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6E68" w14:textId="0855D7A4" w:rsidR="00380754" w:rsidRPr="0003409E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03409E">
        <w:rPr>
          <w:rFonts w:ascii="Arial" w:hAnsi="Arial" w:cs="Arial"/>
          <w:b/>
          <w:bCs/>
          <w:sz w:val="22"/>
          <w:szCs w:val="22"/>
        </w:rPr>
        <w:t xml:space="preserve">REGULAMIN PRZEPROWADZANIA </w:t>
      </w:r>
      <w:r w:rsidRPr="0003409E">
        <w:rPr>
          <w:rFonts w:ascii="Arial" w:hAnsi="Arial" w:cs="Arial"/>
          <w:b/>
          <w:sz w:val="22"/>
          <w:szCs w:val="22"/>
        </w:rPr>
        <w:t>WSTĘPNYCH KONSULTACJ</w:t>
      </w:r>
      <w:r w:rsidR="00FA7E89" w:rsidRPr="0003409E">
        <w:rPr>
          <w:rFonts w:ascii="Arial" w:hAnsi="Arial" w:cs="Arial"/>
          <w:b/>
          <w:sz w:val="22"/>
          <w:szCs w:val="22"/>
        </w:rPr>
        <w:t>I</w:t>
      </w:r>
      <w:r w:rsidRPr="0003409E">
        <w:rPr>
          <w:rFonts w:ascii="Arial" w:hAnsi="Arial" w:cs="Arial"/>
          <w:b/>
          <w:sz w:val="22"/>
          <w:szCs w:val="22"/>
        </w:rPr>
        <w:t xml:space="preserve"> RYNKOWYCH</w:t>
      </w:r>
    </w:p>
    <w:p w14:paraId="40958C22" w14:textId="77777777" w:rsidR="00380754" w:rsidRPr="0003409E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bCs/>
          <w:sz w:val="22"/>
          <w:szCs w:val="22"/>
        </w:rPr>
        <w:t>§ 1</w:t>
      </w:r>
    </w:p>
    <w:p w14:paraId="442DD409" w14:textId="77777777" w:rsidR="00380754" w:rsidRPr="0003409E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bCs/>
          <w:sz w:val="22"/>
          <w:szCs w:val="22"/>
        </w:rPr>
        <w:t>Definicje</w:t>
      </w:r>
    </w:p>
    <w:p w14:paraId="2D2C3563" w14:textId="77777777" w:rsidR="00380754" w:rsidRPr="0003409E" w:rsidRDefault="00380754" w:rsidP="00380754">
      <w:pPr>
        <w:pStyle w:val="text-left"/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sz w:val="22"/>
          <w:szCs w:val="22"/>
        </w:rPr>
        <w:t>Ilekroć w niniejszym regulaminie jest mowa o:</w:t>
      </w:r>
    </w:p>
    <w:p w14:paraId="1408E1D2" w14:textId="603E76A8" w:rsidR="00380754" w:rsidRPr="0003409E" w:rsidRDefault="00380754" w:rsidP="00380754">
      <w:pPr>
        <w:pStyle w:val="text-justify"/>
        <w:numPr>
          <w:ilvl w:val="0"/>
          <w:numId w:val="13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sz w:val="22"/>
          <w:szCs w:val="22"/>
        </w:rPr>
        <w:t>Ogłoszeniu</w:t>
      </w:r>
      <w:r w:rsidRPr="0003409E">
        <w:rPr>
          <w:rFonts w:ascii="Arial" w:hAnsi="Arial" w:cs="Arial"/>
          <w:sz w:val="22"/>
          <w:szCs w:val="22"/>
        </w:rPr>
        <w:t xml:space="preserve"> - rozumie się przez to </w:t>
      </w:r>
      <w:r w:rsidR="00FA7E89" w:rsidRPr="0003409E">
        <w:rPr>
          <w:rFonts w:ascii="Arial" w:hAnsi="Arial" w:cs="Arial"/>
          <w:sz w:val="22"/>
          <w:szCs w:val="22"/>
        </w:rPr>
        <w:t>o</w:t>
      </w:r>
      <w:r w:rsidRPr="0003409E">
        <w:rPr>
          <w:rFonts w:ascii="Arial" w:hAnsi="Arial" w:cs="Arial"/>
          <w:sz w:val="22"/>
          <w:szCs w:val="22"/>
        </w:rPr>
        <w:t xml:space="preserve">głoszenie o konsultacjach rynkowych zamieszczone na stronie internetowej Zamawiającego; </w:t>
      </w:r>
    </w:p>
    <w:p w14:paraId="33CBFA60" w14:textId="575B0131" w:rsidR="00380754" w:rsidRPr="0003409E" w:rsidRDefault="00380754" w:rsidP="00380754">
      <w:pPr>
        <w:pStyle w:val="text-justify"/>
        <w:numPr>
          <w:ilvl w:val="0"/>
          <w:numId w:val="13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sz w:val="22"/>
          <w:szCs w:val="22"/>
        </w:rPr>
        <w:t>Postępowaniu</w:t>
      </w:r>
      <w:r w:rsidRPr="0003409E">
        <w:rPr>
          <w:rFonts w:ascii="Arial" w:hAnsi="Arial" w:cs="Arial"/>
          <w:sz w:val="22"/>
          <w:szCs w:val="22"/>
        </w:rPr>
        <w:t xml:space="preserve"> - rozumie się przez to planowane postępowanie o udzielenie zamówienia</w:t>
      </w:r>
      <w:r w:rsidR="00F11692" w:rsidRPr="0003409E">
        <w:rPr>
          <w:rFonts w:ascii="Arial" w:hAnsi="Arial" w:cs="Arial"/>
          <w:sz w:val="22"/>
          <w:szCs w:val="22"/>
        </w:rPr>
        <w:t xml:space="preserve"> </w:t>
      </w:r>
      <w:r w:rsidR="00F11692" w:rsidRPr="0003409E">
        <w:rPr>
          <w:rFonts w:ascii="Arial" w:hAnsi="Arial" w:cs="Arial"/>
          <w:color w:val="242424"/>
          <w:sz w:val="22"/>
          <w:szCs w:val="22"/>
        </w:rPr>
        <w:t>dla inwestycji polegającej na odtworzeniu</w:t>
      </w:r>
      <w:r w:rsidR="00F11692" w:rsidRPr="0003409E">
        <w:rPr>
          <w:rFonts w:ascii="Arial" w:hAnsi="Arial" w:cs="Arial"/>
          <w:bCs/>
          <w:color w:val="242424"/>
          <w:sz w:val="22"/>
          <w:szCs w:val="22"/>
        </w:rPr>
        <w:t xml:space="preserve"> mocy wytwórczych bloków węglowych klasy 200 MW w</w:t>
      </w:r>
      <w:r w:rsidR="005B1114" w:rsidRPr="0003409E">
        <w:rPr>
          <w:rFonts w:ascii="Arial" w:hAnsi="Arial" w:cs="Arial"/>
          <w:bCs/>
          <w:color w:val="242424"/>
          <w:sz w:val="22"/>
          <w:szCs w:val="22"/>
        </w:rPr>
        <w:t> </w:t>
      </w:r>
      <w:r w:rsidR="00F11692" w:rsidRPr="0003409E">
        <w:rPr>
          <w:rFonts w:ascii="Arial" w:hAnsi="Arial" w:cs="Arial"/>
          <w:bCs/>
          <w:color w:val="242424"/>
          <w:sz w:val="22"/>
          <w:szCs w:val="22"/>
        </w:rPr>
        <w:t>Elektrowni Kozienice w oparciu o technologię spalania paliwa gazowego wraz ze świadczeniem usług serwisu</w:t>
      </w:r>
      <w:r w:rsidR="00F11692" w:rsidRPr="0003409E">
        <w:rPr>
          <w:rFonts w:ascii="Arial" w:hAnsi="Arial" w:cs="Arial"/>
          <w:sz w:val="22"/>
          <w:szCs w:val="22"/>
        </w:rPr>
        <w:t>;</w:t>
      </w:r>
    </w:p>
    <w:p w14:paraId="3350FA7C" w14:textId="77777777" w:rsidR="00380754" w:rsidRPr="0003409E" w:rsidRDefault="00380754" w:rsidP="00380754">
      <w:pPr>
        <w:pStyle w:val="text-justify"/>
        <w:numPr>
          <w:ilvl w:val="0"/>
          <w:numId w:val="13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sz w:val="22"/>
          <w:szCs w:val="22"/>
        </w:rPr>
        <w:t>Regulaminie</w:t>
      </w:r>
      <w:r w:rsidRPr="0003409E">
        <w:rPr>
          <w:rFonts w:ascii="Arial" w:hAnsi="Arial" w:cs="Arial"/>
          <w:sz w:val="22"/>
          <w:szCs w:val="22"/>
        </w:rPr>
        <w:t xml:space="preserve"> - rozumie się przez to niniejszy regulamin przeprowadzania konsultacji; </w:t>
      </w:r>
    </w:p>
    <w:p w14:paraId="44A63712" w14:textId="59499FCC" w:rsidR="00380754" w:rsidRPr="0003409E" w:rsidRDefault="00380754" w:rsidP="00380754">
      <w:pPr>
        <w:pStyle w:val="text-justify"/>
        <w:numPr>
          <w:ilvl w:val="0"/>
          <w:numId w:val="13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sz w:val="22"/>
          <w:szCs w:val="22"/>
        </w:rPr>
        <w:t>Uczestniku</w:t>
      </w:r>
      <w:r w:rsidRPr="0003409E">
        <w:rPr>
          <w:rFonts w:ascii="Arial" w:hAnsi="Arial" w:cs="Arial"/>
          <w:sz w:val="22"/>
          <w:szCs w:val="22"/>
        </w:rPr>
        <w:t xml:space="preserve"> - rozumie się przez to podmiot biorący udział w Konsultacjach</w:t>
      </w:r>
      <w:r w:rsidR="00FA7E89" w:rsidRPr="0003409E">
        <w:rPr>
          <w:rFonts w:ascii="Arial" w:hAnsi="Arial" w:cs="Arial"/>
          <w:sz w:val="22"/>
          <w:szCs w:val="22"/>
        </w:rPr>
        <w:t>;</w:t>
      </w:r>
    </w:p>
    <w:p w14:paraId="379B8714" w14:textId="44B2BAE8" w:rsidR="00380754" w:rsidRPr="0003409E" w:rsidRDefault="00380754" w:rsidP="00380754">
      <w:pPr>
        <w:pStyle w:val="text-justify"/>
        <w:numPr>
          <w:ilvl w:val="0"/>
          <w:numId w:val="13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sz w:val="22"/>
          <w:szCs w:val="22"/>
        </w:rPr>
        <w:t>PZP</w:t>
      </w:r>
      <w:r w:rsidRPr="0003409E">
        <w:rPr>
          <w:rFonts w:ascii="Arial" w:hAnsi="Arial" w:cs="Arial"/>
          <w:sz w:val="22"/>
          <w:szCs w:val="22"/>
        </w:rPr>
        <w:t xml:space="preserve"> - rozumie się przez to ustawę z dnia 11 września 2019 r. Prawo zamówień publicznych (</w:t>
      </w:r>
      <w:proofErr w:type="spellStart"/>
      <w:r w:rsidRPr="0003409E">
        <w:rPr>
          <w:rFonts w:ascii="Arial" w:hAnsi="Arial" w:cs="Arial"/>
          <w:sz w:val="22"/>
          <w:szCs w:val="22"/>
        </w:rPr>
        <w:t>t</w:t>
      </w:r>
      <w:r w:rsidR="00FA7E89" w:rsidRPr="0003409E">
        <w:rPr>
          <w:rFonts w:ascii="Arial" w:hAnsi="Arial" w:cs="Arial"/>
          <w:sz w:val="22"/>
          <w:szCs w:val="22"/>
        </w:rPr>
        <w:t>.</w:t>
      </w:r>
      <w:r w:rsidRPr="0003409E">
        <w:rPr>
          <w:rFonts w:ascii="Arial" w:hAnsi="Arial" w:cs="Arial"/>
          <w:sz w:val="22"/>
          <w:szCs w:val="22"/>
        </w:rPr>
        <w:t>j</w:t>
      </w:r>
      <w:proofErr w:type="spellEnd"/>
      <w:r w:rsidRPr="0003409E">
        <w:rPr>
          <w:rFonts w:ascii="Arial" w:hAnsi="Arial" w:cs="Arial"/>
          <w:sz w:val="22"/>
          <w:szCs w:val="22"/>
        </w:rPr>
        <w:t xml:space="preserve">. Dz. U. z 2023, poz. 1605 ze zm.); </w:t>
      </w:r>
    </w:p>
    <w:p w14:paraId="6499E66D" w14:textId="78843DA2" w:rsidR="00380754" w:rsidRPr="0003409E" w:rsidRDefault="00380754" w:rsidP="00380754">
      <w:pPr>
        <w:pStyle w:val="text-justify"/>
        <w:numPr>
          <w:ilvl w:val="0"/>
          <w:numId w:val="13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sz w:val="22"/>
          <w:szCs w:val="22"/>
        </w:rPr>
        <w:t>Wstępnych konsultacjach rynkowych</w:t>
      </w:r>
      <w:r w:rsidRPr="0003409E">
        <w:rPr>
          <w:rFonts w:ascii="Arial" w:hAnsi="Arial" w:cs="Arial"/>
          <w:sz w:val="22"/>
          <w:szCs w:val="22"/>
        </w:rPr>
        <w:t xml:space="preserve"> lub </w:t>
      </w:r>
      <w:r w:rsidRPr="0003409E">
        <w:rPr>
          <w:rFonts w:ascii="Arial" w:hAnsi="Arial" w:cs="Arial"/>
          <w:b/>
          <w:sz w:val="22"/>
          <w:szCs w:val="22"/>
        </w:rPr>
        <w:t>Konsultacjach</w:t>
      </w:r>
      <w:r w:rsidRPr="0003409E">
        <w:rPr>
          <w:rFonts w:ascii="Arial" w:hAnsi="Arial" w:cs="Arial"/>
          <w:sz w:val="22"/>
          <w:szCs w:val="22"/>
        </w:rPr>
        <w:t xml:space="preserve"> - rozumie się przez to wstępne konsultacje rynkowe będące przedmiotem ogłoszenia, przeprowadzane na podstawie art. 84 P</w:t>
      </w:r>
      <w:r w:rsidR="00FA7E89" w:rsidRPr="0003409E">
        <w:rPr>
          <w:rFonts w:ascii="Arial" w:hAnsi="Arial" w:cs="Arial"/>
          <w:sz w:val="22"/>
          <w:szCs w:val="22"/>
        </w:rPr>
        <w:t>ZP</w:t>
      </w:r>
      <w:r w:rsidRPr="0003409E">
        <w:rPr>
          <w:rFonts w:ascii="Arial" w:hAnsi="Arial" w:cs="Arial"/>
          <w:sz w:val="22"/>
          <w:szCs w:val="22"/>
        </w:rPr>
        <w:t>;</w:t>
      </w:r>
    </w:p>
    <w:p w14:paraId="7F29CD78" w14:textId="77777777" w:rsidR="00380754" w:rsidRPr="0003409E" w:rsidRDefault="00380754" w:rsidP="00380754">
      <w:pPr>
        <w:pStyle w:val="text-justify"/>
        <w:numPr>
          <w:ilvl w:val="0"/>
          <w:numId w:val="13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sz w:val="22"/>
          <w:szCs w:val="22"/>
        </w:rPr>
        <w:t>Wykonawcy</w:t>
      </w:r>
      <w:r w:rsidRPr="0003409E">
        <w:rPr>
          <w:rFonts w:ascii="Arial" w:hAnsi="Arial" w:cs="Arial"/>
          <w:sz w:val="22"/>
          <w:szCs w:val="22"/>
        </w:rPr>
        <w:t xml:space="preserve"> - rozumie się przez to osobę fizyczną, osobę prawną albo jednostkę organizacyjną nieposiadającą osobowości prawnej, która bierze udział w Postępowaniu lub której udzielono Zamówienia;</w:t>
      </w:r>
    </w:p>
    <w:p w14:paraId="01BC67B0" w14:textId="42B42030" w:rsidR="00380754" w:rsidRPr="0003409E" w:rsidRDefault="00380754" w:rsidP="00380754">
      <w:pPr>
        <w:pStyle w:val="text-justify"/>
        <w:numPr>
          <w:ilvl w:val="0"/>
          <w:numId w:val="13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sz w:val="22"/>
          <w:szCs w:val="22"/>
        </w:rPr>
        <w:t>Zamawiającym</w:t>
      </w:r>
      <w:r w:rsidRPr="0003409E">
        <w:rPr>
          <w:rFonts w:ascii="Arial" w:hAnsi="Arial" w:cs="Arial"/>
          <w:sz w:val="22"/>
          <w:szCs w:val="22"/>
        </w:rPr>
        <w:t xml:space="preserve"> - rozumie się przez to </w:t>
      </w:r>
      <w:r w:rsidR="0003409E" w:rsidRPr="0003409E">
        <w:rPr>
          <w:rFonts w:ascii="Arial" w:hAnsi="Arial" w:cs="Arial"/>
          <w:sz w:val="22"/>
          <w:szCs w:val="22"/>
        </w:rPr>
        <w:t xml:space="preserve">Enea Elkogaz </w:t>
      </w:r>
      <w:r w:rsidRPr="0003409E">
        <w:rPr>
          <w:rFonts w:ascii="Arial" w:hAnsi="Arial" w:cs="Arial"/>
          <w:sz w:val="22"/>
          <w:szCs w:val="22"/>
        </w:rPr>
        <w:t>spółkę z ograniczoną odpowiedzialnością z siedzibą w Świerżach Górnych;</w:t>
      </w:r>
    </w:p>
    <w:p w14:paraId="33E27E6A" w14:textId="77777777" w:rsidR="00380754" w:rsidRPr="0003409E" w:rsidRDefault="00380754" w:rsidP="00380754">
      <w:pPr>
        <w:pStyle w:val="text-justify"/>
        <w:numPr>
          <w:ilvl w:val="0"/>
          <w:numId w:val="13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sz w:val="22"/>
          <w:szCs w:val="22"/>
        </w:rPr>
        <w:t>Zamówieniu</w:t>
      </w:r>
      <w:r w:rsidRPr="0003409E">
        <w:rPr>
          <w:rFonts w:ascii="Arial" w:hAnsi="Arial" w:cs="Arial"/>
          <w:sz w:val="22"/>
          <w:szCs w:val="22"/>
        </w:rPr>
        <w:t xml:space="preserve"> - rozumie się przez to umowę odpłatną zawieraną pomiędzy Zamawiającym a wybranym w Postępowaniu Wykonawcą.</w:t>
      </w:r>
    </w:p>
    <w:p w14:paraId="2D14271B" w14:textId="77777777" w:rsidR="00380754" w:rsidRPr="0003409E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03409E">
        <w:rPr>
          <w:rFonts w:ascii="Arial" w:hAnsi="Arial" w:cs="Arial"/>
          <w:b/>
          <w:sz w:val="22"/>
          <w:szCs w:val="22"/>
        </w:rPr>
        <w:t>§ 2</w:t>
      </w:r>
    </w:p>
    <w:p w14:paraId="792CFBF7" w14:textId="77777777" w:rsidR="00380754" w:rsidRPr="0003409E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bCs/>
          <w:sz w:val="22"/>
          <w:szCs w:val="22"/>
        </w:rPr>
        <w:t>Zakres Regulaminu</w:t>
      </w:r>
    </w:p>
    <w:p w14:paraId="4DCB25AC" w14:textId="1343BA0A" w:rsidR="00380754" w:rsidRPr="0003409E" w:rsidRDefault="00380754" w:rsidP="00C00F39">
      <w:pPr>
        <w:pStyle w:val="text-justify"/>
        <w:numPr>
          <w:ilvl w:val="0"/>
          <w:numId w:val="19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sz w:val="22"/>
          <w:szCs w:val="22"/>
        </w:rPr>
        <w:t xml:space="preserve">Regulamin określa zasady prowadzenia przez Zamawiającego </w:t>
      </w:r>
      <w:r w:rsidR="0024303C" w:rsidRPr="0003409E">
        <w:rPr>
          <w:rFonts w:ascii="Arial" w:hAnsi="Arial" w:cs="Arial"/>
          <w:sz w:val="22"/>
          <w:szCs w:val="22"/>
        </w:rPr>
        <w:t>W</w:t>
      </w:r>
      <w:r w:rsidRPr="0003409E">
        <w:rPr>
          <w:rFonts w:ascii="Arial" w:hAnsi="Arial" w:cs="Arial"/>
          <w:sz w:val="22"/>
          <w:szCs w:val="22"/>
        </w:rPr>
        <w:t xml:space="preserve">stępnych konsultacji rynkowych, poprzedzających Postępowanie. </w:t>
      </w:r>
    </w:p>
    <w:p w14:paraId="0571038A" w14:textId="17B92E53" w:rsidR="00380754" w:rsidRPr="0003409E" w:rsidRDefault="00380754" w:rsidP="00C00F39">
      <w:pPr>
        <w:pStyle w:val="text-justify"/>
        <w:numPr>
          <w:ilvl w:val="0"/>
          <w:numId w:val="19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sz w:val="22"/>
          <w:szCs w:val="22"/>
        </w:rPr>
        <w:t>Wybór Wykonawcy Zamówienia zostanie dokonany w trakcie odrębnego Postępowania prowadzonego w oparciu o przepisy P</w:t>
      </w:r>
      <w:r w:rsidR="00FC18D8" w:rsidRPr="0003409E">
        <w:rPr>
          <w:rFonts w:ascii="Arial" w:hAnsi="Arial" w:cs="Arial"/>
          <w:sz w:val="22"/>
          <w:szCs w:val="22"/>
        </w:rPr>
        <w:t>ZP</w:t>
      </w:r>
      <w:r w:rsidRPr="0003409E">
        <w:rPr>
          <w:rFonts w:ascii="Arial" w:hAnsi="Arial" w:cs="Arial"/>
          <w:sz w:val="22"/>
          <w:szCs w:val="22"/>
        </w:rPr>
        <w:t xml:space="preserve">. </w:t>
      </w:r>
    </w:p>
    <w:p w14:paraId="5BA1869E" w14:textId="6F027ACB" w:rsidR="00380754" w:rsidRPr="0003409E" w:rsidRDefault="00380754" w:rsidP="00C00F39">
      <w:pPr>
        <w:pStyle w:val="text-justify"/>
        <w:numPr>
          <w:ilvl w:val="0"/>
          <w:numId w:val="19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sz w:val="22"/>
          <w:szCs w:val="22"/>
        </w:rPr>
        <w:t>Wstępne konsultacje rynkowe prowadzone są na podstawie i zgodnie z Regulaminem, z  zastosowaniem przepis</w:t>
      </w:r>
      <w:r w:rsidR="005B1114" w:rsidRPr="0003409E">
        <w:rPr>
          <w:rFonts w:ascii="Arial" w:hAnsi="Arial" w:cs="Arial"/>
          <w:sz w:val="22"/>
          <w:szCs w:val="22"/>
        </w:rPr>
        <w:t>ów</w:t>
      </w:r>
      <w:r w:rsidRPr="0003409E">
        <w:rPr>
          <w:rFonts w:ascii="Arial" w:hAnsi="Arial" w:cs="Arial"/>
          <w:sz w:val="22"/>
          <w:szCs w:val="22"/>
        </w:rPr>
        <w:t xml:space="preserve"> art. 84 P</w:t>
      </w:r>
      <w:r w:rsidR="0003409E">
        <w:rPr>
          <w:rFonts w:ascii="Arial" w:hAnsi="Arial" w:cs="Arial"/>
          <w:sz w:val="22"/>
          <w:szCs w:val="22"/>
        </w:rPr>
        <w:t>ZP</w:t>
      </w:r>
      <w:r w:rsidRPr="0003409E">
        <w:rPr>
          <w:rFonts w:ascii="Arial" w:hAnsi="Arial" w:cs="Arial"/>
          <w:sz w:val="22"/>
          <w:szCs w:val="22"/>
        </w:rPr>
        <w:t>.</w:t>
      </w:r>
    </w:p>
    <w:p w14:paraId="5EB65229" w14:textId="315C1AE8" w:rsidR="0003409E" w:rsidRDefault="00380754" w:rsidP="00C00F39">
      <w:pPr>
        <w:pStyle w:val="text-justify"/>
        <w:numPr>
          <w:ilvl w:val="0"/>
          <w:numId w:val="19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sz w:val="22"/>
          <w:szCs w:val="22"/>
        </w:rPr>
        <w:t xml:space="preserve">Wstępne konsultacje rynkowe prowadzi się </w:t>
      </w:r>
      <w:r w:rsidR="005B1114" w:rsidRPr="0003409E">
        <w:rPr>
          <w:rFonts w:ascii="Arial" w:hAnsi="Arial" w:cs="Arial"/>
          <w:sz w:val="22"/>
          <w:szCs w:val="22"/>
        </w:rPr>
        <w:t xml:space="preserve">w </w:t>
      </w:r>
      <w:r w:rsidRPr="0003409E">
        <w:rPr>
          <w:rFonts w:ascii="Arial" w:hAnsi="Arial" w:cs="Arial"/>
          <w:sz w:val="22"/>
          <w:szCs w:val="22"/>
        </w:rPr>
        <w:t xml:space="preserve">sposób, który nie powoduje zakłócenia konkurencji ani naruszenia zasad udzielania zamówień publicznych, o których </w:t>
      </w:r>
      <w:r w:rsidR="0065073D" w:rsidRPr="0003409E">
        <w:rPr>
          <w:rFonts w:ascii="Arial" w:hAnsi="Arial" w:cs="Arial"/>
          <w:sz w:val="22"/>
          <w:szCs w:val="22"/>
        </w:rPr>
        <w:t>m</w:t>
      </w:r>
      <w:r w:rsidRPr="0003409E">
        <w:rPr>
          <w:rFonts w:ascii="Arial" w:hAnsi="Arial" w:cs="Arial"/>
          <w:sz w:val="22"/>
          <w:szCs w:val="22"/>
        </w:rPr>
        <w:t>owa w przepisach art. 16</w:t>
      </w:r>
      <w:r w:rsidR="00C00F39">
        <w:rPr>
          <w:rFonts w:ascii="Arial" w:hAnsi="Arial" w:cs="Arial"/>
          <w:sz w:val="22"/>
          <w:szCs w:val="22"/>
        </w:rPr>
        <w:br/>
      </w:r>
      <w:r w:rsidRPr="0003409E">
        <w:rPr>
          <w:rFonts w:ascii="Arial" w:hAnsi="Arial" w:cs="Arial"/>
          <w:sz w:val="22"/>
          <w:szCs w:val="22"/>
        </w:rPr>
        <w:t>– art. 20 P</w:t>
      </w:r>
      <w:r w:rsidR="005B1114" w:rsidRPr="0003409E">
        <w:rPr>
          <w:rFonts w:ascii="Arial" w:hAnsi="Arial" w:cs="Arial"/>
          <w:sz w:val="22"/>
          <w:szCs w:val="22"/>
        </w:rPr>
        <w:t>ZP</w:t>
      </w:r>
      <w:r w:rsidRPr="0003409E">
        <w:rPr>
          <w:rFonts w:ascii="Arial" w:hAnsi="Arial" w:cs="Arial"/>
          <w:sz w:val="22"/>
          <w:szCs w:val="22"/>
        </w:rPr>
        <w:t xml:space="preserve">, w szczególności zasad równego traktowania Wykonawców i przejrzystości. </w:t>
      </w:r>
    </w:p>
    <w:p w14:paraId="557AF723" w14:textId="77777777" w:rsidR="0003409E" w:rsidRPr="0003409E" w:rsidRDefault="0003409E" w:rsidP="0003409E"/>
    <w:p w14:paraId="4DE40F00" w14:textId="77777777" w:rsidR="0003409E" w:rsidRPr="0003409E" w:rsidRDefault="0003409E" w:rsidP="0003409E"/>
    <w:p w14:paraId="10899643" w14:textId="77777777" w:rsidR="0003409E" w:rsidRPr="0003409E" w:rsidRDefault="0003409E" w:rsidP="0003409E"/>
    <w:p w14:paraId="075DA59B" w14:textId="412055D5" w:rsidR="00380754" w:rsidRPr="0003409E" w:rsidRDefault="00380754" w:rsidP="00520716">
      <w:pPr>
        <w:jc w:val="right"/>
      </w:pPr>
    </w:p>
    <w:p w14:paraId="67E10C90" w14:textId="77777777" w:rsidR="00380754" w:rsidRPr="0003409E" w:rsidRDefault="00380754" w:rsidP="0003409E">
      <w:pPr>
        <w:pStyle w:val="text-center"/>
        <w:keepNext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03409E">
        <w:rPr>
          <w:rFonts w:ascii="Arial" w:hAnsi="Arial" w:cs="Arial"/>
          <w:b/>
          <w:bCs/>
          <w:sz w:val="22"/>
          <w:szCs w:val="22"/>
        </w:rPr>
        <w:lastRenderedPageBreak/>
        <w:t>§ 3</w:t>
      </w:r>
    </w:p>
    <w:p w14:paraId="3FABDC0F" w14:textId="6EDFFC46" w:rsidR="00380754" w:rsidRPr="0003409E" w:rsidRDefault="00380754" w:rsidP="0003409E">
      <w:pPr>
        <w:pStyle w:val="text-center"/>
        <w:keepNext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03409E">
        <w:rPr>
          <w:rFonts w:ascii="Arial" w:hAnsi="Arial" w:cs="Arial"/>
          <w:b/>
          <w:bCs/>
          <w:sz w:val="22"/>
          <w:szCs w:val="22"/>
        </w:rPr>
        <w:t xml:space="preserve">Cel i przedmiot </w:t>
      </w:r>
      <w:r w:rsidR="005B1114" w:rsidRPr="0003409E">
        <w:rPr>
          <w:rFonts w:ascii="Arial" w:hAnsi="Arial" w:cs="Arial"/>
          <w:b/>
          <w:sz w:val="22"/>
          <w:szCs w:val="22"/>
          <w:lang w:bidi="en-US"/>
        </w:rPr>
        <w:t>W</w:t>
      </w:r>
      <w:r w:rsidRPr="0003409E">
        <w:rPr>
          <w:rFonts w:ascii="Arial" w:hAnsi="Arial" w:cs="Arial"/>
          <w:b/>
          <w:sz w:val="22"/>
          <w:szCs w:val="22"/>
          <w:lang w:bidi="en-US"/>
        </w:rPr>
        <w:t>stępnych konsultacj</w:t>
      </w:r>
      <w:r w:rsidR="005B1114" w:rsidRPr="0003409E">
        <w:rPr>
          <w:rFonts w:ascii="Arial" w:hAnsi="Arial" w:cs="Arial"/>
          <w:b/>
          <w:sz w:val="22"/>
          <w:szCs w:val="22"/>
          <w:lang w:bidi="en-US"/>
        </w:rPr>
        <w:t>i</w:t>
      </w:r>
      <w:r w:rsidRPr="0003409E">
        <w:rPr>
          <w:rFonts w:ascii="Arial" w:hAnsi="Arial" w:cs="Arial"/>
          <w:b/>
          <w:sz w:val="22"/>
          <w:szCs w:val="22"/>
          <w:lang w:bidi="en-US"/>
        </w:rPr>
        <w:t xml:space="preserve"> rynkowych</w:t>
      </w:r>
    </w:p>
    <w:p w14:paraId="3F260CEE" w14:textId="310CC130" w:rsidR="00380754" w:rsidRPr="00C00F39" w:rsidRDefault="00380754" w:rsidP="00C00F39">
      <w:pPr>
        <w:numPr>
          <w:ilvl w:val="0"/>
          <w:numId w:val="18"/>
        </w:numPr>
        <w:spacing w:after="120" w:line="276" w:lineRule="auto"/>
        <w:ind w:right="0"/>
        <w:contextualSpacing/>
        <w:rPr>
          <w:rFonts w:ascii="Arial" w:hAnsi="Arial" w:cs="Arial"/>
        </w:rPr>
      </w:pPr>
      <w:r w:rsidRPr="0003409E">
        <w:rPr>
          <w:rFonts w:ascii="Arial" w:hAnsi="Arial" w:cs="Arial"/>
        </w:rPr>
        <w:t xml:space="preserve">Celem przeprowadzenia </w:t>
      </w:r>
      <w:r w:rsidR="00C00F39" w:rsidRPr="00C00F39">
        <w:rPr>
          <w:rFonts w:ascii="Arial" w:hAnsi="Arial" w:cs="Arial"/>
        </w:rPr>
        <w:t>W</w:t>
      </w:r>
      <w:r w:rsidRPr="00C00F39">
        <w:rPr>
          <w:rFonts w:ascii="Arial" w:hAnsi="Arial" w:cs="Arial"/>
        </w:rPr>
        <w:t>stępnych konsultacji rynkowych jest doradztwo oraz uzyskanie informacji w zakresie niezbędnym do precyzyjnego przygotowania Postępowania, w tym w</w:t>
      </w:r>
      <w:r w:rsidR="00C00F39">
        <w:rPr>
          <w:rFonts w:ascii="Arial" w:hAnsi="Arial" w:cs="Arial"/>
        </w:rPr>
        <w:t> </w:t>
      </w:r>
      <w:r w:rsidRPr="00C00F39">
        <w:rPr>
          <w:rFonts w:ascii="Arial" w:hAnsi="Arial" w:cs="Arial"/>
        </w:rPr>
        <w:t xml:space="preserve">szczególności opisu przedmiotu zamówienia. </w:t>
      </w:r>
    </w:p>
    <w:p w14:paraId="31CAEC5D" w14:textId="37DE8846" w:rsidR="00380754" w:rsidRPr="00C00F39" w:rsidRDefault="00380754" w:rsidP="00C00F39">
      <w:pPr>
        <w:numPr>
          <w:ilvl w:val="0"/>
          <w:numId w:val="18"/>
        </w:numPr>
        <w:spacing w:after="120" w:line="276" w:lineRule="auto"/>
        <w:ind w:right="0"/>
        <w:contextualSpacing/>
        <w:rPr>
          <w:rFonts w:ascii="Arial" w:hAnsi="Arial" w:cs="Arial"/>
        </w:rPr>
      </w:pPr>
      <w:r w:rsidRPr="00C00F39">
        <w:rPr>
          <w:rFonts w:ascii="Arial" w:hAnsi="Arial" w:cs="Arial"/>
        </w:rPr>
        <w:t>Zamawiający w 2024 roku planuje przeprowadzić Postępowanie, w wyniku którego dojdzie do zawarcia umowy, której przedmiotem będzie „</w:t>
      </w:r>
      <w:r w:rsidRPr="00C00F39">
        <w:rPr>
          <w:rFonts w:ascii="Arial" w:hAnsi="Arial" w:cs="Arial"/>
          <w:bCs/>
          <w:color w:val="242424"/>
        </w:rPr>
        <w:t>Odtworzenie mocy wytwórczych bloków węglowych klasy 200 MW w Elektrowni Kozienice w oparciu o technologię spalania paliwa gazowego wraz ze świadczeniem usług serwisu”.</w:t>
      </w:r>
    </w:p>
    <w:p w14:paraId="50DA86D3" w14:textId="2B8C72F4" w:rsidR="00380754" w:rsidRPr="00C00F39" w:rsidRDefault="00380754" w:rsidP="00C00F39">
      <w:pPr>
        <w:numPr>
          <w:ilvl w:val="0"/>
          <w:numId w:val="18"/>
        </w:numPr>
        <w:spacing w:after="120" w:line="276" w:lineRule="auto"/>
        <w:ind w:right="0"/>
        <w:contextualSpacing/>
        <w:rPr>
          <w:rFonts w:ascii="Arial" w:hAnsi="Arial" w:cs="Arial"/>
        </w:rPr>
      </w:pPr>
      <w:r w:rsidRPr="00C00F39">
        <w:rPr>
          <w:rFonts w:ascii="Arial" w:hAnsi="Arial" w:cs="Arial"/>
        </w:rPr>
        <w:t xml:space="preserve">Wstępny opis techniczny na potrzeby prowadzonych konsultacji stanowi </w:t>
      </w:r>
      <w:r w:rsidRPr="00C00F39">
        <w:rPr>
          <w:rFonts w:ascii="Arial" w:hAnsi="Arial" w:cs="Arial"/>
          <w:lang w:bidi="en-US"/>
        </w:rPr>
        <w:t xml:space="preserve">załącznik nr 3 do </w:t>
      </w:r>
      <w:r w:rsidR="005B1114" w:rsidRPr="00C00F39">
        <w:rPr>
          <w:rFonts w:ascii="Arial" w:hAnsi="Arial" w:cs="Arial"/>
          <w:lang w:bidi="en-US"/>
        </w:rPr>
        <w:t>O</w:t>
      </w:r>
      <w:r w:rsidRPr="00C00F39">
        <w:rPr>
          <w:rFonts w:ascii="Arial" w:hAnsi="Arial" w:cs="Arial"/>
          <w:lang w:bidi="en-US"/>
        </w:rPr>
        <w:t>głoszenia.</w:t>
      </w:r>
    </w:p>
    <w:p w14:paraId="6A731ABA" w14:textId="7D45B8C8" w:rsidR="00380754" w:rsidRPr="0003409E" w:rsidRDefault="00380754" w:rsidP="00C00F39">
      <w:pPr>
        <w:numPr>
          <w:ilvl w:val="0"/>
          <w:numId w:val="18"/>
        </w:numPr>
        <w:spacing w:after="120" w:line="276" w:lineRule="auto"/>
        <w:ind w:right="0"/>
        <w:contextualSpacing/>
        <w:rPr>
          <w:rFonts w:ascii="Arial" w:hAnsi="Arial" w:cs="Arial"/>
        </w:rPr>
      </w:pPr>
      <w:r w:rsidRPr="0003409E">
        <w:rPr>
          <w:rFonts w:ascii="Arial" w:hAnsi="Arial" w:cs="Arial"/>
        </w:rPr>
        <w:t>W wyniku Konsultacji Zamawiający zamierza pozyskać informacje w zakresie</w:t>
      </w:r>
      <w:r w:rsidR="00BB396C" w:rsidRPr="0003409E">
        <w:rPr>
          <w:rFonts w:ascii="Arial" w:hAnsi="Arial" w:cs="Arial"/>
        </w:rPr>
        <w:t xml:space="preserve"> wskazanym </w:t>
      </w:r>
      <w:r w:rsidR="00BB396C" w:rsidRPr="0003409E">
        <w:rPr>
          <w:rFonts w:ascii="Arial" w:hAnsi="Arial" w:cs="Arial"/>
        </w:rPr>
        <w:br/>
        <w:t xml:space="preserve">w ogłoszeniu o </w:t>
      </w:r>
      <w:r w:rsidR="00C00F39">
        <w:rPr>
          <w:rFonts w:ascii="Arial" w:hAnsi="Arial" w:cs="Arial"/>
        </w:rPr>
        <w:t>W</w:t>
      </w:r>
      <w:r w:rsidR="00BB396C" w:rsidRPr="0003409E">
        <w:rPr>
          <w:rFonts w:ascii="Arial" w:hAnsi="Arial" w:cs="Arial"/>
        </w:rPr>
        <w:t>stępnych konsultacjach rynkowych.</w:t>
      </w:r>
    </w:p>
    <w:p w14:paraId="7A5D9C0F" w14:textId="77777777" w:rsidR="00380754" w:rsidRPr="0003409E" w:rsidRDefault="00380754" w:rsidP="00C00F39">
      <w:pPr>
        <w:numPr>
          <w:ilvl w:val="0"/>
          <w:numId w:val="18"/>
        </w:numPr>
        <w:spacing w:after="120" w:line="276" w:lineRule="auto"/>
        <w:ind w:right="0"/>
        <w:contextualSpacing/>
        <w:rPr>
          <w:rFonts w:ascii="Arial" w:hAnsi="Arial" w:cs="Arial"/>
        </w:rPr>
      </w:pPr>
      <w:r w:rsidRPr="0003409E">
        <w:rPr>
          <w:rFonts w:ascii="Arial" w:hAnsi="Arial" w:cs="Arial"/>
        </w:rPr>
        <w:t>Uzyskane w toku Konsultacji informacje mogą zostać wykorzystane na potrzeby Postępowania.</w:t>
      </w:r>
    </w:p>
    <w:p w14:paraId="6C5A83C7" w14:textId="77777777" w:rsidR="00380754" w:rsidRPr="0003409E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03409E">
        <w:rPr>
          <w:rFonts w:ascii="Arial" w:hAnsi="Arial" w:cs="Arial"/>
          <w:b/>
          <w:bCs/>
          <w:sz w:val="22"/>
          <w:szCs w:val="22"/>
        </w:rPr>
        <w:t>§ 4</w:t>
      </w:r>
    </w:p>
    <w:p w14:paraId="677E655F" w14:textId="77777777" w:rsidR="00380754" w:rsidRPr="0003409E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03409E">
        <w:rPr>
          <w:rFonts w:ascii="Arial" w:hAnsi="Arial" w:cs="Arial"/>
          <w:b/>
          <w:bCs/>
          <w:sz w:val="22"/>
          <w:szCs w:val="22"/>
        </w:rPr>
        <w:t>Ogłoszenie</w:t>
      </w:r>
    </w:p>
    <w:p w14:paraId="0C3B6254" w14:textId="77777777" w:rsidR="004815FA" w:rsidRPr="004815FA" w:rsidRDefault="00380754" w:rsidP="004815FA">
      <w:pPr>
        <w:pStyle w:val="Akapitzlist"/>
        <w:numPr>
          <w:ilvl w:val="2"/>
          <w:numId w:val="22"/>
        </w:numPr>
        <w:ind w:left="284" w:right="-1"/>
        <w:rPr>
          <w:rFonts w:asciiTheme="minorHAnsi" w:eastAsiaTheme="minorHAnsi" w:hAnsiTheme="minorHAnsi" w:cstheme="minorBidi"/>
          <w:color w:val="auto"/>
          <w:kern w:val="0"/>
          <w14:ligatures w14:val="none"/>
        </w:rPr>
      </w:pPr>
      <w:r w:rsidRPr="004815FA">
        <w:rPr>
          <w:rFonts w:ascii="Arial" w:hAnsi="Arial" w:cs="Arial"/>
        </w:rPr>
        <w:t>Ogłoszenie zostało zamieszczone na stronie</w:t>
      </w:r>
      <w:r w:rsidR="00255EBA" w:rsidRPr="004815FA">
        <w:rPr>
          <w:rFonts w:ascii="Arial" w:hAnsi="Arial" w:cs="Arial"/>
        </w:rPr>
        <w:t xml:space="preserve"> </w:t>
      </w:r>
      <w:r w:rsidRPr="004815FA">
        <w:rPr>
          <w:rFonts w:ascii="Arial" w:hAnsi="Arial" w:cs="Arial"/>
        </w:rPr>
        <w:t>internetowej Zamawiającego</w:t>
      </w:r>
      <w:r w:rsidR="00255EBA" w:rsidRPr="004815FA">
        <w:rPr>
          <w:rFonts w:ascii="Arial" w:hAnsi="Arial" w:cs="Arial"/>
        </w:rPr>
        <w:t xml:space="preserve"> </w:t>
      </w:r>
      <w:hyperlink r:id="rId8" w:history="1">
        <w:r w:rsidR="004815FA">
          <w:rPr>
            <w:rStyle w:val="Hipercze"/>
          </w:rPr>
          <w:t>https://www.enea.pl/pl/grupaenea/o-grupie/spolki-grupy-enea/enea-elkogaz/wstepne-konsultacje-rynkowe</w:t>
        </w:r>
      </w:hyperlink>
    </w:p>
    <w:p w14:paraId="64E326C4" w14:textId="1B9CE038" w:rsidR="004815FA" w:rsidRPr="004815FA" w:rsidRDefault="00380754" w:rsidP="004815FA">
      <w:pPr>
        <w:pStyle w:val="Akapitzlist"/>
        <w:numPr>
          <w:ilvl w:val="2"/>
          <w:numId w:val="22"/>
        </w:numPr>
        <w:ind w:left="284" w:right="-1"/>
        <w:rPr>
          <w:rFonts w:asciiTheme="minorHAnsi" w:eastAsiaTheme="minorHAnsi" w:hAnsiTheme="minorHAnsi" w:cstheme="minorBidi"/>
          <w:color w:val="auto"/>
          <w:kern w:val="0"/>
          <w14:ligatures w14:val="none"/>
        </w:rPr>
      </w:pPr>
      <w:r w:rsidRPr="004815FA">
        <w:rPr>
          <w:rFonts w:ascii="Arial" w:hAnsi="Arial" w:cs="Arial"/>
        </w:rPr>
        <w:t>Nieprzystąpienie do Konsultacji nie ogranicza praw oraz nie działa na niekorzyść Wykonawców w Postępowaniu</w:t>
      </w:r>
      <w:r w:rsidR="004815FA">
        <w:rPr>
          <w:rFonts w:ascii="Arial" w:hAnsi="Arial" w:cs="Arial"/>
        </w:rPr>
        <w:t>.</w:t>
      </w:r>
    </w:p>
    <w:p w14:paraId="1D81E78D" w14:textId="77777777" w:rsidR="004815FA" w:rsidRPr="004815FA" w:rsidRDefault="00380754" w:rsidP="004815FA">
      <w:pPr>
        <w:pStyle w:val="Akapitzlist"/>
        <w:numPr>
          <w:ilvl w:val="2"/>
          <w:numId w:val="22"/>
        </w:numPr>
        <w:ind w:left="284" w:right="-1"/>
        <w:rPr>
          <w:rFonts w:asciiTheme="minorHAnsi" w:eastAsiaTheme="minorHAnsi" w:hAnsiTheme="minorHAnsi" w:cstheme="minorBidi"/>
          <w:color w:val="auto"/>
          <w:kern w:val="0"/>
          <w14:ligatures w14:val="none"/>
        </w:rPr>
      </w:pPr>
      <w:r w:rsidRPr="004815FA">
        <w:rPr>
          <w:rFonts w:ascii="Arial" w:hAnsi="Arial" w:cs="Arial"/>
        </w:rPr>
        <w:t>Ogłoszenie i prowadzenie Konsultacji nie zobowiązuje Zamawiającego do przeprowadzenia Postępowania ani też do udzielenia Zamówienia.</w:t>
      </w:r>
    </w:p>
    <w:p w14:paraId="65D202E7" w14:textId="37E66A1F" w:rsidR="00380754" w:rsidRPr="004815FA" w:rsidRDefault="00380754" w:rsidP="004815FA">
      <w:pPr>
        <w:pStyle w:val="Akapitzlist"/>
        <w:numPr>
          <w:ilvl w:val="2"/>
          <w:numId w:val="22"/>
        </w:numPr>
        <w:ind w:left="284" w:right="-1"/>
        <w:rPr>
          <w:rFonts w:asciiTheme="minorHAnsi" w:eastAsiaTheme="minorHAnsi" w:hAnsiTheme="minorHAnsi" w:cstheme="minorBidi"/>
          <w:color w:val="auto"/>
          <w:kern w:val="0"/>
          <w14:ligatures w14:val="none"/>
        </w:rPr>
      </w:pPr>
      <w:r w:rsidRPr="004815FA">
        <w:rPr>
          <w:rFonts w:ascii="Arial" w:hAnsi="Arial" w:cs="Arial"/>
        </w:rPr>
        <w:t xml:space="preserve">Informacja o </w:t>
      </w:r>
      <w:r w:rsidR="00C00F39" w:rsidRPr="004815FA">
        <w:rPr>
          <w:rFonts w:ascii="Arial" w:hAnsi="Arial" w:cs="Arial"/>
        </w:rPr>
        <w:t xml:space="preserve">przeprowadzeniu </w:t>
      </w:r>
      <w:r w:rsidR="005B1114" w:rsidRPr="004815FA">
        <w:rPr>
          <w:rFonts w:ascii="Arial" w:hAnsi="Arial" w:cs="Arial"/>
        </w:rPr>
        <w:t>K</w:t>
      </w:r>
      <w:r w:rsidRPr="004815FA">
        <w:rPr>
          <w:rFonts w:ascii="Arial" w:hAnsi="Arial" w:cs="Arial"/>
        </w:rPr>
        <w:t xml:space="preserve">onsultacji jest publikowana w </w:t>
      </w:r>
      <w:r w:rsidR="00C00F39" w:rsidRPr="004815FA">
        <w:rPr>
          <w:rFonts w:ascii="Arial" w:hAnsi="Arial" w:cs="Arial"/>
        </w:rPr>
        <w:t>o</w:t>
      </w:r>
      <w:r w:rsidRPr="004815FA">
        <w:rPr>
          <w:rFonts w:ascii="Arial" w:hAnsi="Arial" w:cs="Arial"/>
        </w:rPr>
        <w:t>głoszeniu</w:t>
      </w:r>
      <w:r w:rsidR="00C00F39" w:rsidRPr="004815FA">
        <w:rPr>
          <w:rFonts w:ascii="Arial" w:hAnsi="Arial" w:cs="Arial"/>
        </w:rPr>
        <w:t xml:space="preserve"> o Zamówieniu</w:t>
      </w:r>
      <w:r w:rsidRPr="004815FA">
        <w:rPr>
          <w:rFonts w:ascii="Arial" w:hAnsi="Arial" w:cs="Arial"/>
        </w:rPr>
        <w:t>.</w:t>
      </w:r>
    </w:p>
    <w:p w14:paraId="03474774" w14:textId="77777777" w:rsidR="00380754" w:rsidRPr="00C00F39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C00F39">
        <w:rPr>
          <w:rFonts w:ascii="Arial" w:hAnsi="Arial" w:cs="Arial"/>
          <w:b/>
          <w:bCs/>
          <w:sz w:val="22"/>
          <w:szCs w:val="22"/>
        </w:rPr>
        <w:t>§ 5</w:t>
      </w:r>
    </w:p>
    <w:p w14:paraId="608CDDFE" w14:textId="47A5CE07" w:rsidR="00380754" w:rsidRPr="00C00F39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b/>
          <w:bCs/>
          <w:sz w:val="22"/>
          <w:szCs w:val="22"/>
        </w:rPr>
        <w:t xml:space="preserve">Organizacja </w:t>
      </w:r>
      <w:r w:rsidR="005B1114" w:rsidRPr="00C00F39">
        <w:rPr>
          <w:rFonts w:ascii="Arial" w:hAnsi="Arial" w:cs="Arial"/>
          <w:b/>
          <w:sz w:val="22"/>
          <w:szCs w:val="22"/>
          <w:lang w:bidi="en-US"/>
        </w:rPr>
        <w:t xml:space="preserve">Wstępnych </w:t>
      </w:r>
      <w:r w:rsidRPr="00C00F39">
        <w:rPr>
          <w:rFonts w:ascii="Arial" w:hAnsi="Arial" w:cs="Arial"/>
          <w:b/>
          <w:sz w:val="22"/>
          <w:szCs w:val="22"/>
          <w:lang w:bidi="en-US"/>
        </w:rPr>
        <w:t>konsultacj</w:t>
      </w:r>
      <w:r w:rsidR="005B1114" w:rsidRPr="00C00F39">
        <w:rPr>
          <w:rFonts w:ascii="Arial" w:hAnsi="Arial" w:cs="Arial"/>
          <w:b/>
          <w:sz w:val="22"/>
          <w:szCs w:val="22"/>
          <w:lang w:bidi="en-US"/>
        </w:rPr>
        <w:t>i</w:t>
      </w:r>
      <w:r w:rsidRPr="00C00F39">
        <w:rPr>
          <w:rFonts w:ascii="Arial" w:hAnsi="Arial" w:cs="Arial"/>
          <w:b/>
          <w:sz w:val="22"/>
          <w:szCs w:val="22"/>
          <w:lang w:bidi="en-US"/>
        </w:rPr>
        <w:t xml:space="preserve"> rynkowych</w:t>
      </w:r>
    </w:p>
    <w:p w14:paraId="172D439A" w14:textId="18A997B3" w:rsidR="00380754" w:rsidRPr="00C00F39" w:rsidRDefault="00380754" w:rsidP="00C00F39">
      <w:pPr>
        <w:pStyle w:val="text-justify"/>
        <w:numPr>
          <w:ilvl w:val="0"/>
          <w:numId w:val="20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Zamawiający zaprosi do </w:t>
      </w:r>
      <w:r w:rsidR="005B1114" w:rsidRPr="00C00F39">
        <w:rPr>
          <w:rFonts w:ascii="Arial" w:hAnsi="Arial" w:cs="Arial"/>
          <w:sz w:val="22"/>
          <w:szCs w:val="22"/>
        </w:rPr>
        <w:t xml:space="preserve">Konsultacji </w:t>
      </w:r>
      <w:r w:rsidRPr="00C00F39">
        <w:rPr>
          <w:rFonts w:ascii="Arial" w:hAnsi="Arial" w:cs="Arial"/>
          <w:sz w:val="22"/>
          <w:szCs w:val="22"/>
        </w:rPr>
        <w:t xml:space="preserve">Uczestników, którzy złożą prawidłowo sporządzone zgłoszenie do udziału we </w:t>
      </w:r>
      <w:r w:rsidR="005B1114" w:rsidRPr="00C00F39">
        <w:rPr>
          <w:rFonts w:ascii="Arial" w:hAnsi="Arial" w:cs="Arial"/>
          <w:sz w:val="22"/>
          <w:szCs w:val="22"/>
          <w:lang w:bidi="en-US"/>
        </w:rPr>
        <w:t xml:space="preserve">Wstępnych </w:t>
      </w:r>
      <w:r w:rsidRPr="00C00F39">
        <w:rPr>
          <w:rFonts w:ascii="Arial" w:hAnsi="Arial" w:cs="Arial"/>
          <w:sz w:val="22"/>
          <w:szCs w:val="22"/>
          <w:lang w:bidi="en-US"/>
        </w:rPr>
        <w:t>konsultacjach rynkowych.</w:t>
      </w:r>
    </w:p>
    <w:p w14:paraId="3E872BC2" w14:textId="77777777" w:rsidR="00380754" w:rsidRPr="00C00F39" w:rsidRDefault="00380754" w:rsidP="00C00F39">
      <w:pPr>
        <w:pStyle w:val="text-justify"/>
        <w:numPr>
          <w:ilvl w:val="0"/>
          <w:numId w:val="20"/>
        </w:numPr>
        <w:tabs>
          <w:tab w:val="left" w:pos="4536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Wzór zgłoszenia do udziału w konsultacjach stanowi </w:t>
      </w:r>
      <w:r w:rsidRPr="00C00F39">
        <w:rPr>
          <w:rFonts w:ascii="Arial" w:hAnsi="Arial" w:cs="Arial"/>
          <w:sz w:val="22"/>
          <w:szCs w:val="22"/>
          <w:u w:val="single"/>
        </w:rPr>
        <w:t>załącznik nr 1 do Ogłoszenia</w:t>
      </w:r>
      <w:r w:rsidRPr="00C00F39">
        <w:rPr>
          <w:rFonts w:ascii="Arial" w:hAnsi="Arial" w:cs="Arial"/>
          <w:sz w:val="22"/>
          <w:szCs w:val="22"/>
        </w:rPr>
        <w:t>.</w:t>
      </w:r>
    </w:p>
    <w:p w14:paraId="62A68FE2" w14:textId="1294D16F" w:rsidR="00380754" w:rsidRPr="00C00F39" w:rsidRDefault="00380754" w:rsidP="00C00F39">
      <w:pPr>
        <w:pStyle w:val="text-justify"/>
        <w:numPr>
          <w:ilvl w:val="0"/>
          <w:numId w:val="20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Uczestnicy zaproszeni do udziału w Konsultacjach zostaną poinformowani o tym fakcie przez Zamawiającego w sposób określony w </w:t>
      </w:r>
      <w:r w:rsidR="00D71EB0" w:rsidRPr="00C00F39">
        <w:rPr>
          <w:rFonts w:ascii="Arial" w:hAnsi="Arial" w:cs="Arial"/>
          <w:sz w:val="22"/>
          <w:szCs w:val="22"/>
        </w:rPr>
        <w:t>Regulaminie</w:t>
      </w:r>
      <w:r w:rsidRPr="00C00F39">
        <w:rPr>
          <w:rFonts w:ascii="Arial" w:hAnsi="Arial" w:cs="Arial"/>
          <w:sz w:val="22"/>
          <w:szCs w:val="22"/>
        </w:rPr>
        <w:t xml:space="preserve">. </w:t>
      </w:r>
    </w:p>
    <w:p w14:paraId="2AEACC36" w14:textId="723340D9" w:rsidR="00380754" w:rsidRPr="00C00F39" w:rsidRDefault="00380754" w:rsidP="00C00F39">
      <w:pPr>
        <w:pStyle w:val="text-justify"/>
        <w:numPr>
          <w:ilvl w:val="0"/>
          <w:numId w:val="20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Konsultacje będą prowadzone w języku polskim. Jeżeli Uczestnik posługuje się językiem obcym, powinien zapewnić tłumacza. Korespondencję kierowaną do Zamawiającego należy sporządzić </w:t>
      </w:r>
      <w:r w:rsidR="00DB0EB2" w:rsidRPr="00C00F39">
        <w:rPr>
          <w:rFonts w:ascii="Arial" w:hAnsi="Arial" w:cs="Arial"/>
          <w:sz w:val="22"/>
          <w:szCs w:val="22"/>
        </w:rPr>
        <w:br/>
      </w:r>
      <w:r w:rsidRPr="00C00F39">
        <w:rPr>
          <w:rFonts w:ascii="Arial" w:hAnsi="Arial" w:cs="Arial"/>
          <w:sz w:val="22"/>
          <w:szCs w:val="22"/>
        </w:rPr>
        <w:t xml:space="preserve">w języku polskim. Dokumenty sporządzone w innym języku niż język polski powinny być składane wraz z tłumaczeniem na język polski. </w:t>
      </w:r>
    </w:p>
    <w:p w14:paraId="4937588D" w14:textId="7D3197AC" w:rsidR="00380754" w:rsidRPr="00C00F39" w:rsidRDefault="00380754" w:rsidP="00C00F39">
      <w:pPr>
        <w:pStyle w:val="text-justify"/>
        <w:numPr>
          <w:ilvl w:val="0"/>
          <w:numId w:val="20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Zamawiający przewiduje prowadzenie Konsultacji w formie spotkań w siedzibie Zamawiającego, spotkań za pośrednictwem środków porozumienia się na odległość lub pisemnie. O formie prowadzenia </w:t>
      </w:r>
      <w:r w:rsidR="00D71EB0" w:rsidRPr="00C00F39">
        <w:rPr>
          <w:rFonts w:ascii="Arial" w:hAnsi="Arial" w:cs="Arial"/>
          <w:sz w:val="22"/>
          <w:szCs w:val="22"/>
        </w:rPr>
        <w:t xml:space="preserve">Konsultacji </w:t>
      </w:r>
      <w:r w:rsidRPr="00C00F39">
        <w:rPr>
          <w:rFonts w:ascii="Arial" w:hAnsi="Arial" w:cs="Arial"/>
          <w:sz w:val="22"/>
          <w:szCs w:val="22"/>
        </w:rPr>
        <w:t>każdy z Uczestników zostanie poinformowany w</w:t>
      </w:r>
      <w:r w:rsidR="00D71EB0" w:rsidRPr="00C00F39">
        <w:rPr>
          <w:rFonts w:ascii="Arial" w:hAnsi="Arial" w:cs="Arial"/>
          <w:sz w:val="22"/>
          <w:szCs w:val="22"/>
        </w:rPr>
        <w:t> </w:t>
      </w:r>
      <w:r w:rsidRPr="00C00F39">
        <w:rPr>
          <w:rFonts w:ascii="Arial" w:hAnsi="Arial" w:cs="Arial"/>
          <w:sz w:val="22"/>
          <w:szCs w:val="22"/>
        </w:rPr>
        <w:t>indywidualnej korespondencji.</w:t>
      </w:r>
    </w:p>
    <w:p w14:paraId="6B4CF455" w14:textId="72948C54" w:rsidR="00380754" w:rsidRPr="00C00F39" w:rsidRDefault="00380754" w:rsidP="00C00F39">
      <w:pPr>
        <w:pStyle w:val="text-justify"/>
        <w:numPr>
          <w:ilvl w:val="0"/>
          <w:numId w:val="20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>Zamawiający komunikuje się z Uczestnikami za pomocą korespondencji wysłanej na podany przez Uczestnika adres poczty elektronicznej. Potwierdzeniem przekazania korespondencji wysłanej w drodze elektronicznej jest data wysłania korespondencji na wskazany przez Uczestnika adres poczty elektronicznej.</w:t>
      </w:r>
    </w:p>
    <w:p w14:paraId="02465C4A" w14:textId="55D84D0A" w:rsidR="00380754" w:rsidRPr="00C00F39" w:rsidRDefault="00380754" w:rsidP="00C00F39">
      <w:pPr>
        <w:pStyle w:val="text-justify"/>
        <w:numPr>
          <w:ilvl w:val="0"/>
          <w:numId w:val="20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Uczestnicy biorą udział w Konsultacjach na własny koszt. Koszty uczestnictwa w Konsultacjach nie podlegają zwrotowi przez Zamawiającego, nawet wówczas, gdy pomimo przeprowadzonych Konsultacji nie zostanie wszczęte Postępowanie ani udzielone Zamówienie. Uczestnicy nie otrzymują jakiegokolwiek wynagrodzenia od Zamawiającego z tytułu uczestnictwa </w:t>
      </w:r>
      <w:r w:rsidR="00FF34F9" w:rsidRPr="00C00F39">
        <w:rPr>
          <w:rFonts w:ascii="Arial" w:hAnsi="Arial" w:cs="Arial"/>
          <w:sz w:val="22"/>
          <w:szCs w:val="22"/>
        </w:rPr>
        <w:br/>
      </w:r>
      <w:r w:rsidRPr="00C00F39">
        <w:rPr>
          <w:rFonts w:ascii="Arial" w:hAnsi="Arial" w:cs="Arial"/>
          <w:sz w:val="22"/>
          <w:szCs w:val="22"/>
        </w:rPr>
        <w:t>w</w:t>
      </w:r>
      <w:r w:rsidR="00DB0EB2" w:rsidRPr="00C00F39">
        <w:rPr>
          <w:rFonts w:ascii="Arial" w:hAnsi="Arial" w:cs="Arial"/>
          <w:sz w:val="22"/>
          <w:szCs w:val="22"/>
        </w:rPr>
        <w:t xml:space="preserve"> </w:t>
      </w:r>
      <w:r w:rsidRPr="00C00F39">
        <w:rPr>
          <w:rFonts w:ascii="Arial" w:hAnsi="Arial" w:cs="Arial"/>
          <w:sz w:val="22"/>
          <w:szCs w:val="22"/>
        </w:rPr>
        <w:t>Konsultacjach.</w:t>
      </w:r>
    </w:p>
    <w:p w14:paraId="604F3CA7" w14:textId="77777777" w:rsidR="00380754" w:rsidRPr="00C00F39" w:rsidRDefault="00380754" w:rsidP="00C00F39">
      <w:pPr>
        <w:pStyle w:val="text-justify"/>
        <w:numPr>
          <w:ilvl w:val="0"/>
          <w:numId w:val="20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Zamawiający może w każdej chwili zrezygnować z prowadzenia Konsultacji z wybranym Uczestnikiem, jeżeli uzna, iż przekazywane przez niego informacje nie są przydatne do osiągnięcia celu Konsultacji. </w:t>
      </w:r>
    </w:p>
    <w:p w14:paraId="5AD6AE3B" w14:textId="71794398" w:rsidR="00380754" w:rsidRPr="00C00F39" w:rsidRDefault="00380754" w:rsidP="00C00F39">
      <w:pPr>
        <w:pStyle w:val="text-justify"/>
        <w:numPr>
          <w:ilvl w:val="0"/>
          <w:numId w:val="20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C00F39">
        <w:rPr>
          <w:rFonts w:ascii="Arial" w:hAnsi="Arial" w:cs="Arial"/>
          <w:sz w:val="22"/>
          <w:szCs w:val="22"/>
          <w:lang w:bidi="en-US"/>
        </w:rPr>
        <w:t>Udział we Wstępnych konsultacjach rynkowych</w:t>
      </w:r>
      <w:r w:rsidRPr="00C00F39" w:rsidDel="001077E9">
        <w:rPr>
          <w:rFonts w:ascii="Arial" w:hAnsi="Arial" w:cs="Arial"/>
          <w:sz w:val="22"/>
          <w:szCs w:val="22"/>
          <w:lang w:bidi="en-US"/>
        </w:rPr>
        <w:t xml:space="preserve"> </w:t>
      </w:r>
      <w:r w:rsidRPr="00C00F39">
        <w:rPr>
          <w:rFonts w:ascii="Arial" w:hAnsi="Arial" w:cs="Arial"/>
          <w:sz w:val="22"/>
          <w:szCs w:val="22"/>
          <w:lang w:bidi="en-US"/>
        </w:rPr>
        <w:t xml:space="preserve">nie </w:t>
      </w:r>
      <w:r w:rsidR="00D71EB0" w:rsidRPr="00C00F39">
        <w:rPr>
          <w:rFonts w:ascii="Arial" w:hAnsi="Arial" w:cs="Arial"/>
          <w:sz w:val="22"/>
          <w:szCs w:val="22"/>
          <w:lang w:bidi="en-US"/>
        </w:rPr>
        <w:t xml:space="preserve">jest równoważny ze spełnieniem </w:t>
      </w:r>
      <w:r w:rsidRPr="00C00F39">
        <w:rPr>
          <w:rFonts w:ascii="Arial" w:hAnsi="Arial" w:cs="Arial"/>
          <w:sz w:val="22"/>
          <w:szCs w:val="22"/>
          <w:lang w:bidi="en-US"/>
        </w:rPr>
        <w:t xml:space="preserve">warunków dopuszczających do ubiegania się przez Uczestnika w przyszłości o 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udzielenie Z</w:t>
      </w:r>
      <w:r w:rsidRPr="00C00F39">
        <w:rPr>
          <w:rFonts w:ascii="Arial" w:hAnsi="Arial" w:cs="Arial"/>
          <w:sz w:val="22"/>
          <w:szCs w:val="22"/>
          <w:lang w:bidi="en-US"/>
        </w:rPr>
        <w:t>amówieni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a</w:t>
      </w:r>
      <w:r w:rsidRPr="00C00F39">
        <w:rPr>
          <w:rFonts w:ascii="Arial" w:hAnsi="Arial" w:cs="Arial"/>
          <w:sz w:val="22"/>
          <w:szCs w:val="22"/>
          <w:lang w:bidi="en-US"/>
        </w:rPr>
        <w:t>.</w:t>
      </w:r>
    </w:p>
    <w:p w14:paraId="5081F4BA" w14:textId="77777777" w:rsidR="00380754" w:rsidRPr="00C00F39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C00F39">
        <w:rPr>
          <w:rFonts w:ascii="Arial" w:hAnsi="Arial" w:cs="Arial"/>
          <w:b/>
          <w:bCs/>
          <w:sz w:val="22"/>
          <w:szCs w:val="22"/>
        </w:rPr>
        <w:t>§ 6</w:t>
      </w:r>
    </w:p>
    <w:p w14:paraId="24965B50" w14:textId="77777777" w:rsidR="00380754" w:rsidRPr="00C00F39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b/>
          <w:sz w:val="22"/>
          <w:szCs w:val="22"/>
          <w:lang w:bidi="en-US"/>
        </w:rPr>
      </w:pPr>
      <w:r w:rsidRPr="00C00F39">
        <w:rPr>
          <w:rFonts w:ascii="Arial" w:hAnsi="Arial" w:cs="Arial"/>
          <w:b/>
          <w:bCs/>
          <w:sz w:val="22"/>
          <w:szCs w:val="22"/>
        </w:rPr>
        <w:t xml:space="preserve">Czynności w ramach </w:t>
      </w:r>
      <w:r w:rsidRPr="00C00F39">
        <w:rPr>
          <w:rFonts w:ascii="Arial" w:hAnsi="Arial" w:cs="Arial"/>
          <w:b/>
          <w:sz w:val="22"/>
          <w:szCs w:val="22"/>
          <w:lang w:bidi="en-US"/>
        </w:rPr>
        <w:t>wstępnych konsultacjach rynkowych</w:t>
      </w:r>
    </w:p>
    <w:p w14:paraId="3739DA70" w14:textId="542300F9" w:rsidR="00380754" w:rsidRPr="00C00F39" w:rsidRDefault="00380754" w:rsidP="00C00F39">
      <w:pPr>
        <w:pStyle w:val="text-justify"/>
        <w:numPr>
          <w:ilvl w:val="0"/>
          <w:numId w:val="21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>Konsultacje będą przeprowadzone przez komisję powołaną przez Zamawiającego.</w:t>
      </w:r>
    </w:p>
    <w:p w14:paraId="417DD460" w14:textId="0F0908E2" w:rsidR="00380754" w:rsidRPr="00C00F39" w:rsidRDefault="00380754" w:rsidP="00C00F39">
      <w:pPr>
        <w:pStyle w:val="text-justify"/>
        <w:numPr>
          <w:ilvl w:val="0"/>
          <w:numId w:val="21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C00F39">
        <w:rPr>
          <w:rFonts w:ascii="Arial" w:hAnsi="Arial" w:cs="Arial"/>
          <w:sz w:val="22"/>
          <w:szCs w:val="22"/>
          <w:lang w:bidi="en-US"/>
        </w:rPr>
        <w:t xml:space="preserve">Zamawiający skieruje zaproszenie do udziału w Konsultacjach do zakwalifikowanych w oparciu o zgłoszenie udziału w Konsultacjach 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Uczestników</w:t>
      </w:r>
      <w:r w:rsidRPr="00C00F39">
        <w:rPr>
          <w:rFonts w:ascii="Arial" w:hAnsi="Arial" w:cs="Arial"/>
          <w:sz w:val="22"/>
          <w:szCs w:val="22"/>
          <w:lang w:bidi="en-US"/>
        </w:rPr>
        <w:t xml:space="preserve">. Zamawiający może zaprosić do udziału </w:t>
      </w:r>
      <w:r w:rsidR="00C11FE9" w:rsidRPr="00C00F39">
        <w:rPr>
          <w:rFonts w:ascii="Arial" w:hAnsi="Arial" w:cs="Arial"/>
          <w:sz w:val="22"/>
          <w:szCs w:val="22"/>
          <w:lang w:bidi="en-US"/>
        </w:rPr>
        <w:br/>
      </w:r>
      <w:r w:rsidRPr="00C00F39">
        <w:rPr>
          <w:rFonts w:ascii="Arial" w:hAnsi="Arial" w:cs="Arial"/>
          <w:sz w:val="22"/>
          <w:szCs w:val="22"/>
          <w:lang w:bidi="en-US"/>
        </w:rPr>
        <w:t xml:space="preserve">w </w:t>
      </w:r>
      <w:r w:rsidR="00D71EB0" w:rsidRPr="00C00F39">
        <w:rPr>
          <w:rFonts w:ascii="Arial" w:hAnsi="Arial" w:cs="Arial"/>
          <w:sz w:val="22"/>
          <w:szCs w:val="22"/>
          <w:lang w:bidi="en-US"/>
        </w:rPr>
        <w:t xml:space="preserve">Konsultacjach </w:t>
      </w:r>
      <w:r w:rsidRPr="00C00F39">
        <w:rPr>
          <w:rFonts w:ascii="Arial" w:hAnsi="Arial" w:cs="Arial"/>
          <w:sz w:val="22"/>
          <w:szCs w:val="22"/>
          <w:lang w:bidi="en-US"/>
        </w:rPr>
        <w:t xml:space="preserve">podmioty, które zgłosiły się do Konsultacji po upływie wyznaczonego terminu. Zaproszenie do </w:t>
      </w:r>
      <w:r w:rsidR="00D71EB0" w:rsidRPr="00C00F39">
        <w:rPr>
          <w:rFonts w:ascii="Arial" w:hAnsi="Arial" w:cs="Arial"/>
          <w:sz w:val="22"/>
          <w:szCs w:val="22"/>
          <w:lang w:bidi="en-US"/>
        </w:rPr>
        <w:t xml:space="preserve">Konsultacji </w:t>
      </w:r>
      <w:r w:rsidRPr="00C00F39">
        <w:rPr>
          <w:rFonts w:ascii="Arial" w:hAnsi="Arial" w:cs="Arial"/>
          <w:sz w:val="22"/>
          <w:szCs w:val="22"/>
          <w:lang w:bidi="en-US"/>
        </w:rPr>
        <w:t xml:space="preserve">nie stanowi zaproszenia do złożenia oferty w rozumieniu art. 66 ustawy z dnia 23 kwietnia 1964 roku </w:t>
      </w:r>
      <w:r w:rsidR="00C00F39">
        <w:rPr>
          <w:rFonts w:ascii="Arial" w:hAnsi="Arial" w:cs="Arial"/>
          <w:sz w:val="22"/>
          <w:szCs w:val="22"/>
          <w:lang w:bidi="en-US"/>
        </w:rPr>
        <w:t>k</w:t>
      </w:r>
      <w:r w:rsidR="00D71EB0" w:rsidRPr="00C00F39">
        <w:rPr>
          <w:rFonts w:ascii="Arial" w:hAnsi="Arial" w:cs="Arial"/>
          <w:sz w:val="22"/>
          <w:szCs w:val="22"/>
          <w:lang w:bidi="en-US"/>
        </w:rPr>
        <w:t xml:space="preserve">odeks </w:t>
      </w:r>
      <w:r w:rsidRPr="00C00F39">
        <w:rPr>
          <w:rFonts w:ascii="Arial" w:hAnsi="Arial" w:cs="Arial"/>
          <w:sz w:val="22"/>
          <w:szCs w:val="22"/>
          <w:lang w:bidi="en-US"/>
        </w:rPr>
        <w:t xml:space="preserve">cywilny, ani nie jest ogłoszeniem o </w:t>
      </w:r>
      <w:r w:rsidR="00C00F39">
        <w:rPr>
          <w:rFonts w:ascii="Arial" w:hAnsi="Arial" w:cs="Arial"/>
          <w:sz w:val="22"/>
          <w:szCs w:val="22"/>
          <w:lang w:bidi="en-US"/>
        </w:rPr>
        <w:t>Z</w:t>
      </w:r>
      <w:r w:rsidRPr="00C00F39">
        <w:rPr>
          <w:rFonts w:ascii="Arial" w:hAnsi="Arial" w:cs="Arial"/>
          <w:sz w:val="22"/>
          <w:szCs w:val="22"/>
          <w:lang w:bidi="en-US"/>
        </w:rPr>
        <w:t>amówieniu w rozumieniu przepisów P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ZP</w:t>
      </w:r>
      <w:r w:rsidRPr="00C00F39">
        <w:rPr>
          <w:rFonts w:ascii="Arial" w:hAnsi="Arial" w:cs="Arial"/>
          <w:sz w:val="22"/>
          <w:szCs w:val="22"/>
          <w:lang w:bidi="en-US"/>
        </w:rPr>
        <w:t>.</w:t>
      </w:r>
    </w:p>
    <w:p w14:paraId="10E813EB" w14:textId="2D940909" w:rsidR="00380754" w:rsidRPr="00C00F39" w:rsidRDefault="00380754" w:rsidP="00C00F39">
      <w:pPr>
        <w:pStyle w:val="Akapitzlist"/>
        <w:numPr>
          <w:ilvl w:val="0"/>
          <w:numId w:val="21"/>
        </w:numPr>
        <w:spacing w:after="120" w:line="276" w:lineRule="auto"/>
        <w:ind w:right="0"/>
        <w:rPr>
          <w:rFonts w:ascii="Arial" w:hAnsi="Arial" w:cs="Arial"/>
          <w:lang w:bidi="en-US"/>
        </w:rPr>
      </w:pPr>
      <w:r w:rsidRPr="00C00F39">
        <w:rPr>
          <w:rFonts w:ascii="Arial" w:hAnsi="Arial" w:cs="Arial"/>
          <w:lang w:bidi="en-US"/>
        </w:rPr>
        <w:t xml:space="preserve">Konsultacje </w:t>
      </w:r>
      <w:r w:rsidR="00C00F39" w:rsidRPr="00C00F39">
        <w:rPr>
          <w:rFonts w:ascii="Arial" w:hAnsi="Arial" w:cs="Arial"/>
          <w:lang w:bidi="en-US"/>
        </w:rPr>
        <w:t xml:space="preserve">będą </w:t>
      </w:r>
      <w:r w:rsidRPr="00C00F39">
        <w:rPr>
          <w:rFonts w:ascii="Arial" w:hAnsi="Arial" w:cs="Arial"/>
          <w:lang w:bidi="en-US"/>
        </w:rPr>
        <w:t xml:space="preserve">przeprowadzane w formie indywidualnych spotkań Uczestników z przedstawicielami Zamawiającego. </w:t>
      </w:r>
    </w:p>
    <w:p w14:paraId="3250CCE7" w14:textId="021783D5" w:rsidR="00380754" w:rsidRPr="00C00F39" w:rsidRDefault="00380754" w:rsidP="00C00F39">
      <w:pPr>
        <w:pStyle w:val="text-justify"/>
        <w:numPr>
          <w:ilvl w:val="0"/>
          <w:numId w:val="21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C00F39">
        <w:rPr>
          <w:rFonts w:ascii="Arial" w:hAnsi="Arial" w:cs="Arial"/>
          <w:sz w:val="22"/>
          <w:szCs w:val="22"/>
          <w:lang w:bidi="en-US"/>
        </w:rPr>
        <w:t xml:space="preserve">Co do zasady spotkania odbywać się będą w Świerżach Górnych przy al. </w:t>
      </w:r>
      <w:r w:rsidRPr="00C00F39">
        <w:rPr>
          <w:rFonts w:ascii="Arial" w:hAnsi="Arial" w:cs="Arial"/>
          <w:color w:val="0D0D0D" w:themeColor="text1" w:themeTint="F2"/>
          <w:sz w:val="22"/>
          <w:szCs w:val="22"/>
        </w:rPr>
        <w:t>Józefa Zielińskiego 1</w:t>
      </w:r>
      <w:r w:rsidR="00C00F39">
        <w:rPr>
          <w:rFonts w:ascii="Arial" w:hAnsi="Arial" w:cs="Arial"/>
          <w:color w:val="0D0D0D" w:themeColor="text1" w:themeTint="F2"/>
          <w:sz w:val="22"/>
          <w:szCs w:val="22"/>
        </w:rPr>
        <w:t xml:space="preserve">, </w:t>
      </w:r>
      <w:r w:rsidRPr="00C00F39">
        <w:rPr>
          <w:rFonts w:ascii="Arial" w:hAnsi="Arial" w:cs="Arial"/>
          <w:color w:val="0D0D0D" w:themeColor="text1" w:themeTint="F2"/>
          <w:sz w:val="22"/>
          <w:szCs w:val="22"/>
        </w:rPr>
        <w:t>26-900 Kozienice</w:t>
      </w:r>
      <w:r w:rsidRPr="00C00F39">
        <w:rPr>
          <w:rFonts w:ascii="Arial" w:hAnsi="Arial" w:cs="Arial"/>
          <w:sz w:val="22"/>
          <w:szCs w:val="22"/>
          <w:lang w:bidi="en-US"/>
        </w:rPr>
        <w:t xml:space="preserve">, chyba że uzasadnione okoliczności spowodują, że </w:t>
      </w:r>
      <w:r w:rsidR="00C00F39" w:rsidRPr="00C00F39">
        <w:rPr>
          <w:rFonts w:ascii="Arial" w:hAnsi="Arial" w:cs="Arial"/>
          <w:sz w:val="22"/>
          <w:szCs w:val="22"/>
          <w:lang w:bidi="en-US"/>
        </w:rPr>
        <w:t xml:space="preserve">będzie </w:t>
      </w:r>
      <w:r w:rsidRPr="00C00F39">
        <w:rPr>
          <w:rFonts w:ascii="Arial" w:hAnsi="Arial" w:cs="Arial"/>
          <w:sz w:val="22"/>
          <w:szCs w:val="22"/>
          <w:lang w:bidi="en-US"/>
        </w:rPr>
        <w:t>konieczna zmiana miejsca spotkań lub formy spotkań na formułę</w:t>
      </w:r>
      <w:r w:rsidR="00F11692" w:rsidRPr="00C00F39">
        <w:rPr>
          <w:rFonts w:ascii="Arial" w:hAnsi="Arial" w:cs="Arial"/>
          <w:sz w:val="22"/>
          <w:szCs w:val="22"/>
          <w:lang w:bidi="en-US"/>
        </w:rPr>
        <w:t xml:space="preserve"> 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„</w:t>
      </w:r>
      <w:r w:rsidR="00F11692" w:rsidRPr="00C00F39">
        <w:rPr>
          <w:rFonts w:ascii="Arial" w:hAnsi="Arial" w:cs="Arial"/>
          <w:sz w:val="22"/>
          <w:szCs w:val="22"/>
          <w:lang w:bidi="en-US"/>
        </w:rPr>
        <w:t>hybrydową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”, tj.</w:t>
      </w:r>
      <w:r w:rsidR="00F11692" w:rsidRPr="00C00F39">
        <w:rPr>
          <w:rFonts w:ascii="Arial" w:hAnsi="Arial" w:cs="Arial"/>
          <w:sz w:val="22"/>
          <w:szCs w:val="22"/>
          <w:lang w:bidi="en-US"/>
        </w:rPr>
        <w:t xml:space="preserve"> w siedzibie </w:t>
      </w:r>
      <w:r w:rsidR="00D71EB0" w:rsidRPr="00C00F39">
        <w:rPr>
          <w:rFonts w:ascii="Arial" w:hAnsi="Arial" w:cs="Arial"/>
          <w:sz w:val="22"/>
          <w:szCs w:val="22"/>
          <w:lang w:bidi="en-US"/>
        </w:rPr>
        <w:t xml:space="preserve">oraz </w:t>
      </w:r>
      <w:r w:rsidRPr="00C00F39">
        <w:rPr>
          <w:rFonts w:ascii="Arial" w:hAnsi="Arial" w:cs="Arial"/>
          <w:sz w:val="22"/>
          <w:szCs w:val="22"/>
          <w:lang w:bidi="en-US"/>
        </w:rPr>
        <w:t>online</w:t>
      </w:r>
      <w:r w:rsidR="00D71EB0" w:rsidRPr="00C00F39">
        <w:rPr>
          <w:rFonts w:ascii="Arial" w:hAnsi="Arial" w:cs="Arial"/>
          <w:sz w:val="22"/>
          <w:szCs w:val="22"/>
          <w:lang w:bidi="en-US"/>
        </w:rPr>
        <w:t xml:space="preserve"> (z wykorzystaniem środków bezpośredniego porozumiewania się)</w:t>
      </w:r>
      <w:r w:rsidRPr="00C00F39">
        <w:rPr>
          <w:rFonts w:ascii="Arial" w:hAnsi="Arial" w:cs="Arial"/>
          <w:sz w:val="22"/>
          <w:szCs w:val="22"/>
          <w:lang w:bidi="en-US"/>
        </w:rPr>
        <w:t>.</w:t>
      </w:r>
    </w:p>
    <w:p w14:paraId="60D18C0A" w14:textId="1D5577DC" w:rsidR="00380754" w:rsidRPr="00C00F39" w:rsidRDefault="00380754" w:rsidP="00C00F39">
      <w:pPr>
        <w:pStyle w:val="text-justify"/>
        <w:numPr>
          <w:ilvl w:val="0"/>
          <w:numId w:val="21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C00F39">
        <w:rPr>
          <w:rFonts w:ascii="Arial" w:hAnsi="Arial" w:cs="Arial"/>
          <w:sz w:val="22"/>
          <w:szCs w:val="22"/>
          <w:lang w:bidi="en-US"/>
        </w:rPr>
        <w:t xml:space="preserve">Zamawiający powiadomi Uczestników o dokładnym terminie spotkania. Zaproszenie do udziału w Konsultacjach zostanie wysłane w terminie nie krótszym niż </w:t>
      </w:r>
      <w:r w:rsidR="00F11692" w:rsidRPr="00C00F39">
        <w:rPr>
          <w:rFonts w:ascii="Arial" w:hAnsi="Arial" w:cs="Arial"/>
          <w:sz w:val="22"/>
          <w:szCs w:val="22"/>
          <w:lang w:bidi="en-US"/>
        </w:rPr>
        <w:t>4</w:t>
      </w:r>
      <w:r w:rsidRPr="00C00F39">
        <w:rPr>
          <w:rFonts w:ascii="Arial" w:hAnsi="Arial" w:cs="Arial"/>
          <w:sz w:val="22"/>
          <w:szCs w:val="22"/>
          <w:lang w:bidi="en-US"/>
        </w:rPr>
        <w:t xml:space="preserve"> dni robocze przed datą wyznaczonego spotkania. Termin spotkania może zostać przesunięty jedynie po wyrażeniu zgody przez strony, z zastrzeżeniem, że wyznaczenie nowego terminu nie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 </w:t>
      </w:r>
      <w:r w:rsidRPr="00C00F39">
        <w:rPr>
          <w:rFonts w:ascii="Arial" w:hAnsi="Arial" w:cs="Arial"/>
          <w:sz w:val="22"/>
          <w:szCs w:val="22"/>
          <w:lang w:bidi="en-US"/>
        </w:rPr>
        <w:t>spowoduje znaczącego wydłużenia przeprowadzeni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a</w:t>
      </w:r>
      <w:r w:rsidRPr="00C00F39">
        <w:rPr>
          <w:rFonts w:ascii="Arial" w:hAnsi="Arial" w:cs="Arial"/>
          <w:sz w:val="22"/>
          <w:szCs w:val="22"/>
          <w:lang w:bidi="en-US"/>
        </w:rPr>
        <w:t xml:space="preserve"> Konsultacji.</w:t>
      </w:r>
      <w:r w:rsidR="00F11692" w:rsidRPr="00C00F39">
        <w:rPr>
          <w:rFonts w:ascii="Arial" w:hAnsi="Arial" w:cs="Arial"/>
          <w:sz w:val="22"/>
          <w:szCs w:val="22"/>
          <w:lang w:bidi="en-US"/>
        </w:rPr>
        <w:t xml:space="preserve"> Zakłada się, że </w:t>
      </w:r>
      <w:r w:rsidR="00D71EB0" w:rsidRPr="00C00F39">
        <w:rPr>
          <w:rFonts w:ascii="Arial" w:hAnsi="Arial" w:cs="Arial"/>
          <w:sz w:val="22"/>
          <w:szCs w:val="22"/>
          <w:lang w:bidi="en-US"/>
        </w:rPr>
        <w:t xml:space="preserve">Konsultacje </w:t>
      </w:r>
      <w:r w:rsidR="00F11692" w:rsidRPr="00C00F39">
        <w:rPr>
          <w:rFonts w:ascii="Arial" w:hAnsi="Arial" w:cs="Arial"/>
          <w:sz w:val="22"/>
          <w:szCs w:val="22"/>
          <w:lang w:bidi="en-US"/>
        </w:rPr>
        <w:t xml:space="preserve">będą trwały nie dłużej niż </w:t>
      </w:r>
      <w:r w:rsidR="00026A2C" w:rsidRPr="00C00F39">
        <w:rPr>
          <w:rFonts w:ascii="Arial" w:hAnsi="Arial" w:cs="Arial"/>
          <w:sz w:val="22"/>
          <w:szCs w:val="22"/>
          <w:lang w:bidi="en-US"/>
        </w:rPr>
        <w:t xml:space="preserve">osiem </w:t>
      </w:r>
      <w:r w:rsidR="00F11692" w:rsidRPr="00C00F39">
        <w:rPr>
          <w:rFonts w:ascii="Arial" w:hAnsi="Arial" w:cs="Arial"/>
          <w:sz w:val="22"/>
          <w:szCs w:val="22"/>
          <w:lang w:bidi="en-US"/>
        </w:rPr>
        <w:t>godzin jednego dnia z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 </w:t>
      </w:r>
      <w:r w:rsidR="00F11692" w:rsidRPr="00C00F39">
        <w:rPr>
          <w:rFonts w:ascii="Arial" w:hAnsi="Arial" w:cs="Arial"/>
          <w:sz w:val="22"/>
          <w:szCs w:val="22"/>
          <w:lang w:bidi="en-US"/>
        </w:rPr>
        <w:t xml:space="preserve">każdym z zakwalifikowanym </w:t>
      </w:r>
      <w:r w:rsidR="00D71EB0" w:rsidRPr="00C00F39">
        <w:rPr>
          <w:rFonts w:ascii="Arial" w:hAnsi="Arial" w:cs="Arial"/>
          <w:sz w:val="22"/>
          <w:szCs w:val="22"/>
          <w:lang w:bidi="en-US"/>
        </w:rPr>
        <w:t xml:space="preserve">Uczestnikiem </w:t>
      </w:r>
      <w:r w:rsidR="00F11692" w:rsidRPr="00C00F39">
        <w:rPr>
          <w:rFonts w:ascii="Arial" w:hAnsi="Arial" w:cs="Arial"/>
          <w:sz w:val="22"/>
          <w:szCs w:val="22"/>
          <w:lang w:bidi="en-US"/>
        </w:rPr>
        <w:t>osobno.</w:t>
      </w:r>
      <w:r w:rsidR="00C00F39">
        <w:rPr>
          <w:rFonts w:ascii="Arial" w:hAnsi="Arial" w:cs="Arial"/>
          <w:sz w:val="22"/>
          <w:szCs w:val="22"/>
          <w:lang w:bidi="en-US"/>
        </w:rPr>
        <w:t xml:space="preserve"> </w:t>
      </w:r>
      <w:r w:rsidR="00026A2C" w:rsidRPr="00C00F39">
        <w:rPr>
          <w:rFonts w:ascii="Arial" w:hAnsi="Arial" w:cs="Arial"/>
          <w:sz w:val="22"/>
          <w:szCs w:val="22"/>
          <w:lang w:bidi="en-US"/>
        </w:rPr>
        <w:t>W</w:t>
      </w:r>
      <w:r w:rsidR="00C00F39">
        <w:rPr>
          <w:rFonts w:ascii="Arial" w:hAnsi="Arial" w:cs="Arial"/>
          <w:sz w:val="22"/>
          <w:szCs w:val="22"/>
          <w:lang w:bidi="en-US"/>
        </w:rPr>
        <w:t> </w:t>
      </w:r>
      <w:r w:rsidR="00026A2C" w:rsidRPr="00C00F39">
        <w:rPr>
          <w:rFonts w:ascii="Arial" w:hAnsi="Arial" w:cs="Arial"/>
          <w:sz w:val="22"/>
          <w:szCs w:val="22"/>
          <w:lang w:bidi="en-US"/>
        </w:rPr>
        <w:t xml:space="preserve">uzasadnionych przypadkach Zamawiający rozważy na wniosek Uczestnika wyznaczenie terminu na dodatkowe </w:t>
      </w:r>
      <w:r w:rsidR="00C00F39">
        <w:rPr>
          <w:rFonts w:ascii="Arial" w:hAnsi="Arial" w:cs="Arial"/>
          <w:sz w:val="22"/>
          <w:szCs w:val="22"/>
          <w:lang w:bidi="en-US"/>
        </w:rPr>
        <w:t>spotkanie</w:t>
      </w:r>
      <w:r w:rsidR="00026A2C" w:rsidRPr="00C00F39">
        <w:rPr>
          <w:rFonts w:ascii="Arial" w:hAnsi="Arial" w:cs="Arial"/>
          <w:sz w:val="22"/>
          <w:szCs w:val="22"/>
          <w:lang w:bidi="en-US"/>
        </w:rPr>
        <w:t>.</w:t>
      </w:r>
    </w:p>
    <w:p w14:paraId="61F63878" w14:textId="72778649" w:rsidR="00380754" w:rsidRPr="00C00F39" w:rsidRDefault="00380754" w:rsidP="00C00F39">
      <w:pPr>
        <w:pStyle w:val="text-justify"/>
        <w:numPr>
          <w:ilvl w:val="0"/>
          <w:numId w:val="21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C00F39">
        <w:rPr>
          <w:rFonts w:ascii="Arial" w:hAnsi="Arial" w:cs="Arial"/>
          <w:sz w:val="22"/>
          <w:szCs w:val="22"/>
          <w:lang w:bidi="en-US"/>
        </w:rPr>
        <w:t>Przystąpienie Uczestnika do konsultacji jest równoznaczne z udzieleniem zgody na nieodpłatne wykorzystanie przez Zamawiającego przekazanych informacji zgodnie z celami Konsultacji. W przypadku przekazania Zamawiającemu w toku Konsultacji utworu w rozumieniu ustawy z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 </w:t>
      </w:r>
      <w:r w:rsidRPr="00C00F39">
        <w:rPr>
          <w:rFonts w:ascii="Arial" w:hAnsi="Arial" w:cs="Arial"/>
          <w:sz w:val="22"/>
          <w:szCs w:val="22"/>
          <w:lang w:bidi="en-US"/>
        </w:rPr>
        <w:t xml:space="preserve">dnia 4 lutego 1994 r. o prawie autorskim i prawach pokrewnych (Dz. U. z 2022 poz. 2509 </w:t>
      </w:r>
      <w:r w:rsidR="00C00F39">
        <w:rPr>
          <w:rFonts w:ascii="Arial" w:hAnsi="Arial" w:cs="Arial"/>
          <w:sz w:val="22"/>
          <w:szCs w:val="22"/>
          <w:lang w:bidi="en-US"/>
        </w:rPr>
        <w:t xml:space="preserve">– tekst jedn. </w:t>
      </w:r>
      <w:r w:rsidRPr="00C00F39">
        <w:rPr>
          <w:rFonts w:ascii="Arial" w:hAnsi="Arial" w:cs="Arial"/>
          <w:sz w:val="22"/>
          <w:szCs w:val="22"/>
          <w:lang w:bidi="en-US"/>
        </w:rPr>
        <w:t>ze zm.), Uczestnik przekazujący dany utwór, na polach eksploatacji wymienionych w art. 50 ww. ustawy, udziela Zamawiającemu bezwarunkowej, nieodpłatnej, bezterminowej zgody na wykorzystanie przekazanego utworu (w całości bądź w części) na potrzeby Zamawiającego zgodnie z celami Konsultacji oraz zezwala na wykorzystanie praw zależnych do utworu, rozporządzanie i korzystanie z opracowań utworu. Uczestnik zapewnia o niekorzystaniu z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 </w:t>
      </w:r>
      <w:r w:rsidRPr="00C00F39">
        <w:rPr>
          <w:rFonts w:ascii="Arial" w:hAnsi="Arial" w:cs="Arial"/>
          <w:sz w:val="22"/>
          <w:szCs w:val="22"/>
          <w:lang w:bidi="en-US"/>
        </w:rPr>
        <w:t>osobistych praw autorskich oraz zapewnia, że wykorzystanie utworu przez Zamawiającego nie</w:t>
      </w:r>
      <w:r w:rsidR="00D71EB0" w:rsidRPr="00C00F39">
        <w:rPr>
          <w:rFonts w:ascii="Arial" w:hAnsi="Arial" w:cs="Arial"/>
          <w:sz w:val="22"/>
          <w:szCs w:val="22"/>
          <w:lang w:bidi="en-US"/>
        </w:rPr>
        <w:t> </w:t>
      </w:r>
      <w:r w:rsidRPr="00C00F39">
        <w:rPr>
          <w:rFonts w:ascii="Arial" w:hAnsi="Arial" w:cs="Arial"/>
          <w:sz w:val="22"/>
          <w:szCs w:val="22"/>
          <w:lang w:bidi="en-US"/>
        </w:rPr>
        <w:t>będzie naruszało praw osób trzecich.</w:t>
      </w:r>
    </w:p>
    <w:p w14:paraId="3DE12F75" w14:textId="4E91993E" w:rsidR="00380754" w:rsidRPr="00C00F39" w:rsidRDefault="00380754" w:rsidP="00C00F39">
      <w:pPr>
        <w:pStyle w:val="text-justify"/>
        <w:numPr>
          <w:ilvl w:val="0"/>
          <w:numId w:val="21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Zamawiający nie ujawni w toku prowadzonych Konsultacji ani po ich zakończeniu informacji stanowiących tajemnicę przedsiębiorstwa w rozumieniu art. 11 ust. 2 ustawy z dnia 16 kwietnia 1993 r. </w:t>
      </w:r>
      <w:bookmarkStart w:id="0" w:name="_Hlk154932055"/>
      <w:r w:rsidRPr="00C00F39">
        <w:rPr>
          <w:rFonts w:ascii="Arial" w:hAnsi="Arial" w:cs="Arial"/>
          <w:sz w:val="22"/>
          <w:szCs w:val="22"/>
        </w:rPr>
        <w:t xml:space="preserve">o zwalczaniu nieuczciwej konkurencji </w:t>
      </w:r>
      <w:bookmarkEnd w:id="0"/>
      <w:r w:rsidRPr="00C00F39">
        <w:rPr>
          <w:rFonts w:ascii="Arial" w:hAnsi="Arial" w:cs="Arial"/>
          <w:sz w:val="22"/>
          <w:szCs w:val="22"/>
        </w:rPr>
        <w:t>(Dz.</w:t>
      </w:r>
      <w:r w:rsidR="000A4518">
        <w:rPr>
          <w:rFonts w:ascii="Arial" w:hAnsi="Arial" w:cs="Arial"/>
          <w:sz w:val="22"/>
          <w:szCs w:val="22"/>
        </w:rPr>
        <w:t xml:space="preserve"> </w:t>
      </w:r>
      <w:r w:rsidRPr="00C00F39">
        <w:rPr>
          <w:rFonts w:ascii="Arial" w:hAnsi="Arial" w:cs="Arial"/>
          <w:sz w:val="22"/>
          <w:szCs w:val="22"/>
        </w:rPr>
        <w:t>U. z 2022, poz. 1233</w:t>
      </w:r>
      <w:r w:rsidR="000A4518">
        <w:rPr>
          <w:rFonts w:ascii="Arial" w:hAnsi="Arial" w:cs="Arial"/>
          <w:sz w:val="22"/>
          <w:szCs w:val="22"/>
        </w:rPr>
        <w:t xml:space="preserve"> – tekst jedn. ze zm.</w:t>
      </w:r>
      <w:r w:rsidRPr="00C00F39">
        <w:rPr>
          <w:rFonts w:ascii="Arial" w:hAnsi="Arial" w:cs="Arial"/>
          <w:sz w:val="22"/>
          <w:szCs w:val="22"/>
        </w:rPr>
        <w:t>), jeżeli Uczestnik, nie później niż wraz z przekazaniem informacji Zamawiającemu, zastrzegł, że przekazywane informacje nie mogą być udostępniane innym podmiotom. Na Uczestniku spoczywa obowiązek odpowiedniego oznaczenia dokumentu (pliku) objętego tajemnicą przedsiębiorstwa.</w:t>
      </w:r>
    </w:p>
    <w:p w14:paraId="5C6A5713" w14:textId="77777777" w:rsidR="00380754" w:rsidRPr="00C00F39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C00F39">
        <w:rPr>
          <w:rFonts w:ascii="Arial" w:hAnsi="Arial" w:cs="Arial"/>
          <w:b/>
          <w:bCs/>
          <w:sz w:val="22"/>
          <w:szCs w:val="22"/>
        </w:rPr>
        <w:t>§ 7</w:t>
      </w:r>
    </w:p>
    <w:p w14:paraId="769B4C3E" w14:textId="5E065137" w:rsidR="00380754" w:rsidRPr="00C00F39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b/>
          <w:bCs/>
          <w:sz w:val="22"/>
          <w:szCs w:val="22"/>
        </w:rPr>
        <w:t xml:space="preserve">Zakończenie </w:t>
      </w:r>
      <w:r w:rsidRPr="00C00F39">
        <w:rPr>
          <w:rFonts w:ascii="Arial" w:hAnsi="Arial" w:cs="Arial"/>
          <w:b/>
          <w:sz w:val="22"/>
          <w:szCs w:val="22"/>
          <w:lang w:bidi="en-US"/>
        </w:rPr>
        <w:t>Wstępnych konsultacj</w:t>
      </w:r>
      <w:r w:rsidR="00C9525B">
        <w:rPr>
          <w:rFonts w:ascii="Arial" w:hAnsi="Arial" w:cs="Arial"/>
          <w:b/>
          <w:sz w:val="22"/>
          <w:szCs w:val="22"/>
          <w:lang w:bidi="en-US"/>
        </w:rPr>
        <w:t xml:space="preserve">i </w:t>
      </w:r>
      <w:r w:rsidRPr="00C00F39">
        <w:rPr>
          <w:rFonts w:ascii="Arial" w:hAnsi="Arial" w:cs="Arial"/>
          <w:b/>
          <w:sz w:val="22"/>
          <w:szCs w:val="22"/>
          <w:lang w:bidi="en-US"/>
        </w:rPr>
        <w:t>rynkowych</w:t>
      </w:r>
    </w:p>
    <w:p w14:paraId="3EC8DD49" w14:textId="77777777" w:rsidR="00380754" w:rsidRPr="00C00F39" w:rsidRDefault="00380754" w:rsidP="00380754">
      <w:pPr>
        <w:pStyle w:val="text-justify"/>
        <w:numPr>
          <w:ilvl w:val="1"/>
          <w:numId w:val="9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Zamawiający decyduje o zakończeniu Konsultacji, przy czym nie jest zobowiązany do podawania uzasadnienia swojej decyzji. </w:t>
      </w:r>
    </w:p>
    <w:p w14:paraId="3ADE0F9D" w14:textId="77777777" w:rsidR="00380754" w:rsidRPr="00C00F39" w:rsidRDefault="00380754" w:rsidP="00380754">
      <w:pPr>
        <w:pStyle w:val="text-justify"/>
        <w:numPr>
          <w:ilvl w:val="1"/>
          <w:numId w:val="9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>Termin zakończenia Konsultacji wskazany w Ogłoszeniu może ulec zmianie w przypadku, gdy cele Konsultacji nie zostaną osiągnięte we wskazanym terminie. O fakcie przedłużenia terminu trwania Konsultacji Uczestnicy zostaną powiadomieni.</w:t>
      </w:r>
    </w:p>
    <w:p w14:paraId="7409C88F" w14:textId="336697C7" w:rsidR="00380754" w:rsidRPr="00C00F39" w:rsidRDefault="00380754" w:rsidP="00380754">
      <w:pPr>
        <w:pStyle w:val="text-justify"/>
        <w:numPr>
          <w:ilvl w:val="1"/>
          <w:numId w:val="9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>O zakończeniu Konsultacji Zamawiający niezwłocznie poinformuje</w:t>
      </w:r>
      <w:r w:rsidR="00C9525B">
        <w:rPr>
          <w:rFonts w:ascii="Arial" w:hAnsi="Arial" w:cs="Arial"/>
          <w:sz w:val="22"/>
          <w:szCs w:val="22"/>
        </w:rPr>
        <w:t>,</w:t>
      </w:r>
      <w:r w:rsidRPr="00C00F39">
        <w:rPr>
          <w:rFonts w:ascii="Arial" w:hAnsi="Arial" w:cs="Arial"/>
          <w:sz w:val="22"/>
          <w:szCs w:val="22"/>
        </w:rPr>
        <w:t xml:space="preserve"> umieszczając informację na swojej stronie internetowej, a w przypadku zakończenia Konsultacji po zaproszeniu wybranych Uczestników do udziału w Konsultacjach, również poprzez przekazanie informacji Uczestnikom za pośrednictwem komunikacji elektronicznej. </w:t>
      </w:r>
    </w:p>
    <w:p w14:paraId="365FFD93" w14:textId="77777777" w:rsidR="00380754" w:rsidRPr="00C00F39" w:rsidRDefault="00380754" w:rsidP="00380754">
      <w:pPr>
        <w:pStyle w:val="text-justify"/>
        <w:numPr>
          <w:ilvl w:val="1"/>
          <w:numId w:val="9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Z przeprowadzonych Konsultacji Zamawiający sporządza protokół, zawierający co najmniej: </w:t>
      </w:r>
    </w:p>
    <w:p w14:paraId="1B8FD256" w14:textId="77777777" w:rsidR="00380754" w:rsidRPr="00C00F39" w:rsidRDefault="00380754" w:rsidP="00380754">
      <w:pPr>
        <w:pStyle w:val="text-justify"/>
        <w:numPr>
          <w:ilvl w:val="0"/>
          <w:numId w:val="10"/>
        </w:numPr>
        <w:spacing w:before="0" w:beforeAutospacing="0" w:after="12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>informację o przeprowadzeniu Konsultacji;</w:t>
      </w:r>
    </w:p>
    <w:p w14:paraId="7784F03A" w14:textId="01D97D3F" w:rsidR="00380754" w:rsidRPr="00C00F39" w:rsidRDefault="007F0DBB" w:rsidP="00380754">
      <w:pPr>
        <w:pStyle w:val="text-justify"/>
        <w:numPr>
          <w:ilvl w:val="0"/>
          <w:numId w:val="10"/>
        </w:numPr>
        <w:spacing w:before="0" w:beforeAutospacing="0" w:after="12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listę </w:t>
      </w:r>
      <w:r w:rsidR="00380754" w:rsidRPr="00C00F39">
        <w:rPr>
          <w:rFonts w:ascii="Arial" w:hAnsi="Arial" w:cs="Arial"/>
          <w:sz w:val="22"/>
          <w:szCs w:val="22"/>
        </w:rPr>
        <w:t>podmiot</w:t>
      </w:r>
      <w:r w:rsidRPr="00C00F39">
        <w:rPr>
          <w:rFonts w:ascii="Arial" w:hAnsi="Arial" w:cs="Arial"/>
          <w:sz w:val="22"/>
          <w:szCs w:val="22"/>
        </w:rPr>
        <w:t>ów</w:t>
      </w:r>
      <w:r w:rsidR="00380754" w:rsidRPr="00C00F39">
        <w:rPr>
          <w:rFonts w:ascii="Arial" w:hAnsi="Arial" w:cs="Arial"/>
          <w:sz w:val="22"/>
          <w:szCs w:val="22"/>
        </w:rPr>
        <w:t>, które uczestniczyły w Konsultacjach;</w:t>
      </w:r>
    </w:p>
    <w:p w14:paraId="4200C9BF" w14:textId="77777777" w:rsidR="00380754" w:rsidRPr="00C00F39" w:rsidRDefault="00380754" w:rsidP="00380754">
      <w:pPr>
        <w:pStyle w:val="text-justify"/>
        <w:numPr>
          <w:ilvl w:val="0"/>
          <w:numId w:val="10"/>
        </w:numPr>
        <w:spacing w:before="0" w:beforeAutospacing="0" w:after="12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informację o potencjalnym wpływie Konsultacji na dokumentację Postępowania. </w:t>
      </w:r>
    </w:p>
    <w:p w14:paraId="334874C9" w14:textId="77777777" w:rsidR="00380754" w:rsidRPr="00C00F39" w:rsidRDefault="00380754" w:rsidP="00380754">
      <w:pPr>
        <w:pStyle w:val="text-justify"/>
        <w:numPr>
          <w:ilvl w:val="1"/>
          <w:numId w:val="9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 xml:space="preserve">Protokół wraz z załącznikami jest jawny, z zastrzeżeniem § 6 ust. 7 Regulaminu. </w:t>
      </w:r>
    </w:p>
    <w:p w14:paraId="7DB51909" w14:textId="0FA68619" w:rsidR="00380754" w:rsidRPr="00C00F39" w:rsidRDefault="00380754" w:rsidP="00380754">
      <w:pPr>
        <w:pStyle w:val="text-justify"/>
        <w:numPr>
          <w:ilvl w:val="1"/>
          <w:numId w:val="9"/>
        </w:numPr>
        <w:spacing w:before="0" w:beforeAutospacing="0" w:after="120" w:afterAutospacing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>Korespondencja, protokoły, pisma, opracowania, opinie i wszelkie inne dokumenty związane z</w:t>
      </w:r>
      <w:r w:rsidR="007F0DBB" w:rsidRPr="00C00F39">
        <w:rPr>
          <w:rFonts w:ascii="Arial" w:hAnsi="Arial" w:cs="Arial"/>
          <w:sz w:val="22"/>
          <w:szCs w:val="22"/>
        </w:rPr>
        <w:t> </w:t>
      </w:r>
      <w:r w:rsidRPr="00C00F39">
        <w:rPr>
          <w:rFonts w:ascii="Arial" w:hAnsi="Arial" w:cs="Arial"/>
          <w:sz w:val="22"/>
          <w:szCs w:val="22"/>
        </w:rPr>
        <w:t xml:space="preserve">Konsultacjami pozostają w dyspozycji Zamawiającego i nie podlegają zwrotowi po ich zakończeniu. Zamawiający może zwrócić Uczestnikowi, na jego żądanie, próbki, sprzęt lub inne materiały przekazane w ramach Konsultacji. </w:t>
      </w:r>
    </w:p>
    <w:p w14:paraId="3A65916D" w14:textId="77777777" w:rsidR="00380754" w:rsidRPr="00C00F39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C00F39">
        <w:rPr>
          <w:rFonts w:ascii="Arial" w:hAnsi="Arial" w:cs="Arial"/>
          <w:b/>
          <w:bCs/>
          <w:sz w:val="22"/>
          <w:szCs w:val="22"/>
        </w:rPr>
        <w:t>§ 8</w:t>
      </w:r>
    </w:p>
    <w:p w14:paraId="6588E461" w14:textId="77777777" w:rsidR="00380754" w:rsidRPr="00C00F39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b/>
          <w:bCs/>
          <w:sz w:val="22"/>
          <w:szCs w:val="22"/>
        </w:rPr>
        <w:t>Środki odwoławcze</w:t>
      </w:r>
    </w:p>
    <w:p w14:paraId="4FAE38A6" w14:textId="37CD9B45" w:rsidR="00380754" w:rsidRPr="00C00F39" w:rsidRDefault="00380754" w:rsidP="00C9525B">
      <w:pPr>
        <w:pStyle w:val="text-justify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sz w:val="22"/>
          <w:szCs w:val="22"/>
        </w:rPr>
        <w:t>W toku Konsultacji Zamawiający nie podejmuje jakichkolwiek czynności w rozumieniu art. 513 P</w:t>
      </w:r>
      <w:r w:rsidR="007F0DBB" w:rsidRPr="00C00F39">
        <w:rPr>
          <w:rFonts w:ascii="Arial" w:hAnsi="Arial" w:cs="Arial"/>
          <w:sz w:val="22"/>
          <w:szCs w:val="22"/>
        </w:rPr>
        <w:t>ZP</w:t>
      </w:r>
      <w:r w:rsidRPr="00C00F39">
        <w:rPr>
          <w:rFonts w:ascii="Arial" w:hAnsi="Arial" w:cs="Arial"/>
          <w:sz w:val="22"/>
          <w:szCs w:val="22"/>
        </w:rPr>
        <w:t>. W konsekwencji</w:t>
      </w:r>
      <w:r w:rsidR="00C9525B">
        <w:rPr>
          <w:rFonts w:ascii="Arial" w:hAnsi="Arial" w:cs="Arial"/>
          <w:sz w:val="22"/>
          <w:szCs w:val="22"/>
        </w:rPr>
        <w:t>,</w:t>
      </w:r>
      <w:r w:rsidRPr="00C00F39">
        <w:rPr>
          <w:rFonts w:ascii="Arial" w:hAnsi="Arial" w:cs="Arial"/>
          <w:sz w:val="22"/>
          <w:szCs w:val="22"/>
        </w:rPr>
        <w:t xml:space="preserve"> Uczestnikom ani innym podmiotom nie przysługują środki ochrony prawnej określone w P</w:t>
      </w:r>
      <w:r w:rsidR="005A3F81" w:rsidRPr="00C00F39">
        <w:rPr>
          <w:rFonts w:ascii="Arial" w:hAnsi="Arial" w:cs="Arial"/>
          <w:sz w:val="22"/>
          <w:szCs w:val="22"/>
        </w:rPr>
        <w:t>ZP</w:t>
      </w:r>
      <w:r w:rsidRPr="00C00F39">
        <w:rPr>
          <w:rFonts w:ascii="Arial" w:hAnsi="Arial" w:cs="Arial"/>
          <w:sz w:val="22"/>
          <w:szCs w:val="22"/>
        </w:rPr>
        <w:t>.</w:t>
      </w:r>
    </w:p>
    <w:p w14:paraId="0BFA3F49" w14:textId="03551508" w:rsidR="00380754" w:rsidRPr="00C00F39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C00F39">
        <w:rPr>
          <w:rFonts w:ascii="Arial" w:hAnsi="Arial" w:cs="Arial"/>
          <w:b/>
          <w:bCs/>
          <w:sz w:val="22"/>
          <w:szCs w:val="22"/>
        </w:rPr>
        <w:t>§</w:t>
      </w:r>
      <w:r w:rsidR="00FA7E89" w:rsidRPr="00C00F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0F39">
        <w:rPr>
          <w:rFonts w:ascii="Arial" w:hAnsi="Arial" w:cs="Arial"/>
          <w:b/>
          <w:bCs/>
          <w:sz w:val="22"/>
          <w:szCs w:val="22"/>
        </w:rPr>
        <w:t>9</w:t>
      </w:r>
    </w:p>
    <w:p w14:paraId="1A5A8340" w14:textId="77777777" w:rsidR="00380754" w:rsidRPr="00C00F39" w:rsidRDefault="00380754" w:rsidP="00380754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C00F39">
        <w:rPr>
          <w:rFonts w:ascii="Arial" w:hAnsi="Arial" w:cs="Arial"/>
          <w:b/>
          <w:bCs/>
          <w:sz w:val="22"/>
          <w:szCs w:val="22"/>
        </w:rPr>
        <w:t>Wejście w życie Regulaminu</w:t>
      </w:r>
    </w:p>
    <w:p w14:paraId="6DB7E086" w14:textId="21B9DA10" w:rsidR="006D1224" w:rsidRPr="00C00F39" w:rsidRDefault="00380754" w:rsidP="00380754">
      <w:pPr>
        <w:spacing w:after="120" w:line="276" w:lineRule="auto"/>
        <w:ind w:left="357" w:right="0" w:hanging="357"/>
        <w:rPr>
          <w:rFonts w:ascii="Arial" w:hAnsi="Arial" w:cs="Arial"/>
        </w:rPr>
      </w:pPr>
      <w:r w:rsidRPr="00C00F39">
        <w:rPr>
          <w:rFonts w:ascii="Arial" w:hAnsi="Arial" w:cs="Arial"/>
        </w:rPr>
        <w:t>Regulamin wchodzi w życie z chwilą publikacji na stronie internetowej Zamawiającego.</w:t>
      </w:r>
    </w:p>
    <w:sectPr w:rsidR="006D1224" w:rsidRPr="00C00F39" w:rsidSect="00074AC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DCE3" w14:textId="77777777" w:rsidR="00FD2344" w:rsidRDefault="00FD2344" w:rsidP="00026599">
      <w:r>
        <w:separator/>
      </w:r>
    </w:p>
  </w:endnote>
  <w:endnote w:type="continuationSeparator" w:id="0">
    <w:p w14:paraId="56A717BD" w14:textId="77777777" w:rsidR="00FD2344" w:rsidRDefault="00FD2344" w:rsidP="0002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21391004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D1FBBD" w14:textId="5976DE6E" w:rsidR="00520716" w:rsidRPr="00520716" w:rsidRDefault="00520716" w:rsidP="00520716">
            <w:pPr>
              <w:pStyle w:val="Stopka"/>
              <w:ind w:right="-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071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20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A55C754" w14:textId="459986B7" w:rsidR="0003409E" w:rsidRPr="0003409E" w:rsidRDefault="0003409E">
    <w:pPr>
      <w:pStyle w:val="Stopk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56393655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CEB1B13" w14:textId="710113E1" w:rsidR="00520716" w:rsidRPr="00520716" w:rsidRDefault="00520716" w:rsidP="00520716">
            <w:pPr>
              <w:pStyle w:val="Stopka"/>
              <w:ind w:right="-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071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20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20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3D2B13F" w14:textId="77777777" w:rsidR="0003409E" w:rsidRDefault="00034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8299" w14:textId="77777777" w:rsidR="00FD2344" w:rsidRDefault="00FD2344" w:rsidP="00026599">
      <w:r>
        <w:separator/>
      </w:r>
    </w:p>
  </w:footnote>
  <w:footnote w:type="continuationSeparator" w:id="0">
    <w:p w14:paraId="12653344" w14:textId="77777777" w:rsidR="00FD2344" w:rsidRDefault="00FD2344" w:rsidP="0002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BA2C" w14:textId="502026A7" w:rsidR="009B263E" w:rsidRDefault="009B263E" w:rsidP="009B263E">
    <w:pPr>
      <w:pStyle w:val="Nagwek"/>
      <w:ind w:right="-1"/>
      <w:jc w:val="right"/>
    </w:pPr>
    <w:r w:rsidRPr="009B263E">
      <w:rPr>
        <w:rFonts w:ascii="Arial" w:hAnsi="Arial" w:cs="Arial"/>
        <w:sz w:val="20"/>
        <w:szCs w:val="20"/>
      </w:rPr>
      <w:t>Załącznik nr 2 – Regulamin przeprowadzania wstępnych konsultacji rynkowych</w:t>
    </w:r>
    <w:r w:rsidRPr="009B263E">
      <w:rPr>
        <w:rFonts w:ascii="Arial" w:hAnsi="Arial" w:cs="Arial"/>
        <w:noProof/>
        <w:sz w:val="20"/>
        <w:szCs w:val="20"/>
      </w:rPr>
      <w:t xml:space="preserve"> </w:t>
    </w:r>
    <w:r w:rsidRPr="009B263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AE872B6" wp14:editId="711CC9E3">
          <wp:simplePos x="0" y="0"/>
          <wp:positionH relativeFrom="margin">
            <wp:posOffset>0</wp:posOffset>
          </wp:positionH>
          <wp:positionV relativeFrom="margin">
            <wp:posOffset>-906600</wp:posOffset>
          </wp:positionV>
          <wp:extent cx="1200150" cy="752475"/>
          <wp:effectExtent l="0" t="0" r="0" b="9525"/>
          <wp:wrapNone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B010" w14:textId="234A6B98" w:rsidR="0091333F" w:rsidRPr="009B263E" w:rsidRDefault="0091333F" w:rsidP="009B263E">
    <w:pPr>
      <w:pStyle w:val="Nagwek"/>
      <w:ind w:right="-1"/>
      <w:jc w:val="right"/>
      <w:rPr>
        <w:sz w:val="20"/>
        <w:szCs w:val="20"/>
      </w:rPr>
    </w:pPr>
    <w:r w:rsidRPr="009B263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B9F4306" wp14:editId="1F7730CB">
          <wp:simplePos x="0" y="0"/>
          <wp:positionH relativeFrom="margin">
            <wp:posOffset>-276225</wp:posOffset>
          </wp:positionH>
          <wp:positionV relativeFrom="margin">
            <wp:posOffset>-897255</wp:posOffset>
          </wp:positionV>
          <wp:extent cx="1200150" cy="752475"/>
          <wp:effectExtent l="0" t="0" r="0" b="9525"/>
          <wp:wrapNone/>
          <wp:docPr id="1" name="Obraz 1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3E" w:rsidRPr="009B263E">
      <w:rPr>
        <w:sz w:val="20"/>
        <w:szCs w:val="20"/>
      </w:rPr>
      <w:t xml:space="preserve">                          </w:t>
    </w:r>
    <w:r w:rsidR="009B263E" w:rsidRPr="009B263E">
      <w:rPr>
        <w:rFonts w:ascii="Arial" w:hAnsi="Arial" w:cs="Arial"/>
        <w:sz w:val="20"/>
        <w:szCs w:val="20"/>
      </w:rPr>
      <w:t>Załącznik nr 2 – Regulamin przeprowadzania wstępnych konsultacji rynkowych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5D6"/>
    <w:multiLevelType w:val="hybridMultilevel"/>
    <w:tmpl w:val="BEB8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5267"/>
    <w:multiLevelType w:val="hybridMultilevel"/>
    <w:tmpl w:val="DBE69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64661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1E94"/>
    <w:multiLevelType w:val="hybridMultilevel"/>
    <w:tmpl w:val="8528C7B4"/>
    <w:lvl w:ilvl="0" w:tplc="E9E20890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4742A">
      <w:start w:val="1"/>
      <w:numFmt w:val="lowerLetter"/>
      <w:lvlText w:val="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216BC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65966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AFCA4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ABF50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E7FE2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2FBA4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BE6360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26C5C"/>
    <w:multiLevelType w:val="multilevel"/>
    <w:tmpl w:val="CF06C8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0"/>
      </w:pPr>
      <w:rPr>
        <w:rFonts w:hint="default"/>
      </w:rPr>
    </w:lvl>
  </w:abstractNum>
  <w:abstractNum w:abstractNumId="4" w15:restartNumberingAfterBreak="0">
    <w:nsid w:val="207C5A86"/>
    <w:multiLevelType w:val="hybridMultilevel"/>
    <w:tmpl w:val="04AEDC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68175E"/>
    <w:multiLevelType w:val="hybridMultilevel"/>
    <w:tmpl w:val="80E07728"/>
    <w:lvl w:ilvl="0" w:tplc="DF8A6B42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23C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417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4AB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B227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A94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4F2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A67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AAA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F53A4"/>
    <w:multiLevelType w:val="hybridMultilevel"/>
    <w:tmpl w:val="1400B4D0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B33558A"/>
    <w:multiLevelType w:val="hybridMultilevel"/>
    <w:tmpl w:val="25AA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985C6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9CE1E9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A4C26"/>
    <w:multiLevelType w:val="multilevel"/>
    <w:tmpl w:val="CF06C8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0"/>
      </w:pPr>
      <w:rPr>
        <w:rFonts w:hint="default"/>
      </w:rPr>
    </w:lvl>
  </w:abstractNum>
  <w:abstractNum w:abstractNumId="9" w15:restartNumberingAfterBreak="0">
    <w:nsid w:val="439854D2"/>
    <w:multiLevelType w:val="hybridMultilevel"/>
    <w:tmpl w:val="6F6265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402371"/>
    <w:multiLevelType w:val="hybridMultilevel"/>
    <w:tmpl w:val="97FACB68"/>
    <w:lvl w:ilvl="0" w:tplc="EA72BC0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286C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C66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009B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807F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E54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83C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86A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89F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5A19BB"/>
    <w:multiLevelType w:val="hybridMultilevel"/>
    <w:tmpl w:val="3DA8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D94CC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5653"/>
    <w:multiLevelType w:val="multilevel"/>
    <w:tmpl w:val="CF06C8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0"/>
      </w:pPr>
      <w:rPr>
        <w:rFonts w:hint="default"/>
      </w:rPr>
    </w:lvl>
  </w:abstractNum>
  <w:abstractNum w:abstractNumId="13" w15:restartNumberingAfterBreak="0">
    <w:nsid w:val="59D178C4"/>
    <w:multiLevelType w:val="hybridMultilevel"/>
    <w:tmpl w:val="80245F24"/>
    <w:lvl w:ilvl="0" w:tplc="5270F90A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AF1D4">
      <w:start w:val="1"/>
      <w:numFmt w:val="lowerLetter"/>
      <w:lvlText w:val="%2."/>
      <w:lvlJc w:val="left"/>
      <w:pPr>
        <w:ind w:left="9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B49474">
      <w:start w:val="1"/>
      <w:numFmt w:val="lowerRoman"/>
      <w:lvlText w:val="%3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A980E">
      <w:start w:val="1"/>
      <w:numFmt w:val="decimal"/>
      <w:lvlText w:val="%4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26DB18">
      <w:start w:val="1"/>
      <w:numFmt w:val="lowerLetter"/>
      <w:lvlText w:val="%5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E068E">
      <w:start w:val="1"/>
      <w:numFmt w:val="lowerRoman"/>
      <w:lvlText w:val="%6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A0932">
      <w:start w:val="1"/>
      <w:numFmt w:val="decimal"/>
      <w:lvlText w:val="%7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89110">
      <w:start w:val="1"/>
      <w:numFmt w:val="lowerLetter"/>
      <w:lvlText w:val="%8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4BFA4">
      <w:start w:val="1"/>
      <w:numFmt w:val="lowerRoman"/>
      <w:lvlText w:val="%9"/>
      <w:lvlJc w:val="left"/>
      <w:pPr>
        <w:ind w:left="5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461734"/>
    <w:multiLevelType w:val="hybridMultilevel"/>
    <w:tmpl w:val="90ACC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22B99"/>
    <w:multiLevelType w:val="hybridMultilevel"/>
    <w:tmpl w:val="60A2B154"/>
    <w:lvl w:ilvl="0" w:tplc="BF60458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6D0E78C1"/>
    <w:multiLevelType w:val="multilevel"/>
    <w:tmpl w:val="CF06C8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0"/>
      </w:pPr>
      <w:rPr>
        <w:rFonts w:hint="default"/>
      </w:rPr>
    </w:lvl>
  </w:abstractNum>
  <w:abstractNum w:abstractNumId="17" w15:restartNumberingAfterBreak="0">
    <w:nsid w:val="6D72009F"/>
    <w:multiLevelType w:val="hybridMultilevel"/>
    <w:tmpl w:val="13700F12"/>
    <w:lvl w:ilvl="0" w:tplc="8586F2F4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6DD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62D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CCC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24B9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A90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F097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067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AA4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227B8D"/>
    <w:multiLevelType w:val="multilevel"/>
    <w:tmpl w:val="CF06C8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0"/>
      </w:pPr>
      <w:rPr>
        <w:rFonts w:hint="default"/>
      </w:rPr>
    </w:lvl>
  </w:abstractNum>
  <w:abstractNum w:abstractNumId="19" w15:restartNumberingAfterBreak="0">
    <w:nsid w:val="79296F4C"/>
    <w:multiLevelType w:val="hybridMultilevel"/>
    <w:tmpl w:val="366422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CE1077D"/>
    <w:multiLevelType w:val="hybridMultilevel"/>
    <w:tmpl w:val="FF726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96AB9"/>
    <w:multiLevelType w:val="multilevel"/>
    <w:tmpl w:val="A88ED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"/>
  </w:num>
  <w:num w:numId="5">
    <w:abstractNumId w:val="10"/>
  </w:num>
  <w:num w:numId="6">
    <w:abstractNumId w:val="15"/>
  </w:num>
  <w:num w:numId="7">
    <w:abstractNumId w:val="20"/>
  </w:num>
  <w:num w:numId="8">
    <w:abstractNumId w:val="11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4"/>
  </w:num>
  <w:num w:numId="14">
    <w:abstractNumId w:val="19"/>
  </w:num>
  <w:num w:numId="15">
    <w:abstractNumId w:val="6"/>
  </w:num>
  <w:num w:numId="16">
    <w:abstractNumId w:val="4"/>
  </w:num>
  <w:num w:numId="17">
    <w:abstractNumId w:val="18"/>
  </w:num>
  <w:num w:numId="18">
    <w:abstractNumId w:val="3"/>
  </w:num>
  <w:num w:numId="19">
    <w:abstractNumId w:val="8"/>
  </w:num>
  <w:num w:numId="20">
    <w:abstractNumId w:val="12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F"/>
    <w:rsid w:val="00026599"/>
    <w:rsid w:val="00026A2C"/>
    <w:rsid w:val="0003409E"/>
    <w:rsid w:val="00044B7A"/>
    <w:rsid w:val="00074AC9"/>
    <w:rsid w:val="00094BB7"/>
    <w:rsid w:val="000A4518"/>
    <w:rsid w:val="000A6302"/>
    <w:rsid w:val="000C1E20"/>
    <w:rsid w:val="000D0DBA"/>
    <w:rsid w:val="00101DD0"/>
    <w:rsid w:val="00102375"/>
    <w:rsid w:val="00134B84"/>
    <w:rsid w:val="00173C2D"/>
    <w:rsid w:val="001F3CF4"/>
    <w:rsid w:val="00234A5C"/>
    <w:rsid w:val="0024303C"/>
    <w:rsid w:val="00253599"/>
    <w:rsid w:val="00255EBA"/>
    <w:rsid w:val="00266705"/>
    <w:rsid w:val="002A55D3"/>
    <w:rsid w:val="002F50F9"/>
    <w:rsid w:val="00351FBD"/>
    <w:rsid w:val="00380754"/>
    <w:rsid w:val="0040654A"/>
    <w:rsid w:val="004128CE"/>
    <w:rsid w:val="00423497"/>
    <w:rsid w:val="00465F16"/>
    <w:rsid w:val="004815FA"/>
    <w:rsid w:val="004839A6"/>
    <w:rsid w:val="004C3B99"/>
    <w:rsid w:val="004D7490"/>
    <w:rsid w:val="00520716"/>
    <w:rsid w:val="005231EF"/>
    <w:rsid w:val="005A3F81"/>
    <w:rsid w:val="005B1114"/>
    <w:rsid w:val="006018C9"/>
    <w:rsid w:val="00642BDF"/>
    <w:rsid w:val="00647E33"/>
    <w:rsid w:val="0065073D"/>
    <w:rsid w:val="006529FB"/>
    <w:rsid w:val="00657CA7"/>
    <w:rsid w:val="006616DE"/>
    <w:rsid w:val="006B3E37"/>
    <w:rsid w:val="006D1224"/>
    <w:rsid w:val="0078787B"/>
    <w:rsid w:val="00792FF3"/>
    <w:rsid w:val="007C21B3"/>
    <w:rsid w:val="007E1131"/>
    <w:rsid w:val="007F0DBB"/>
    <w:rsid w:val="00814C10"/>
    <w:rsid w:val="008467FF"/>
    <w:rsid w:val="00875186"/>
    <w:rsid w:val="008E0AA9"/>
    <w:rsid w:val="008F6E70"/>
    <w:rsid w:val="0091333F"/>
    <w:rsid w:val="00950DB3"/>
    <w:rsid w:val="0099212A"/>
    <w:rsid w:val="009B263E"/>
    <w:rsid w:val="009D43BA"/>
    <w:rsid w:val="00A67969"/>
    <w:rsid w:val="00AA6476"/>
    <w:rsid w:val="00AB626D"/>
    <w:rsid w:val="00AF115E"/>
    <w:rsid w:val="00B274EF"/>
    <w:rsid w:val="00BB396C"/>
    <w:rsid w:val="00C00F39"/>
    <w:rsid w:val="00C11024"/>
    <w:rsid w:val="00C11D72"/>
    <w:rsid w:val="00C11FE9"/>
    <w:rsid w:val="00C9525B"/>
    <w:rsid w:val="00CA24B5"/>
    <w:rsid w:val="00CA475C"/>
    <w:rsid w:val="00CD1146"/>
    <w:rsid w:val="00D52FA7"/>
    <w:rsid w:val="00D71EB0"/>
    <w:rsid w:val="00D756A0"/>
    <w:rsid w:val="00D90AE3"/>
    <w:rsid w:val="00DB0EB2"/>
    <w:rsid w:val="00E06C38"/>
    <w:rsid w:val="00E43FAE"/>
    <w:rsid w:val="00E554FD"/>
    <w:rsid w:val="00F07B52"/>
    <w:rsid w:val="00F11692"/>
    <w:rsid w:val="00F37FB4"/>
    <w:rsid w:val="00FA7E89"/>
    <w:rsid w:val="00FC18D8"/>
    <w:rsid w:val="00FD2344"/>
    <w:rsid w:val="00FD6916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31E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33F"/>
    <w:pPr>
      <w:spacing w:after="30" w:line="265" w:lineRule="auto"/>
      <w:ind w:left="437" w:right="4836" w:hanging="437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91333F"/>
    <w:pPr>
      <w:keepNext/>
      <w:keepLines/>
      <w:spacing w:after="0" w:line="259" w:lineRule="auto"/>
      <w:ind w:right="12"/>
      <w:jc w:val="center"/>
      <w:outlineLvl w:val="0"/>
    </w:pPr>
    <w:rPr>
      <w:rFonts w:ascii="Calibri" w:eastAsia="Calibri" w:hAnsi="Calibri" w:cs="Calibri"/>
      <w:b/>
      <w:color w:val="000000"/>
      <w:kern w:val="2"/>
      <w:sz w:val="24"/>
      <w:lang w:eastAsia="pl-PL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rsid w:val="0091333F"/>
    <w:pPr>
      <w:keepNext/>
      <w:keepLines/>
      <w:spacing w:after="154" w:line="259" w:lineRule="auto"/>
      <w:ind w:left="370" w:hanging="10"/>
      <w:outlineLvl w:val="1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12A"/>
    <w:pPr>
      <w:tabs>
        <w:tab w:val="center" w:pos="4536"/>
        <w:tab w:val="right" w:pos="9072"/>
      </w:tabs>
    </w:pPr>
    <w:rPr>
      <w:rFonts w:ascii="Georgia" w:hAnsi="Georgia"/>
    </w:rPr>
  </w:style>
  <w:style w:type="character" w:customStyle="1" w:styleId="NagwekZnak">
    <w:name w:val="Nagłówek Znak"/>
    <w:basedOn w:val="Domylnaczcionkaakapitu"/>
    <w:link w:val="Nagwek"/>
    <w:uiPriority w:val="99"/>
    <w:rsid w:val="0099212A"/>
    <w:rPr>
      <w:rFonts w:ascii="Georgia" w:hAnsi="Georgia"/>
    </w:rPr>
  </w:style>
  <w:style w:type="paragraph" w:styleId="Stopka">
    <w:name w:val="footer"/>
    <w:basedOn w:val="Normalny"/>
    <w:link w:val="StopkaZnak"/>
    <w:uiPriority w:val="99"/>
    <w:unhideWhenUsed/>
    <w:rsid w:val="0099212A"/>
    <w:pPr>
      <w:tabs>
        <w:tab w:val="center" w:pos="4536"/>
        <w:tab w:val="right" w:pos="9072"/>
      </w:tabs>
    </w:pPr>
    <w:rPr>
      <w:rFonts w:ascii="Georgia" w:hAnsi="Georgia"/>
    </w:rPr>
  </w:style>
  <w:style w:type="character" w:customStyle="1" w:styleId="StopkaZnak">
    <w:name w:val="Stopka Znak"/>
    <w:basedOn w:val="Domylnaczcionkaakapitu"/>
    <w:link w:val="Stopka"/>
    <w:uiPriority w:val="99"/>
    <w:rsid w:val="0099212A"/>
    <w:rPr>
      <w:rFonts w:ascii="Georgia" w:hAnsi="Georgia"/>
    </w:rPr>
  </w:style>
  <w:style w:type="paragraph" w:styleId="Zwykytekst">
    <w:name w:val="Plain Text"/>
    <w:basedOn w:val="Normalny"/>
    <w:link w:val="ZwykytekstZnak"/>
    <w:uiPriority w:val="99"/>
    <w:unhideWhenUsed/>
    <w:rsid w:val="00D90AE3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0AE3"/>
    <w:rPr>
      <w:rFonts w:ascii="Consolas" w:hAnsi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91333F"/>
    <w:rPr>
      <w:rFonts w:ascii="Calibri" w:eastAsia="Calibri" w:hAnsi="Calibri" w:cs="Calibri"/>
      <w:b/>
      <w:color w:val="000000"/>
      <w:kern w:val="2"/>
      <w:sz w:val="24"/>
      <w:lang w:eastAsia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91333F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33F"/>
    <w:rPr>
      <w:rFonts w:ascii="Calibri" w:eastAsia="Calibri" w:hAnsi="Calibri" w:cs="Calibri"/>
      <w:color w:val="000000"/>
      <w:kern w:val="2"/>
      <w:sz w:val="20"/>
      <w:szCs w:val="20"/>
      <w:lang w:eastAsia="pl-PL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33F"/>
    <w:rPr>
      <w:rFonts w:ascii="Calibri" w:eastAsia="Calibri" w:hAnsi="Calibri" w:cs="Calibri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1F3CF4"/>
    <w:pPr>
      <w:ind w:left="720"/>
      <w:contextualSpacing/>
    </w:pPr>
  </w:style>
  <w:style w:type="paragraph" w:customStyle="1" w:styleId="text-center">
    <w:name w:val="text-center"/>
    <w:basedOn w:val="Normalny"/>
    <w:rsid w:val="0038075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text-left">
    <w:name w:val="text-left"/>
    <w:basedOn w:val="Normalny"/>
    <w:rsid w:val="0038075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text-justify">
    <w:name w:val="text-justify"/>
    <w:basedOn w:val="Normalny"/>
    <w:rsid w:val="0038075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80754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80754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D72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E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15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enea-elkogaz/wstepne-konsultacje-rynkow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33E5-FF55-4934-9769-8FA9C1E3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2024-01-09T10:13:00Z</dcterms:created>
  <dcterms:modified xsi:type="dcterms:W3CDTF">2024-01-10T07:25:00Z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8c4b5d-286d-42b8-8b48-4ab6019e7b6f_Enabled">
    <vt:lpwstr>true</vt:lpwstr>
  </property>
  <property fmtid="{D5CDD505-2E9C-101B-9397-08002B2CF9AE}" pid="3" name="MSIP_Label_028c4b5d-286d-42b8-8b48-4ab6019e7b6f_SetDate">
    <vt:lpwstr>2023-12-31T15:37:32Z</vt:lpwstr>
  </property>
  <property fmtid="{D5CDD505-2E9C-101B-9397-08002B2CF9AE}" pid="4" name="MSIP_Label_028c4b5d-286d-42b8-8b48-4ab6019e7b6f_Method">
    <vt:lpwstr>Standard</vt:lpwstr>
  </property>
  <property fmtid="{D5CDD505-2E9C-101B-9397-08002B2CF9AE}" pid="5" name="MSIP_Label_028c4b5d-286d-42b8-8b48-4ab6019e7b6f_Name">
    <vt:lpwstr>General</vt:lpwstr>
  </property>
  <property fmtid="{D5CDD505-2E9C-101B-9397-08002B2CF9AE}" pid="6" name="MSIP_Label_028c4b5d-286d-42b8-8b48-4ab6019e7b6f_SiteId">
    <vt:lpwstr>c65bd3d6-c3e5-4900-952b-db590ae92917</vt:lpwstr>
  </property>
  <property fmtid="{D5CDD505-2E9C-101B-9397-08002B2CF9AE}" pid="7" name="MSIP_Label_028c4b5d-286d-42b8-8b48-4ab6019e7b6f_ActionId">
    <vt:lpwstr>e4641d66-b4c8-4933-b279-277e04e9e739</vt:lpwstr>
  </property>
  <property fmtid="{D5CDD505-2E9C-101B-9397-08002B2CF9AE}" pid="8" name="MSIP_Label_028c4b5d-286d-42b8-8b48-4ab6019e7b6f_ContentBits">
    <vt:lpwstr>0</vt:lpwstr>
  </property>
</Properties>
</file>