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3D" w:rsidRPr="005C4D81" w:rsidRDefault="00F01056" w:rsidP="00101B3D">
      <w:pPr>
        <w:spacing w:before="120" w:after="200" w:line="276" w:lineRule="auto"/>
        <w:ind w:left="5805" w:firstLine="1275"/>
        <w:contextualSpacing/>
        <w:jc w:val="both"/>
        <w:rPr>
          <w:rFonts w:cs="Tahoma"/>
        </w:rPr>
      </w:pPr>
      <w:r>
        <w:rPr>
          <w:rFonts w:cs="Tahoma"/>
        </w:rPr>
        <w:t>Zawada, 09.09</w:t>
      </w:r>
      <w:r w:rsidR="00101B3D">
        <w:rPr>
          <w:rFonts w:cs="Tahoma"/>
        </w:rPr>
        <w:t>.2024</w:t>
      </w:r>
      <w:r w:rsidR="00101B3D" w:rsidRPr="005C4D81">
        <w:rPr>
          <w:rFonts w:cs="Tahoma"/>
        </w:rPr>
        <w:t>r</w:t>
      </w:r>
      <w:r w:rsidR="00101B3D">
        <w:rPr>
          <w:rFonts w:cs="Tahoma"/>
        </w:rPr>
        <w:t>.</w:t>
      </w:r>
    </w:p>
    <w:p w:rsidR="00101B3D" w:rsidRPr="005C4D81" w:rsidRDefault="00101B3D" w:rsidP="00101B3D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:rsidR="00101B3D" w:rsidRPr="005C4D81" w:rsidRDefault="00101B3D" w:rsidP="00101B3D">
      <w:pPr>
        <w:spacing w:before="120" w:after="200" w:line="276" w:lineRule="auto"/>
        <w:ind w:left="-567"/>
        <w:contextualSpacing/>
        <w:jc w:val="both"/>
        <w:rPr>
          <w:rFonts w:cs="Tahoma"/>
        </w:rPr>
      </w:pPr>
      <w:r>
        <w:rPr>
          <w:rFonts w:cs="Tahoma"/>
        </w:rPr>
        <w:t xml:space="preserve">           </w:t>
      </w:r>
      <w:r w:rsidRPr="005C4D81">
        <w:rPr>
          <w:rFonts w:cs="Tahoma"/>
        </w:rPr>
        <w:t xml:space="preserve">Nr pisma: </w:t>
      </w:r>
      <w:r w:rsidRPr="005C4D81">
        <w:rPr>
          <w:rFonts w:cs="Tahoma"/>
        </w:rPr>
        <w:tab/>
        <w:t xml:space="preserve">                   </w:t>
      </w:r>
    </w:p>
    <w:p w:rsidR="00101B3D" w:rsidRDefault="00101B3D" w:rsidP="00101B3D">
      <w:pPr>
        <w:spacing w:before="120" w:after="200" w:line="276" w:lineRule="auto"/>
        <w:contextualSpacing/>
        <w:jc w:val="both"/>
        <w:rPr>
          <w:rFonts w:cs="Tahoma"/>
        </w:rPr>
      </w:pPr>
    </w:p>
    <w:p w:rsidR="00101B3D" w:rsidRPr="005C4D81" w:rsidRDefault="00101B3D" w:rsidP="00101B3D">
      <w:pPr>
        <w:spacing w:before="120" w:after="200" w:line="276" w:lineRule="auto"/>
        <w:contextualSpacing/>
        <w:jc w:val="both"/>
        <w:rPr>
          <w:rFonts w:cs="Tahoma"/>
        </w:rPr>
      </w:pPr>
    </w:p>
    <w:p w:rsidR="00101B3D" w:rsidRPr="005C4D81" w:rsidRDefault="00101B3D" w:rsidP="00101B3D">
      <w:pPr>
        <w:spacing w:before="120" w:after="200" w:line="276" w:lineRule="auto"/>
        <w:ind w:left="-567"/>
        <w:contextualSpacing/>
        <w:jc w:val="both"/>
        <w:rPr>
          <w:rFonts w:cs="Tahoma"/>
          <w:b/>
        </w:rPr>
      </w:pPr>
      <w:r>
        <w:rPr>
          <w:rFonts w:cs="Tahoma"/>
        </w:rPr>
        <w:t xml:space="preserve">           </w:t>
      </w:r>
      <w:r w:rsidRPr="005C4D81">
        <w:rPr>
          <w:rFonts w:cs="Tahoma"/>
          <w:b/>
        </w:rPr>
        <w:t>Dotyczy:  BADANIE RYNKU –</w:t>
      </w:r>
    </w:p>
    <w:p w:rsidR="00101B3D" w:rsidRPr="005C4D81" w:rsidRDefault="00101B3D" w:rsidP="00101B3D">
      <w:pPr>
        <w:spacing w:before="120" w:after="200" w:line="276" w:lineRule="auto"/>
        <w:ind w:left="-567"/>
        <w:contextualSpacing/>
        <w:jc w:val="both"/>
        <w:rPr>
          <w:rFonts w:cs="Tahoma"/>
          <w:b/>
        </w:rPr>
      </w:pPr>
      <w:r>
        <w:rPr>
          <w:rFonts w:cs="Tahoma"/>
          <w:b/>
        </w:rPr>
        <w:t xml:space="preserve">           </w:t>
      </w:r>
      <w:r w:rsidRPr="005C4D81">
        <w:rPr>
          <w:rFonts w:cs="Tahoma"/>
          <w:b/>
        </w:rPr>
        <w:t>zapytanie o informację cenową</w:t>
      </w:r>
      <w:r w:rsidRPr="005C4D81">
        <w:rPr>
          <w:rFonts w:cs="Tahoma"/>
          <w:b/>
        </w:rPr>
        <w:tab/>
      </w:r>
    </w:p>
    <w:p w:rsidR="00101B3D" w:rsidRPr="00B67003" w:rsidRDefault="00101B3D" w:rsidP="00101B3D">
      <w:pPr>
        <w:tabs>
          <w:tab w:val="left" w:pos="645"/>
          <w:tab w:val="left" w:pos="4245"/>
        </w:tabs>
        <w:spacing w:before="120" w:after="200" w:line="276" w:lineRule="auto"/>
        <w:contextualSpacing/>
        <w:jc w:val="both"/>
        <w:rPr>
          <w:rFonts w:cs="Tahoma"/>
          <w:b/>
        </w:rPr>
      </w:pPr>
      <w:r w:rsidRPr="005C4D81">
        <w:rPr>
          <w:rFonts w:cs="Tahoma"/>
          <w:b/>
        </w:rPr>
        <w:tab/>
      </w:r>
    </w:p>
    <w:p w:rsidR="00101B3D" w:rsidRPr="009A4E75" w:rsidRDefault="00101B3D" w:rsidP="00101B3D">
      <w:pPr>
        <w:spacing w:after="0"/>
        <w:jc w:val="both"/>
        <w:rPr>
          <w:b/>
          <w:i/>
        </w:rPr>
      </w:pPr>
      <w:r w:rsidRPr="004372B9">
        <w:t>Enea Bioenergia sp. z o.o. z siedzibą: Zawada 26, 28-230 Połaniec przeprowadza badanie rynku w zakresie:</w:t>
      </w:r>
      <w:r w:rsidRPr="004372B9">
        <w:rPr>
          <w:b/>
        </w:rPr>
        <w:t xml:space="preserve"> </w:t>
      </w:r>
      <w:r w:rsidRPr="009A4E75">
        <w:rPr>
          <w:rFonts w:ascii="Arial" w:hAnsi="Arial" w:cs="Arial"/>
          <w:b/>
          <w:sz w:val="20"/>
          <w:szCs w:val="20"/>
        </w:rPr>
        <w:t>Dostawa używanego ciągnika siodłowego</w:t>
      </w:r>
      <w:r>
        <w:rPr>
          <w:rFonts w:ascii="Arial" w:hAnsi="Arial" w:cs="Arial"/>
          <w:sz w:val="20"/>
          <w:szCs w:val="20"/>
        </w:rPr>
        <w:t xml:space="preserve"> </w:t>
      </w:r>
      <w:r w:rsidRPr="009A4E75">
        <w:rPr>
          <w:b/>
        </w:rPr>
        <w:t>d</w:t>
      </w:r>
      <w:r>
        <w:rPr>
          <w:b/>
        </w:rPr>
        <w:t>la</w:t>
      </w:r>
      <w:r w:rsidRPr="009A4E75">
        <w:rPr>
          <w:b/>
          <w:i/>
        </w:rPr>
        <w:t xml:space="preserve"> </w:t>
      </w:r>
      <w:r w:rsidRPr="009A4E75">
        <w:rPr>
          <w:b/>
        </w:rPr>
        <w:t>Enea Bioenergia sp. z o.o</w:t>
      </w:r>
      <w:r w:rsidRPr="009A4E75">
        <w:rPr>
          <w:b/>
          <w:i/>
        </w:rPr>
        <w:t>.</w:t>
      </w:r>
    </w:p>
    <w:p w:rsidR="00101B3D" w:rsidRPr="00B67003" w:rsidRDefault="00101B3D" w:rsidP="00101B3D">
      <w:pPr>
        <w:spacing w:after="0"/>
        <w:jc w:val="both"/>
        <w:rPr>
          <w:i/>
        </w:rPr>
      </w:pPr>
    </w:p>
    <w:p w:rsidR="00101B3D" w:rsidRPr="00B67003" w:rsidRDefault="00101B3D" w:rsidP="00101B3D">
      <w:pPr>
        <w:spacing w:after="0"/>
        <w:jc w:val="both"/>
      </w:pPr>
      <w:r w:rsidRPr="004372B9">
        <w:t>W związku z powyższym zapraszamy do złożenia wstępnej informacji zgodnie z treścią Załącznika nr 1 na podstawie opisu przedmiotu zamówienia opisanego w Załączniku nr 2 do niniejszego zapytania.</w:t>
      </w:r>
    </w:p>
    <w:p w:rsidR="00101B3D" w:rsidRDefault="00101B3D" w:rsidP="00101B3D">
      <w:pPr>
        <w:spacing w:after="0"/>
        <w:jc w:val="both"/>
      </w:pPr>
      <w:r w:rsidRPr="004372B9">
        <w:t xml:space="preserve">Odpowiedź prosimy złożyć drogą mailową na adres:  </w:t>
      </w:r>
    </w:p>
    <w:p w:rsidR="00101B3D" w:rsidRPr="004372B9" w:rsidRDefault="00101B3D" w:rsidP="00101B3D">
      <w:pPr>
        <w:spacing w:after="0"/>
        <w:jc w:val="both"/>
      </w:pPr>
    </w:p>
    <w:p w:rsidR="00101B3D" w:rsidRPr="004372B9" w:rsidRDefault="004D2B14" w:rsidP="00101B3D">
      <w:pPr>
        <w:jc w:val="both"/>
      </w:pPr>
      <w:hyperlink r:id="rId5" w:history="1">
        <w:r w:rsidR="00101B3D" w:rsidRPr="004372B9">
          <w:rPr>
            <w:rStyle w:val="Hipercze"/>
            <w:lang w:val="en-US"/>
          </w:rPr>
          <w:t>slawomir.tomporowski@enea.pl</w:t>
        </w:r>
      </w:hyperlink>
      <w:r w:rsidR="00101B3D" w:rsidRPr="004372B9">
        <w:rPr>
          <w:u w:val="single"/>
          <w:lang w:val="en-US"/>
        </w:rPr>
        <w:t xml:space="preserve"> </w:t>
      </w:r>
      <w:r w:rsidR="00101B3D" w:rsidRPr="004372B9">
        <w:t xml:space="preserve">w terminie </w:t>
      </w:r>
      <w:r w:rsidR="00101B3D" w:rsidRPr="00467B01">
        <w:rPr>
          <w:b/>
          <w:bCs/>
        </w:rPr>
        <w:t xml:space="preserve">do dnia </w:t>
      </w:r>
      <w:r w:rsidR="00076B95">
        <w:rPr>
          <w:b/>
          <w:bCs/>
        </w:rPr>
        <w:t>19</w:t>
      </w:r>
      <w:r w:rsidR="00467B01" w:rsidRPr="00467B01">
        <w:rPr>
          <w:b/>
          <w:bCs/>
        </w:rPr>
        <w:t>.09.2024</w:t>
      </w:r>
      <w:r w:rsidR="00101B3D" w:rsidRPr="00467B01">
        <w:rPr>
          <w:b/>
          <w:bCs/>
        </w:rPr>
        <w:t xml:space="preserve"> r. do</w:t>
      </w:r>
      <w:r w:rsidR="00101B3D" w:rsidRPr="00467B01">
        <w:t xml:space="preserve"> </w:t>
      </w:r>
      <w:r w:rsidR="00101B3D" w:rsidRPr="00467B01">
        <w:rPr>
          <w:b/>
          <w:bCs/>
        </w:rPr>
        <w:t xml:space="preserve">godz. 15:00 </w:t>
      </w:r>
      <w:r w:rsidR="00101B3D" w:rsidRPr="00467B01">
        <w:rPr>
          <w:b/>
        </w:rPr>
        <w:t>(CET).</w:t>
      </w:r>
    </w:p>
    <w:p w:rsidR="00101B3D" w:rsidRPr="004372B9" w:rsidRDefault="00101B3D" w:rsidP="00101B3D">
      <w:pPr>
        <w:rPr>
          <w:b/>
          <w:bCs/>
        </w:rPr>
      </w:pPr>
    </w:p>
    <w:p w:rsidR="00101B3D" w:rsidRPr="004372B9" w:rsidRDefault="00101B3D" w:rsidP="00101B3D">
      <w:r w:rsidRPr="004372B9">
        <w:t>W przypadku pojawienia się konieczności dodatkowych wyjaśnień prosimy o kontakt z Panem:</w:t>
      </w:r>
    </w:p>
    <w:p w:rsidR="00101B3D" w:rsidRPr="00B67003" w:rsidRDefault="00101B3D" w:rsidP="00101B3D">
      <w:pPr>
        <w:pStyle w:val="Akapitzlist"/>
        <w:numPr>
          <w:ilvl w:val="0"/>
          <w:numId w:val="4"/>
        </w:numPr>
      </w:pPr>
      <w:r w:rsidRPr="00B67003">
        <w:rPr>
          <w:b/>
        </w:rPr>
        <w:t>Sławomir Tomporowski</w:t>
      </w:r>
      <w:r>
        <w:t xml:space="preserve"> </w:t>
      </w:r>
      <w:r w:rsidRPr="00B67003">
        <w:rPr>
          <w:lang w:val="en-US"/>
        </w:rPr>
        <w:t xml:space="preserve">tel. 727-650-942, </w:t>
      </w:r>
      <w:proofErr w:type="spellStart"/>
      <w:r w:rsidRPr="00B67003">
        <w:rPr>
          <w:lang w:val="en-US"/>
        </w:rPr>
        <w:t>adres</w:t>
      </w:r>
      <w:proofErr w:type="spellEnd"/>
      <w:r w:rsidRPr="00B67003">
        <w:rPr>
          <w:lang w:val="en-US"/>
        </w:rPr>
        <w:t xml:space="preserve"> e-mail: </w:t>
      </w:r>
      <w:hyperlink r:id="rId6" w:history="1">
        <w:r w:rsidRPr="00B67003">
          <w:rPr>
            <w:rStyle w:val="Hipercze"/>
            <w:lang w:val="en-US"/>
          </w:rPr>
          <w:t>slawomir.tomporowski@enea.pl</w:t>
        </w:r>
      </w:hyperlink>
    </w:p>
    <w:p w:rsidR="00101B3D" w:rsidRPr="004372B9" w:rsidRDefault="00101B3D" w:rsidP="00101B3D">
      <w:pPr>
        <w:rPr>
          <w:lang w:val="en-US"/>
        </w:rPr>
      </w:pPr>
    </w:p>
    <w:p w:rsidR="00101B3D" w:rsidRPr="004372B9" w:rsidRDefault="00101B3D" w:rsidP="00101B3D">
      <w:r w:rsidRPr="004372B9">
        <w:t>Niniejsze zapytanie nie jest i nie może być interpretowane jako oferta (w rozumieniu art. 66 k.c.), zaproszenie do udziału w negocjacjach, bądź propozycja zawarcia umowy dotyczącej kwestii objętych zapytaniem, w tym w szczególności nie jest i nie może być interpretowane jako oferta, umowa ani zobowiązanie do udzielenia zlecenia, o którym mowa w niniejszym zapytaniu. Każdy z podmiotów, który odpowie na niniejsze zapytanie ponosi wszystkie koszty własne oraz podwykonawców takiego podmiotu związane z przygotowaniem odpowiedzi.</w:t>
      </w:r>
    </w:p>
    <w:p w:rsidR="00101B3D" w:rsidRPr="004372B9" w:rsidRDefault="00101B3D" w:rsidP="00101B3D"/>
    <w:p w:rsidR="00101B3D" w:rsidRPr="004372B9" w:rsidRDefault="00101B3D" w:rsidP="00101B3D">
      <w:pPr>
        <w:rPr>
          <w:b/>
        </w:rPr>
      </w:pPr>
      <w:r w:rsidRPr="004372B9">
        <w:rPr>
          <w:b/>
        </w:rPr>
        <w:t xml:space="preserve">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4372B9">
        <w:rPr>
          <w:b/>
        </w:rPr>
        <w:t xml:space="preserve">   Z wyrazami szacunku:</w:t>
      </w:r>
    </w:p>
    <w:p w:rsidR="00101B3D" w:rsidRPr="004372B9" w:rsidRDefault="00101B3D" w:rsidP="00101B3D">
      <w:pPr>
        <w:rPr>
          <w:b/>
        </w:rPr>
      </w:pPr>
    </w:p>
    <w:p w:rsidR="00101B3D" w:rsidRPr="004372B9" w:rsidRDefault="00101B3D" w:rsidP="00101B3D">
      <w:r w:rsidRPr="004372B9">
        <w:rPr>
          <w:b/>
        </w:rPr>
        <w:tab/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372B9">
        <w:rPr>
          <w:b/>
        </w:rPr>
        <w:t xml:space="preserve">    ___________________________</w:t>
      </w:r>
    </w:p>
    <w:p w:rsidR="00101B3D" w:rsidRDefault="00101B3D" w:rsidP="00101B3D">
      <w:pPr>
        <w:rPr>
          <w:u w:val="single"/>
          <w:lang w:val="en-GB"/>
        </w:rPr>
      </w:pPr>
    </w:p>
    <w:p w:rsidR="00467B01" w:rsidRDefault="00467B01" w:rsidP="00101B3D">
      <w:pPr>
        <w:rPr>
          <w:u w:val="single"/>
          <w:lang w:val="en-GB"/>
        </w:rPr>
      </w:pPr>
    </w:p>
    <w:p w:rsidR="00467B01" w:rsidRPr="004372B9" w:rsidRDefault="00467B01" w:rsidP="00101B3D">
      <w:pPr>
        <w:rPr>
          <w:u w:val="single"/>
          <w:lang w:val="en-GB"/>
        </w:rPr>
      </w:pPr>
    </w:p>
    <w:p w:rsidR="00101B3D" w:rsidRPr="004372B9" w:rsidRDefault="00101B3D" w:rsidP="00101B3D">
      <w:pPr>
        <w:rPr>
          <w:u w:val="single"/>
          <w:lang w:val="en-GB"/>
        </w:rPr>
      </w:pPr>
      <w:r w:rsidRPr="004372B9">
        <w:rPr>
          <w:u w:val="single"/>
          <w:lang w:val="en-GB"/>
        </w:rPr>
        <w:t>Załączniki:</w:t>
      </w:r>
    </w:p>
    <w:p w:rsidR="00101B3D" w:rsidRPr="004372B9" w:rsidRDefault="00101B3D" w:rsidP="00101B3D">
      <w:pPr>
        <w:numPr>
          <w:ilvl w:val="0"/>
          <w:numId w:val="1"/>
        </w:numPr>
        <w:rPr>
          <w:lang w:val="en-GB"/>
        </w:rPr>
      </w:pPr>
      <w:r w:rsidRPr="004372B9">
        <w:rPr>
          <w:lang w:val="en-GB"/>
        </w:rPr>
        <w:t xml:space="preserve">Załącznik nr 1 – Formularz </w:t>
      </w:r>
      <w:proofErr w:type="spellStart"/>
      <w:r w:rsidRPr="004372B9">
        <w:rPr>
          <w:lang w:val="en-GB"/>
        </w:rPr>
        <w:t>informacji</w:t>
      </w:r>
      <w:proofErr w:type="spellEnd"/>
      <w:r w:rsidRPr="004372B9">
        <w:rPr>
          <w:lang w:val="en-GB"/>
        </w:rPr>
        <w:t>,</w:t>
      </w:r>
    </w:p>
    <w:p w:rsidR="00101B3D" w:rsidRPr="004372B9" w:rsidRDefault="00101B3D" w:rsidP="00101B3D">
      <w:pPr>
        <w:numPr>
          <w:ilvl w:val="0"/>
          <w:numId w:val="1"/>
        </w:numPr>
      </w:pPr>
      <w:r w:rsidRPr="004372B9">
        <w:t xml:space="preserve">Załącznik nr 2 – Szczegółowy opis zapytania o informację. </w:t>
      </w:r>
    </w:p>
    <w:p w:rsidR="00101B3D" w:rsidRPr="004372B9" w:rsidRDefault="00101B3D" w:rsidP="00101B3D"/>
    <w:p w:rsidR="00101B3D" w:rsidRDefault="00101B3D" w:rsidP="00101B3D"/>
    <w:p w:rsidR="00101B3D" w:rsidRDefault="00101B3D" w:rsidP="00101B3D"/>
    <w:p w:rsidR="00101B3D" w:rsidRDefault="00101B3D" w:rsidP="00101B3D"/>
    <w:p w:rsidR="00101B3D" w:rsidRPr="004372B9" w:rsidRDefault="00101B3D" w:rsidP="00101B3D"/>
    <w:tbl>
      <w:tblPr>
        <w:tblW w:w="72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7"/>
        <w:gridCol w:w="3452"/>
      </w:tblGrid>
      <w:tr w:rsidR="00101B3D" w:rsidRPr="004372B9" w:rsidTr="008D60D5">
        <w:trPr>
          <w:cantSplit/>
          <w:trHeight w:hRule="exact" w:val="440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B3D" w:rsidRPr="00101B3D" w:rsidRDefault="00101B3D" w:rsidP="008D60D5">
            <w:pPr>
              <w:rPr>
                <w:b/>
                <w:bCs/>
                <w:sz w:val="24"/>
                <w:szCs w:val="24"/>
              </w:rPr>
            </w:pPr>
            <w:r w:rsidRPr="00101B3D">
              <w:rPr>
                <w:b/>
                <w:bCs/>
                <w:sz w:val="24"/>
                <w:szCs w:val="24"/>
              </w:rPr>
              <w:t>Załącznik nr 1.   Formularz informacji.</w:t>
            </w:r>
          </w:p>
          <w:p w:rsidR="00101B3D" w:rsidRPr="00D43DBE" w:rsidRDefault="00101B3D" w:rsidP="008D60D5">
            <w:pPr>
              <w:rPr>
                <w:bCs/>
                <w:sz w:val="20"/>
              </w:rPr>
            </w:pPr>
          </w:p>
          <w:p w:rsidR="00101B3D" w:rsidRPr="00D43DBE" w:rsidRDefault="00101B3D" w:rsidP="008D60D5">
            <w:pPr>
              <w:rPr>
                <w:bCs/>
                <w:sz w:val="20"/>
              </w:rPr>
            </w:pPr>
          </w:p>
        </w:tc>
      </w:tr>
      <w:tr w:rsidR="00101B3D" w:rsidRPr="004372B9" w:rsidTr="008D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1"/>
        </w:trPr>
        <w:tc>
          <w:tcPr>
            <w:tcW w:w="3767" w:type="dxa"/>
            <w:vAlign w:val="bottom"/>
          </w:tcPr>
          <w:p w:rsidR="00101B3D" w:rsidRPr="00D43DBE" w:rsidRDefault="00101B3D" w:rsidP="008D60D5">
            <w:pPr>
              <w:rPr>
                <w:sz w:val="20"/>
              </w:rPr>
            </w:pPr>
            <w:r w:rsidRPr="00D43DBE">
              <w:rPr>
                <w:sz w:val="20"/>
              </w:rPr>
              <w:t>(pieczęć wykonawcy)</w:t>
            </w:r>
          </w:p>
          <w:p w:rsidR="00101B3D" w:rsidRPr="00D43DBE" w:rsidRDefault="00101B3D" w:rsidP="008D60D5">
            <w:pPr>
              <w:rPr>
                <w:sz w:val="20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101B3D" w:rsidRPr="00D43DBE" w:rsidRDefault="00101B3D" w:rsidP="008D60D5">
            <w:pPr>
              <w:rPr>
                <w:sz w:val="20"/>
              </w:rPr>
            </w:pPr>
          </w:p>
        </w:tc>
      </w:tr>
      <w:tr w:rsidR="00101B3D" w:rsidRPr="004372B9" w:rsidTr="008D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B3D" w:rsidRPr="00D43DBE" w:rsidRDefault="00101B3D" w:rsidP="008D60D5">
            <w:pPr>
              <w:rPr>
                <w:i/>
                <w:sz w:val="20"/>
              </w:rPr>
            </w:pPr>
            <w:r w:rsidRPr="00D43DBE">
              <w:rPr>
                <w:b/>
                <w:bCs/>
                <w:sz w:val="20"/>
              </w:rPr>
              <w:t xml:space="preserve">Informacja </w:t>
            </w:r>
            <w:r w:rsidRPr="00D43DBE">
              <w:rPr>
                <w:sz w:val="20"/>
              </w:rPr>
              <w:t>dotycząca badania rynku w zakresie usługi:</w:t>
            </w:r>
          </w:p>
          <w:p w:rsidR="00101B3D" w:rsidRDefault="00101B3D" w:rsidP="008D60D5">
            <w:pPr>
              <w:spacing w:after="0"/>
              <w:jc w:val="both"/>
              <w:rPr>
                <w:b/>
                <w:i/>
              </w:rPr>
            </w:pPr>
            <w:r w:rsidRPr="009A4E75">
              <w:rPr>
                <w:rFonts w:ascii="Arial" w:hAnsi="Arial" w:cs="Arial"/>
                <w:b/>
                <w:sz w:val="20"/>
                <w:szCs w:val="20"/>
              </w:rPr>
              <w:t>Dostawa używanego ciągnika siodłowego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E75">
              <w:rPr>
                <w:b/>
              </w:rPr>
              <w:t>d</w:t>
            </w:r>
            <w:r>
              <w:rPr>
                <w:b/>
              </w:rPr>
              <w:t>la</w:t>
            </w:r>
            <w:r w:rsidRPr="009A4E75">
              <w:rPr>
                <w:b/>
                <w:i/>
              </w:rPr>
              <w:t xml:space="preserve"> </w:t>
            </w:r>
            <w:r w:rsidRPr="009A4E75">
              <w:rPr>
                <w:b/>
              </w:rPr>
              <w:t>Enea Bioenergia sp. z o.o</w:t>
            </w:r>
            <w:r w:rsidRPr="009A4E75">
              <w:rPr>
                <w:b/>
                <w:i/>
              </w:rPr>
              <w:t>.</w:t>
            </w:r>
          </w:p>
          <w:p w:rsidR="00101B3D" w:rsidRPr="00D43DBE" w:rsidRDefault="00101B3D" w:rsidP="008D60D5">
            <w:pPr>
              <w:spacing w:after="0"/>
              <w:jc w:val="both"/>
              <w:rPr>
                <w:b/>
                <w:i/>
                <w:sz w:val="20"/>
              </w:rPr>
            </w:pPr>
          </w:p>
        </w:tc>
      </w:tr>
      <w:tr w:rsidR="00101B3D" w:rsidRPr="004372B9" w:rsidTr="008D60D5">
        <w:trPr>
          <w:trHeight w:val="175"/>
        </w:trPr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3D" w:rsidRPr="00D43DBE" w:rsidRDefault="00101B3D" w:rsidP="008D60D5">
            <w:pPr>
              <w:rPr>
                <w:sz w:val="20"/>
              </w:rPr>
            </w:pPr>
            <w:r w:rsidRPr="00D43DBE">
              <w:rPr>
                <w:sz w:val="20"/>
              </w:rPr>
              <w:t>Ja, niżej podpisany (My niżej podpisani):</w:t>
            </w:r>
          </w:p>
        </w:tc>
      </w:tr>
      <w:tr w:rsidR="00101B3D" w:rsidRPr="004372B9" w:rsidTr="008D60D5">
        <w:trPr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D" w:rsidRPr="00D43DBE" w:rsidRDefault="00101B3D" w:rsidP="008D60D5">
            <w:pPr>
              <w:rPr>
                <w:b/>
                <w:bCs/>
                <w:sz w:val="20"/>
              </w:rPr>
            </w:pPr>
          </w:p>
        </w:tc>
      </w:tr>
      <w:tr w:rsidR="00101B3D" w:rsidRPr="004372B9" w:rsidTr="008D60D5">
        <w:trPr>
          <w:trHeight w:val="345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B3D" w:rsidRPr="00D43DBE" w:rsidRDefault="00101B3D" w:rsidP="008D60D5">
            <w:pPr>
              <w:rPr>
                <w:sz w:val="20"/>
              </w:rPr>
            </w:pPr>
            <w:r w:rsidRPr="00D43DBE">
              <w:rPr>
                <w:sz w:val="20"/>
              </w:rPr>
              <w:t>działając w imieniu i na rzecz:</w:t>
            </w:r>
          </w:p>
        </w:tc>
      </w:tr>
      <w:tr w:rsidR="00101B3D" w:rsidRPr="004372B9" w:rsidTr="008D60D5">
        <w:trPr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D" w:rsidRPr="00D43DBE" w:rsidRDefault="00101B3D" w:rsidP="008D60D5">
            <w:pPr>
              <w:rPr>
                <w:b/>
                <w:bCs/>
                <w:sz w:val="20"/>
              </w:rPr>
            </w:pPr>
          </w:p>
        </w:tc>
      </w:tr>
      <w:tr w:rsidR="00101B3D" w:rsidRPr="004372B9" w:rsidTr="008D60D5">
        <w:trPr>
          <w:trHeight w:val="2518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1B3D" w:rsidRPr="00D43DBE" w:rsidRDefault="00101B3D" w:rsidP="008D60D5">
            <w:pPr>
              <w:rPr>
                <w:sz w:val="20"/>
              </w:rPr>
            </w:pPr>
          </w:p>
          <w:p w:rsidR="00101B3D" w:rsidRPr="00D43DBE" w:rsidRDefault="00101B3D" w:rsidP="008D60D5">
            <w:pPr>
              <w:rPr>
                <w:sz w:val="20"/>
              </w:rPr>
            </w:pPr>
            <w:r w:rsidRPr="00D43DBE">
              <w:rPr>
                <w:sz w:val="20"/>
              </w:rPr>
              <w:t xml:space="preserve">Składam(y) niniejszą informację cenową dotyczącą wykonania zamówienia, którego przedmiotem jest: </w:t>
            </w:r>
          </w:p>
          <w:p w:rsidR="00101B3D" w:rsidRDefault="00101B3D" w:rsidP="008D60D5">
            <w:pPr>
              <w:spacing w:after="0"/>
              <w:jc w:val="both"/>
              <w:rPr>
                <w:b/>
                <w:i/>
              </w:rPr>
            </w:pPr>
            <w:r w:rsidRPr="009A4E75">
              <w:rPr>
                <w:rFonts w:ascii="Arial" w:hAnsi="Arial" w:cs="Arial"/>
                <w:b/>
                <w:sz w:val="20"/>
                <w:szCs w:val="20"/>
              </w:rPr>
              <w:t>Dostawa używanego ciągnika siodłowego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E75">
              <w:rPr>
                <w:b/>
              </w:rPr>
              <w:t>d</w:t>
            </w:r>
            <w:r>
              <w:rPr>
                <w:b/>
              </w:rPr>
              <w:t>la</w:t>
            </w:r>
            <w:r w:rsidRPr="009A4E75">
              <w:rPr>
                <w:b/>
                <w:i/>
              </w:rPr>
              <w:t xml:space="preserve"> </w:t>
            </w:r>
            <w:r w:rsidRPr="009A4E75">
              <w:rPr>
                <w:b/>
              </w:rPr>
              <w:t>Enea Bioenergia sp. z o.o</w:t>
            </w:r>
            <w:r w:rsidRPr="009A4E75">
              <w:rPr>
                <w:b/>
                <w:i/>
              </w:rPr>
              <w:t>.</w:t>
            </w:r>
          </w:p>
          <w:p w:rsidR="00101B3D" w:rsidRPr="00D43DBE" w:rsidRDefault="00101B3D" w:rsidP="008D60D5">
            <w:pPr>
              <w:spacing w:after="0"/>
              <w:jc w:val="both"/>
              <w:rPr>
                <w:b/>
                <w:i/>
                <w:sz w:val="20"/>
              </w:rPr>
            </w:pPr>
            <w:r w:rsidRPr="00D43DBE">
              <w:rPr>
                <w:b/>
                <w:i/>
                <w:sz w:val="20"/>
              </w:rPr>
              <w:t xml:space="preserve"> </w:t>
            </w:r>
          </w:p>
          <w:tbl>
            <w:tblPr>
              <w:tblpPr w:leftFromText="141" w:rightFromText="141" w:vertAnchor="text" w:horzAnchor="margin" w:tblpX="108" w:tblpY="108"/>
              <w:tblW w:w="7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46"/>
            </w:tblGrid>
            <w:tr w:rsidR="00101B3D" w:rsidRPr="00D43DBE" w:rsidTr="008D60D5">
              <w:trPr>
                <w:trHeight w:val="842"/>
              </w:trPr>
              <w:tc>
                <w:tcPr>
                  <w:tcW w:w="7146" w:type="dxa"/>
                  <w:shd w:val="clear" w:color="auto" w:fill="auto"/>
                </w:tcPr>
                <w:p w:rsidR="00101B3D" w:rsidRPr="00D43DBE" w:rsidRDefault="00101B3D" w:rsidP="008D60D5">
                  <w:pPr>
                    <w:rPr>
                      <w:sz w:val="20"/>
                    </w:rPr>
                  </w:pPr>
                  <w:r w:rsidRPr="00D43DBE">
                    <w:rPr>
                      <w:sz w:val="20"/>
                    </w:rPr>
                    <w:t xml:space="preserve">Cena </w:t>
                  </w:r>
                  <w:r w:rsidRPr="00D43DBE">
                    <w:rPr>
                      <w:b/>
                      <w:sz w:val="20"/>
                    </w:rPr>
                    <w:t>netto</w:t>
                  </w:r>
                  <w:r w:rsidRPr="00D43DBE">
                    <w:rPr>
                      <w:sz w:val="20"/>
                    </w:rPr>
                    <w:t xml:space="preserve"> dostawy:</w:t>
                  </w:r>
                </w:p>
                <w:p w:rsidR="00101B3D" w:rsidRPr="00D43DBE" w:rsidRDefault="00101B3D" w:rsidP="008D60D5">
                  <w:pPr>
                    <w:numPr>
                      <w:ilvl w:val="0"/>
                      <w:numId w:val="3"/>
                    </w:numPr>
                    <w:rPr>
                      <w:sz w:val="20"/>
                    </w:rPr>
                  </w:pPr>
                </w:p>
                <w:p w:rsidR="00101B3D" w:rsidRPr="00D43DBE" w:rsidRDefault="00101B3D" w:rsidP="008D60D5">
                  <w:pPr>
                    <w:rPr>
                      <w:b/>
                      <w:sz w:val="20"/>
                    </w:rPr>
                  </w:pPr>
                  <w:r w:rsidRPr="00D43DBE">
                    <w:rPr>
                      <w:b/>
                      <w:sz w:val="20"/>
                    </w:rPr>
                    <w:t xml:space="preserve">                                                                       Razem: ..…………………………………..PLN</w:t>
                  </w:r>
                </w:p>
              </w:tc>
            </w:tr>
          </w:tbl>
          <w:p w:rsidR="00101B3D" w:rsidRPr="00D43DBE" w:rsidRDefault="00101B3D" w:rsidP="008D60D5">
            <w:pPr>
              <w:rPr>
                <w:i/>
                <w:sz w:val="20"/>
              </w:rPr>
            </w:pPr>
          </w:p>
        </w:tc>
      </w:tr>
    </w:tbl>
    <w:p w:rsidR="00101B3D" w:rsidRPr="004372B9" w:rsidRDefault="00101B3D" w:rsidP="00101B3D"/>
    <w:p w:rsidR="00101B3D" w:rsidRPr="004372B9" w:rsidRDefault="00101B3D" w:rsidP="00101B3D">
      <w:pPr>
        <w:numPr>
          <w:ilvl w:val="0"/>
          <w:numId w:val="2"/>
        </w:numPr>
      </w:pPr>
      <w:r w:rsidRPr="004372B9"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101B3D" w:rsidRPr="004372B9" w:rsidTr="008D60D5">
        <w:trPr>
          <w:trHeight w:val="632"/>
        </w:trPr>
        <w:tc>
          <w:tcPr>
            <w:tcW w:w="7371" w:type="dxa"/>
            <w:shd w:val="clear" w:color="auto" w:fill="auto"/>
          </w:tcPr>
          <w:p w:rsidR="00101B3D" w:rsidRDefault="00101B3D" w:rsidP="008D60D5"/>
          <w:p w:rsidR="00101B3D" w:rsidRDefault="00101B3D" w:rsidP="008D60D5"/>
          <w:p w:rsidR="00101B3D" w:rsidRPr="004372B9" w:rsidRDefault="00101B3D" w:rsidP="008D60D5"/>
        </w:tc>
      </w:tr>
    </w:tbl>
    <w:p w:rsidR="00101B3D" w:rsidRPr="004372B9" w:rsidRDefault="00101B3D" w:rsidP="00101B3D"/>
    <w:p w:rsidR="00101B3D" w:rsidRPr="004372B9" w:rsidRDefault="00101B3D" w:rsidP="00101B3D"/>
    <w:p w:rsidR="00101B3D" w:rsidRPr="004372B9" w:rsidRDefault="00101B3D" w:rsidP="00101B3D">
      <w:pPr>
        <w:numPr>
          <w:ilvl w:val="0"/>
          <w:numId w:val="2"/>
        </w:numPr>
        <w:tabs>
          <w:tab w:val="clear" w:pos="360"/>
          <w:tab w:val="num" w:pos="284"/>
        </w:tabs>
      </w:pPr>
      <w:r w:rsidRPr="004372B9">
        <w:t>Rekomendacja koniecznych zmian w zakresie, o 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101B3D" w:rsidRPr="004372B9" w:rsidTr="008D60D5">
        <w:trPr>
          <w:trHeight w:val="1168"/>
        </w:trPr>
        <w:tc>
          <w:tcPr>
            <w:tcW w:w="7371" w:type="dxa"/>
            <w:shd w:val="clear" w:color="auto" w:fill="auto"/>
          </w:tcPr>
          <w:p w:rsidR="00101B3D" w:rsidRPr="004372B9" w:rsidRDefault="00101B3D" w:rsidP="008D60D5"/>
          <w:p w:rsidR="00101B3D" w:rsidRPr="004372B9" w:rsidRDefault="00101B3D" w:rsidP="008D60D5"/>
        </w:tc>
      </w:tr>
    </w:tbl>
    <w:p w:rsidR="00101B3D" w:rsidRPr="004372B9" w:rsidRDefault="00101B3D" w:rsidP="00101B3D">
      <w:pPr>
        <w:numPr>
          <w:ilvl w:val="0"/>
          <w:numId w:val="2"/>
        </w:numPr>
      </w:pPr>
      <w:r w:rsidRPr="004372B9"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101B3D" w:rsidRPr="004372B9" w:rsidTr="008D60D5">
        <w:trPr>
          <w:trHeight w:val="346"/>
        </w:trPr>
        <w:tc>
          <w:tcPr>
            <w:tcW w:w="7402" w:type="dxa"/>
            <w:shd w:val="clear" w:color="auto" w:fill="auto"/>
          </w:tcPr>
          <w:p w:rsidR="00101B3D" w:rsidRDefault="00101B3D" w:rsidP="008D60D5">
            <w:pPr>
              <w:rPr>
                <w:lang w:val="en-GB"/>
              </w:rPr>
            </w:pPr>
          </w:p>
          <w:p w:rsidR="00101B3D" w:rsidRDefault="00101B3D" w:rsidP="008D60D5">
            <w:pPr>
              <w:rPr>
                <w:lang w:val="en-GB"/>
              </w:rPr>
            </w:pPr>
          </w:p>
          <w:p w:rsidR="00101B3D" w:rsidRPr="004372B9" w:rsidRDefault="00101B3D" w:rsidP="008D60D5">
            <w:pPr>
              <w:rPr>
                <w:lang w:val="en-GB"/>
              </w:rPr>
            </w:pPr>
          </w:p>
          <w:p w:rsidR="00101B3D" w:rsidRPr="004372B9" w:rsidRDefault="00101B3D" w:rsidP="008D60D5">
            <w:pPr>
              <w:rPr>
                <w:lang w:val="en-GB"/>
              </w:rPr>
            </w:pPr>
          </w:p>
        </w:tc>
      </w:tr>
    </w:tbl>
    <w:p w:rsidR="00101B3D" w:rsidRDefault="00101B3D" w:rsidP="00101B3D"/>
    <w:p w:rsidR="00101B3D" w:rsidRDefault="00101B3D" w:rsidP="00101B3D"/>
    <w:p w:rsidR="00101B3D" w:rsidRPr="004372B9" w:rsidRDefault="00101B3D" w:rsidP="00101B3D"/>
    <w:p w:rsidR="00101B3D" w:rsidRPr="00CC33CD" w:rsidRDefault="00101B3D" w:rsidP="00101B3D">
      <w:pPr>
        <w:rPr>
          <w:rFonts w:ascii="Arial" w:hAnsi="Arial" w:cs="Arial"/>
          <w:b/>
          <w:sz w:val="20"/>
          <w:szCs w:val="20"/>
        </w:rPr>
      </w:pPr>
      <w:r w:rsidRPr="00CC33CD">
        <w:rPr>
          <w:rFonts w:ascii="Arial" w:hAnsi="Arial" w:cs="Arial"/>
          <w:b/>
          <w:sz w:val="20"/>
          <w:szCs w:val="20"/>
        </w:rPr>
        <w:lastRenderedPageBreak/>
        <w:t xml:space="preserve">Załącznik nr 2 </w:t>
      </w:r>
    </w:p>
    <w:p w:rsidR="00101B3D" w:rsidRPr="00CC33CD" w:rsidRDefault="00101B3D" w:rsidP="00101B3D">
      <w:pPr>
        <w:rPr>
          <w:rFonts w:ascii="Arial" w:hAnsi="Arial" w:cs="Arial"/>
          <w:b/>
          <w:sz w:val="20"/>
          <w:szCs w:val="20"/>
        </w:rPr>
      </w:pPr>
      <w:r w:rsidRPr="00CC33CD">
        <w:rPr>
          <w:rFonts w:ascii="Arial" w:hAnsi="Arial" w:cs="Arial"/>
          <w:b/>
          <w:sz w:val="20"/>
          <w:szCs w:val="20"/>
        </w:rPr>
        <w:t xml:space="preserve"> Szczegółowy opis do zapytania o informację cenową:</w:t>
      </w:r>
    </w:p>
    <w:p w:rsidR="00101B3D" w:rsidRPr="00CC33CD" w:rsidRDefault="00101B3D" w:rsidP="00101B3D">
      <w:pPr>
        <w:pStyle w:val="Akapitzlist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CC33CD">
        <w:rPr>
          <w:rFonts w:ascii="Arial" w:hAnsi="Arial" w:cs="Arial"/>
          <w:b/>
          <w:sz w:val="20"/>
          <w:szCs w:val="20"/>
        </w:rPr>
        <w:t xml:space="preserve">Przedmiot zamówienia: </w:t>
      </w:r>
    </w:p>
    <w:p w:rsidR="00101B3D" w:rsidRDefault="00101B3D" w:rsidP="00101B3D">
      <w:pPr>
        <w:pStyle w:val="Akapitzlist"/>
        <w:spacing w:before="60" w:after="6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017E3">
        <w:rPr>
          <w:rFonts w:ascii="Arial" w:hAnsi="Arial" w:cs="Arial"/>
          <w:sz w:val="20"/>
          <w:szCs w:val="20"/>
        </w:rPr>
        <w:t>ostaw</w:t>
      </w:r>
      <w:r>
        <w:rPr>
          <w:rFonts w:ascii="Arial" w:hAnsi="Arial" w:cs="Arial"/>
          <w:sz w:val="20"/>
          <w:szCs w:val="20"/>
        </w:rPr>
        <w:t>a</w:t>
      </w:r>
      <w:r w:rsidRPr="00A017E3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 xml:space="preserve">siedziby </w:t>
      </w:r>
      <w:r w:rsidRPr="00A017E3">
        <w:rPr>
          <w:rFonts w:ascii="Arial" w:hAnsi="Arial" w:cs="Arial"/>
          <w:sz w:val="20"/>
          <w:szCs w:val="20"/>
        </w:rPr>
        <w:t xml:space="preserve">Zamawiającego </w:t>
      </w:r>
      <w:r>
        <w:rPr>
          <w:rFonts w:ascii="Arial" w:hAnsi="Arial" w:cs="Arial"/>
          <w:sz w:val="20"/>
          <w:szCs w:val="20"/>
        </w:rPr>
        <w:t>używanego</w:t>
      </w:r>
      <w:r w:rsidRPr="009A3D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ciągnika siodłowego o parametrach</w:t>
      </w:r>
    </w:p>
    <w:p w:rsidR="00101B3D" w:rsidRDefault="00101B3D" w:rsidP="00101B3D">
      <w:pPr>
        <w:pStyle w:val="Akapitzlist"/>
        <w:spacing w:before="60" w:after="6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  wyposażeniu określonym poniżej.</w:t>
      </w:r>
    </w:p>
    <w:p w:rsidR="00101B3D" w:rsidRPr="00CC33CD" w:rsidRDefault="00101B3D" w:rsidP="00101B3D">
      <w:pPr>
        <w:pStyle w:val="Akapitzlist"/>
        <w:spacing w:before="60" w:after="6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01B3D" w:rsidRPr="00CC33CD" w:rsidRDefault="00101B3D" w:rsidP="00101B3D">
      <w:pPr>
        <w:pStyle w:val="Akapitzlist"/>
        <w:numPr>
          <w:ilvl w:val="0"/>
          <w:numId w:val="5"/>
        </w:numPr>
        <w:spacing w:before="120" w:after="20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C33CD">
        <w:rPr>
          <w:rFonts w:ascii="Arial" w:hAnsi="Arial" w:cs="Arial"/>
          <w:b/>
          <w:color w:val="000000"/>
          <w:sz w:val="20"/>
          <w:szCs w:val="20"/>
        </w:rPr>
        <w:t>Charakterystyka techniczna pojazdu:</w:t>
      </w:r>
    </w:p>
    <w:p w:rsidR="00101B3D" w:rsidRPr="00CC33CD" w:rsidRDefault="00101B3D" w:rsidP="00101B3D">
      <w:pPr>
        <w:pStyle w:val="Akapitzlist"/>
        <w:numPr>
          <w:ilvl w:val="1"/>
          <w:numId w:val="5"/>
        </w:numPr>
        <w:spacing w:before="120"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produkcji ciągnika: od 202</w:t>
      </w:r>
      <w:r w:rsidR="002A041F">
        <w:rPr>
          <w:rFonts w:ascii="Arial" w:hAnsi="Arial" w:cs="Arial"/>
          <w:sz w:val="20"/>
          <w:szCs w:val="20"/>
        </w:rPr>
        <w:t>1r</w:t>
      </w:r>
      <w:r w:rsidRPr="00CC33CD">
        <w:rPr>
          <w:rFonts w:ascii="Arial" w:hAnsi="Arial" w:cs="Arial"/>
          <w:sz w:val="20"/>
          <w:szCs w:val="20"/>
        </w:rPr>
        <w:t>.</w:t>
      </w:r>
    </w:p>
    <w:p w:rsidR="00101B3D" w:rsidRPr="00CC33CD" w:rsidRDefault="00101B3D" w:rsidP="00101B3D">
      <w:pPr>
        <w:pStyle w:val="Akapitzlist"/>
        <w:numPr>
          <w:ilvl w:val="1"/>
          <w:numId w:val="5"/>
        </w:numPr>
        <w:spacing w:before="120"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C33CD">
        <w:rPr>
          <w:rFonts w:ascii="Arial" w:hAnsi="Arial" w:cs="Arial"/>
          <w:sz w:val="20"/>
          <w:szCs w:val="20"/>
        </w:rPr>
        <w:t>Udokumentowany i potwierd</w:t>
      </w:r>
      <w:r>
        <w:rPr>
          <w:rFonts w:ascii="Arial" w:hAnsi="Arial" w:cs="Arial"/>
          <w:sz w:val="20"/>
          <w:szCs w:val="20"/>
        </w:rPr>
        <w:t>zony przebieg: maksymalnie do 35</w:t>
      </w:r>
      <w:r w:rsidRPr="00CC33CD">
        <w:rPr>
          <w:rFonts w:ascii="Arial" w:hAnsi="Arial" w:cs="Arial"/>
          <w:sz w:val="20"/>
          <w:szCs w:val="20"/>
        </w:rPr>
        <w:t>0 000 km.</w:t>
      </w:r>
    </w:p>
    <w:p w:rsidR="00101B3D" w:rsidRPr="00CC33CD" w:rsidRDefault="00101B3D" w:rsidP="00101B3D">
      <w:pPr>
        <w:pStyle w:val="Akapitzlist"/>
        <w:numPr>
          <w:ilvl w:val="1"/>
          <w:numId w:val="5"/>
        </w:numPr>
        <w:spacing w:before="120"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C33CD">
        <w:rPr>
          <w:rFonts w:ascii="Arial" w:hAnsi="Arial" w:cs="Arial"/>
          <w:sz w:val="20"/>
          <w:szCs w:val="20"/>
        </w:rPr>
        <w:t>Rodzaj paliwa: olej napędowy ON.</w:t>
      </w:r>
    </w:p>
    <w:p w:rsidR="00101B3D" w:rsidRPr="00C35550" w:rsidRDefault="00101B3D" w:rsidP="00101B3D">
      <w:pPr>
        <w:pStyle w:val="Akapitzlist"/>
        <w:numPr>
          <w:ilvl w:val="1"/>
          <w:numId w:val="5"/>
        </w:numPr>
        <w:spacing w:before="120" w:after="200" w:line="276" w:lineRule="auto"/>
        <w:jc w:val="both"/>
        <w:rPr>
          <w:rFonts w:ascii="Arial" w:hAnsi="Arial" w:cs="Arial"/>
          <w:i/>
          <w:color w:val="000000"/>
          <w:sz w:val="20"/>
          <w:szCs w:val="20"/>
          <w:u w:val="single"/>
        </w:rPr>
      </w:pPr>
      <w:r w:rsidRPr="00C517E4">
        <w:rPr>
          <w:rFonts w:ascii="Arial" w:hAnsi="Arial" w:cs="Arial"/>
          <w:i/>
          <w:sz w:val="20"/>
          <w:szCs w:val="20"/>
          <w:u w:val="single"/>
        </w:rPr>
        <w:t>Pojazd dwu</w:t>
      </w:r>
      <w:r>
        <w:rPr>
          <w:rFonts w:ascii="Arial" w:hAnsi="Arial" w:cs="Arial"/>
          <w:i/>
          <w:sz w:val="20"/>
          <w:szCs w:val="20"/>
          <w:u w:val="single"/>
        </w:rPr>
        <w:t>osiowy, podwozie 4x2 z napędem na tylną oś</w:t>
      </w:r>
    </w:p>
    <w:p w:rsidR="00101B3D" w:rsidRPr="00C35550" w:rsidRDefault="00101B3D" w:rsidP="00101B3D">
      <w:pPr>
        <w:pStyle w:val="Akapitzlist"/>
        <w:numPr>
          <w:ilvl w:val="1"/>
          <w:numId w:val="5"/>
        </w:numPr>
        <w:spacing w:before="120" w:after="20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Przednia oś zawieszenie mechaniczne - </w:t>
      </w:r>
      <w:r w:rsidRPr="00C35550">
        <w:rPr>
          <w:rFonts w:ascii="Arial" w:hAnsi="Arial" w:cs="Arial"/>
          <w:i/>
          <w:sz w:val="20"/>
          <w:szCs w:val="20"/>
        </w:rPr>
        <w:t xml:space="preserve"> resor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101B3D" w:rsidRPr="009F618D" w:rsidRDefault="00101B3D" w:rsidP="00101B3D">
      <w:pPr>
        <w:pStyle w:val="Akapitzlist"/>
        <w:numPr>
          <w:ilvl w:val="1"/>
          <w:numId w:val="5"/>
        </w:numPr>
        <w:spacing w:before="120" w:after="20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C35550">
        <w:rPr>
          <w:rFonts w:ascii="Arial" w:hAnsi="Arial" w:cs="Arial"/>
          <w:i/>
          <w:sz w:val="20"/>
          <w:szCs w:val="20"/>
        </w:rPr>
        <w:t>Oś tylna zawieszenie pneumatyczne</w:t>
      </w:r>
      <w:r>
        <w:rPr>
          <w:rFonts w:ascii="Arial" w:hAnsi="Arial" w:cs="Arial"/>
          <w:i/>
          <w:sz w:val="20"/>
          <w:szCs w:val="20"/>
        </w:rPr>
        <w:t>.</w:t>
      </w:r>
    </w:p>
    <w:p w:rsidR="00101B3D" w:rsidRPr="00926F0E" w:rsidRDefault="00101B3D" w:rsidP="00101B3D">
      <w:pPr>
        <w:pStyle w:val="Akapitzlist"/>
        <w:numPr>
          <w:ilvl w:val="1"/>
          <w:numId w:val="5"/>
        </w:numPr>
        <w:spacing w:before="120" w:after="200" w:line="276" w:lineRule="auto"/>
        <w:jc w:val="both"/>
        <w:rPr>
          <w:rFonts w:ascii="Arial" w:hAnsi="Arial" w:cs="Arial"/>
          <w:i/>
          <w:color w:val="000000"/>
          <w:sz w:val="20"/>
          <w:szCs w:val="20"/>
          <w:u w:val="single"/>
        </w:rPr>
      </w:pPr>
      <w:r w:rsidRPr="00926F0E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Wysokość od dolnej krawędzi zderzaka do podłoża po wypoziomowaniu pojazdu nie mniej </w:t>
      </w:r>
    </w:p>
    <w:p w:rsidR="00101B3D" w:rsidRPr="00926F0E" w:rsidRDefault="00101B3D" w:rsidP="00101B3D">
      <w:pPr>
        <w:pStyle w:val="Akapitzlist"/>
        <w:spacing w:before="120" w:after="200" w:line="276" w:lineRule="auto"/>
        <w:ind w:left="792"/>
        <w:jc w:val="both"/>
        <w:rPr>
          <w:rFonts w:ascii="Arial" w:hAnsi="Arial" w:cs="Arial"/>
          <w:i/>
          <w:color w:val="000000"/>
          <w:sz w:val="20"/>
          <w:szCs w:val="20"/>
          <w:u w:val="single"/>
        </w:rPr>
      </w:pPr>
      <w:r w:rsidRPr="00926F0E">
        <w:rPr>
          <w:rFonts w:ascii="Arial" w:hAnsi="Arial" w:cs="Arial"/>
          <w:i/>
          <w:color w:val="000000"/>
          <w:sz w:val="20"/>
          <w:szCs w:val="20"/>
          <w:u w:val="single"/>
        </w:rPr>
        <w:t>niż 300 mm</w:t>
      </w:r>
    </w:p>
    <w:p w:rsidR="00101B3D" w:rsidRPr="00CC33CD" w:rsidRDefault="00101B3D" w:rsidP="00101B3D">
      <w:pPr>
        <w:pStyle w:val="Akapitzlist"/>
        <w:numPr>
          <w:ilvl w:val="1"/>
          <w:numId w:val="5"/>
        </w:numPr>
        <w:spacing w:before="120" w:after="200" w:line="276" w:lineRule="auto"/>
        <w:jc w:val="both"/>
        <w:rPr>
          <w:rFonts w:ascii="Arial" w:hAnsi="Arial" w:cs="Arial"/>
          <w:sz w:val="20"/>
          <w:szCs w:val="20"/>
        </w:rPr>
      </w:pPr>
      <w:r w:rsidRPr="00CC33CD">
        <w:rPr>
          <w:rFonts w:ascii="Arial" w:hAnsi="Arial" w:cs="Arial"/>
          <w:sz w:val="20"/>
          <w:szCs w:val="20"/>
        </w:rPr>
        <w:t>Siodło o wysokości 1200</w:t>
      </w:r>
      <w:r>
        <w:rPr>
          <w:rFonts w:ascii="Arial" w:hAnsi="Arial" w:cs="Arial"/>
          <w:sz w:val="20"/>
          <w:szCs w:val="20"/>
        </w:rPr>
        <w:t xml:space="preserve"> </w:t>
      </w:r>
      <w:r w:rsidRPr="00CC33CD">
        <w:rPr>
          <w:rFonts w:ascii="Arial" w:hAnsi="Arial" w:cs="Arial"/>
          <w:sz w:val="20"/>
          <w:szCs w:val="20"/>
        </w:rPr>
        <w:t>mm.</w:t>
      </w:r>
    </w:p>
    <w:p w:rsidR="00101B3D" w:rsidRPr="00CC33CD" w:rsidRDefault="00101B3D" w:rsidP="00101B3D">
      <w:pPr>
        <w:pStyle w:val="Akapitzlist"/>
        <w:numPr>
          <w:ilvl w:val="1"/>
          <w:numId w:val="5"/>
        </w:numPr>
        <w:spacing w:before="120" w:after="200" w:line="276" w:lineRule="auto"/>
        <w:jc w:val="both"/>
        <w:rPr>
          <w:rFonts w:ascii="Arial" w:hAnsi="Arial" w:cs="Arial"/>
          <w:sz w:val="20"/>
          <w:szCs w:val="20"/>
        </w:rPr>
      </w:pPr>
      <w:r w:rsidRPr="00CC33CD">
        <w:rPr>
          <w:rFonts w:ascii="Arial" w:hAnsi="Arial" w:cs="Arial"/>
          <w:sz w:val="20"/>
          <w:szCs w:val="20"/>
        </w:rPr>
        <w:t>Silnik wysok</w:t>
      </w:r>
      <w:r>
        <w:rPr>
          <w:rFonts w:ascii="Arial" w:hAnsi="Arial" w:cs="Arial"/>
          <w:sz w:val="20"/>
          <w:szCs w:val="20"/>
        </w:rPr>
        <w:t>oprężny, o mocy znamionowej (niemodyfikowanej) minimum 4</w:t>
      </w:r>
      <w:r w:rsidR="002A041F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0 KM i pojemości minimum 12 000 cm</w:t>
      </w:r>
      <w:r w:rsidRPr="003B33AC">
        <w:rPr>
          <w:rFonts w:ascii="Arial" w:hAnsi="Arial" w:cs="Arial"/>
          <w:sz w:val="20"/>
          <w:szCs w:val="20"/>
          <w:vertAlign w:val="superscript"/>
        </w:rPr>
        <w:t>3</w:t>
      </w:r>
    </w:p>
    <w:p w:rsidR="00101B3D" w:rsidRPr="00CC33CD" w:rsidRDefault="00101B3D" w:rsidP="00101B3D">
      <w:pPr>
        <w:pStyle w:val="Akapitzlist"/>
        <w:numPr>
          <w:ilvl w:val="1"/>
          <w:numId w:val="5"/>
        </w:numPr>
        <w:spacing w:before="120" w:after="200" w:line="276" w:lineRule="auto"/>
        <w:jc w:val="both"/>
        <w:rPr>
          <w:rFonts w:ascii="Arial" w:hAnsi="Arial" w:cs="Arial"/>
          <w:sz w:val="20"/>
          <w:szCs w:val="20"/>
        </w:rPr>
      </w:pPr>
      <w:r w:rsidRPr="00CC33CD">
        <w:rPr>
          <w:rFonts w:ascii="Arial" w:hAnsi="Arial" w:cs="Arial"/>
          <w:sz w:val="20"/>
          <w:szCs w:val="20"/>
        </w:rPr>
        <w:t xml:space="preserve">Koła o średnicy </w:t>
      </w:r>
      <w:r>
        <w:rPr>
          <w:rFonts w:ascii="Arial" w:hAnsi="Arial" w:cs="Arial"/>
          <w:sz w:val="20"/>
          <w:szCs w:val="20"/>
        </w:rPr>
        <w:t xml:space="preserve">315/70 R22,5 lub </w:t>
      </w:r>
      <w:r w:rsidRPr="00CC33CD">
        <w:rPr>
          <w:rFonts w:ascii="Arial" w:hAnsi="Arial" w:cs="Arial"/>
          <w:sz w:val="20"/>
          <w:szCs w:val="20"/>
        </w:rPr>
        <w:t>315/80 R22,5.</w:t>
      </w:r>
    </w:p>
    <w:p w:rsidR="00101B3D" w:rsidRPr="00CC33CD" w:rsidRDefault="00101B3D" w:rsidP="00101B3D">
      <w:pPr>
        <w:pStyle w:val="Akapitzlist"/>
        <w:numPr>
          <w:ilvl w:val="1"/>
          <w:numId w:val="5"/>
        </w:numPr>
        <w:spacing w:before="120" w:after="200" w:line="276" w:lineRule="auto"/>
        <w:jc w:val="both"/>
        <w:rPr>
          <w:rFonts w:ascii="Arial" w:hAnsi="Arial" w:cs="Arial"/>
          <w:sz w:val="20"/>
          <w:szCs w:val="20"/>
        </w:rPr>
      </w:pPr>
      <w:r w:rsidRPr="00CC33CD">
        <w:rPr>
          <w:rFonts w:ascii="Arial" w:hAnsi="Arial" w:cs="Arial"/>
          <w:sz w:val="20"/>
          <w:szCs w:val="20"/>
        </w:rPr>
        <w:t>Opony w stanie technicznym dopuszczającym do ruchu.</w:t>
      </w:r>
    </w:p>
    <w:p w:rsidR="00101B3D" w:rsidRPr="00CC33CD" w:rsidRDefault="00101B3D" w:rsidP="00101B3D">
      <w:pPr>
        <w:pStyle w:val="Akapitzlist"/>
        <w:numPr>
          <w:ilvl w:val="1"/>
          <w:numId w:val="5"/>
        </w:numPr>
        <w:spacing w:before="120" w:after="200" w:line="276" w:lineRule="auto"/>
        <w:jc w:val="both"/>
        <w:rPr>
          <w:rFonts w:ascii="Arial" w:hAnsi="Arial" w:cs="Arial"/>
          <w:sz w:val="20"/>
          <w:szCs w:val="20"/>
        </w:rPr>
      </w:pPr>
      <w:r w:rsidRPr="00CC33CD">
        <w:rPr>
          <w:rFonts w:ascii="Arial" w:hAnsi="Arial" w:cs="Arial"/>
          <w:sz w:val="20"/>
          <w:szCs w:val="20"/>
        </w:rPr>
        <w:t xml:space="preserve">Sprawna techniczne klimatyzacja.  </w:t>
      </w:r>
    </w:p>
    <w:p w:rsidR="00101B3D" w:rsidRPr="00CC33CD" w:rsidRDefault="00101B3D" w:rsidP="00101B3D">
      <w:pPr>
        <w:pStyle w:val="Akapitzlist"/>
        <w:numPr>
          <w:ilvl w:val="1"/>
          <w:numId w:val="5"/>
        </w:numPr>
        <w:spacing w:before="120" w:after="200" w:line="276" w:lineRule="auto"/>
        <w:rPr>
          <w:rFonts w:ascii="Arial" w:hAnsi="Arial" w:cs="Arial"/>
          <w:sz w:val="20"/>
          <w:szCs w:val="20"/>
        </w:rPr>
      </w:pPr>
      <w:r w:rsidRPr="00CC33CD">
        <w:rPr>
          <w:rFonts w:ascii="Arial" w:hAnsi="Arial" w:cs="Arial"/>
          <w:sz w:val="20"/>
          <w:szCs w:val="20"/>
        </w:rPr>
        <w:t>Tachograf cyfrowy z aktualną legalizacją.</w:t>
      </w:r>
    </w:p>
    <w:p w:rsidR="00101B3D" w:rsidRPr="00CC33CD" w:rsidRDefault="00101B3D" w:rsidP="00101B3D">
      <w:pPr>
        <w:pStyle w:val="Akapitzlist"/>
        <w:numPr>
          <w:ilvl w:val="1"/>
          <w:numId w:val="5"/>
        </w:numPr>
        <w:spacing w:before="120" w:after="200" w:line="276" w:lineRule="auto"/>
        <w:rPr>
          <w:rFonts w:ascii="Arial" w:hAnsi="Arial" w:cs="Arial"/>
          <w:sz w:val="20"/>
          <w:szCs w:val="20"/>
        </w:rPr>
      </w:pPr>
      <w:r w:rsidRPr="00CC33CD">
        <w:rPr>
          <w:rFonts w:ascii="Arial" w:hAnsi="Arial" w:cs="Arial"/>
          <w:sz w:val="20"/>
          <w:szCs w:val="20"/>
        </w:rPr>
        <w:t>Elektrycznie otwierane szyby boczne.</w:t>
      </w:r>
    </w:p>
    <w:p w:rsidR="00101B3D" w:rsidRPr="00CC33CD" w:rsidRDefault="00101B3D" w:rsidP="00101B3D">
      <w:pPr>
        <w:pStyle w:val="Akapitzlist"/>
        <w:numPr>
          <w:ilvl w:val="1"/>
          <w:numId w:val="5"/>
        </w:numPr>
        <w:spacing w:before="120" w:after="200" w:line="276" w:lineRule="auto"/>
        <w:rPr>
          <w:rFonts w:ascii="Arial" w:hAnsi="Arial" w:cs="Arial"/>
          <w:sz w:val="20"/>
          <w:szCs w:val="20"/>
        </w:rPr>
      </w:pPr>
      <w:r w:rsidRPr="00CC33CD">
        <w:rPr>
          <w:rFonts w:ascii="Arial" w:hAnsi="Arial" w:cs="Arial"/>
          <w:sz w:val="20"/>
          <w:szCs w:val="20"/>
        </w:rPr>
        <w:t>Oznakowanie i oświetlenie zgodne z obowiązującymi przepisami.</w:t>
      </w:r>
    </w:p>
    <w:p w:rsidR="00101B3D" w:rsidRDefault="00101B3D" w:rsidP="00101B3D">
      <w:pPr>
        <w:pStyle w:val="Akapitzlist"/>
        <w:numPr>
          <w:ilvl w:val="1"/>
          <w:numId w:val="5"/>
        </w:numPr>
        <w:spacing w:before="120"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Skrzynia biegów </w:t>
      </w:r>
      <w:r w:rsidRPr="00CC33CD">
        <w:rPr>
          <w:rFonts w:ascii="Arial" w:hAnsi="Arial" w:cs="Arial"/>
          <w:sz w:val="20"/>
          <w:szCs w:val="20"/>
        </w:rPr>
        <w:t>automatyczna</w:t>
      </w:r>
      <w:r>
        <w:rPr>
          <w:rFonts w:ascii="Arial" w:hAnsi="Arial" w:cs="Arial"/>
          <w:sz w:val="20"/>
          <w:szCs w:val="20"/>
        </w:rPr>
        <w:t xml:space="preserve"> (z możliwością przełączenia na sterowanie manualne)  </w:t>
      </w:r>
    </w:p>
    <w:p w:rsidR="00101B3D" w:rsidRPr="00CC33CD" w:rsidRDefault="00101B3D" w:rsidP="00101B3D">
      <w:pPr>
        <w:pStyle w:val="Akapitzlist"/>
        <w:numPr>
          <w:ilvl w:val="1"/>
          <w:numId w:val="5"/>
        </w:numPr>
        <w:spacing w:before="120" w:after="200" w:line="276" w:lineRule="auto"/>
        <w:rPr>
          <w:rFonts w:ascii="Arial" w:hAnsi="Arial" w:cs="Arial"/>
          <w:sz w:val="20"/>
          <w:szCs w:val="20"/>
        </w:rPr>
      </w:pPr>
      <w:r w:rsidRPr="00CC33CD">
        <w:rPr>
          <w:rFonts w:ascii="Arial" w:hAnsi="Arial" w:cs="Arial"/>
          <w:sz w:val="20"/>
          <w:szCs w:val="20"/>
        </w:rPr>
        <w:t>Pojazd serwisowany w autoryzowanym serwisie.</w:t>
      </w:r>
    </w:p>
    <w:p w:rsidR="00101B3D" w:rsidRPr="00CC33CD" w:rsidRDefault="00101B3D" w:rsidP="00101B3D">
      <w:pPr>
        <w:pStyle w:val="Akapitzlist"/>
        <w:numPr>
          <w:ilvl w:val="1"/>
          <w:numId w:val="5"/>
        </w:numPr>
        <w:spacing w:before="120" w:after="200" w:line="276" w:lineRule="auto"/>
        <w:rPr>
          <w:rFonts w:ascii="Arial" w:hAnsi="Arial" w:cs="Arial"/>
          <w:sz w:val="20"/>
          <w:szCs w:val="20"/>
        </w:rPr>
      </w:pPr>
      <w:r w:rsidRPr="00CC33CD">
        <w:rPr>
          <w:rFonts w:ascii="Arial" w:hAnsi="Arial" w:cs="Arial"/>
          <w:sz w:val="20"/>
          <w:szCs w:val="20"/>
        </w:rPr>
        <w:t>Pojazd sprawny technicznie (ważne badanie techniczne pojazdu) i bezwypadkowy.</w:t>
      </w:r>
    </w:p>
    <w:p w:rsidR="00101B3D" w:rsidRPr="00CC33CD" w:rsidRDefault="00101B3D" w:rsidP="00101B3D">
      <w:pPr>
        <w:pStyle w:val="Akapitzlist"/>
        <w:numPr>
          <w:ilvl w:val="1"/>
          <w:numId w:val="5"/>
        </w:numPr>
        <w:spacing w:before="120" w:after="200" w:line="276" w:lineRule="auto"/>
        <w:rPr>
          <w:rFonts w:ascii="Arial" w:hAnsi="Arial" w:cs="Arial"/>
          <w:sz w:val="20"/>
          <w:szCs w:val="20"/>
        </w:rPr>
      </w:pPr>
      <w:r w:rsidRPr="00CC33CD">
        <w:rPr>
          <w:rFonts w:ascii="Arial" w:hAnsi="Arial" w:cs="Arial"/>
          <w:sz w:val="20"/>
          <w:szCs w:val="20"/>
        </w:rPr>
        <w:t>Błotniki z chlapaczami.</w:t>
      </w:r>
    </w:p>
    <w:p w:rsidR="00101B3D" w:rsidRDefault="00101B3D" w:rsidP="00101B3D">
      <w:pPr>
        <w:pStyle w:val="Akapitzlist"/>
        <w:numPr>
          <w:ilvl w:val="1"/>
          <w:numId w:val="5"/>
        </w:numPr>
        <w:spacing w:before="120" w:after="200" w:line="276" w:lineRule="auto"/>
        <w:rPr>
          <w:rFonts w:ascii="Arial" w:hAnsi="Arial" w:cs="Arial"/>
          <w:sz w:val="20"/>
          <w:szCs w:val="20"/>
        </w:rPr>
      </w:pPr>
      <w:r w:rsidRPr="00CC33CD">
        <w:rPr>
          <w:rFonts w:ascii="Arial" w:hAnsi="Arial" w:cs="Arial"/>
          <w:sz w:val="20"/>
          <w:szCs w:val="20"/>
        </w:rPr>
        <w:t>Pojazd ma spełniać wymogi obowiązujących norm i przepisów w prawie krajowym i wspólnotowym, w szczególności norm związanych z zanieczyszczeniem środowiska.</w:t>
      </w:r>
    </w:p>
    <w:p w:rsidR="00101B3D" w:rsidRPr="009F317A" w:rsidRDefault="00101B3D" w:rsidP="00101B3D">
      <w:pPr>
        <w:pStyle w:val="Akapitzlist"/>
        <w:spacing w:before="120" w:after="200" w:line="276" w:lineRule="auto"/>
        <w:ind w:left="792"/>
        <w:rPr>
          <w:rFonts w:ascii="Arial" w:hAnsi="Arial" w:cs="Arial"/>
          <w:sz w:val="20"/>
          <w:szCs w:val="20"/>
        </w:rPr>
      </w:pPr>
    </w:p>
    <w:p w:rsidR="00101B3D" w:rsidRPr="00CC33CD" w:rsidRDefault="00101B3D" w:rsidP="00101B3D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CC33CD">
        <w:rPr>
          <w:rFonts w:ascii="Arial" w:hAnsi="Arial" w:cs="Arial"/>
          <w:b/>
          <w:color w:val="000000"/>
          <w:sz w:val="20"/>
          <w:szCs w:val="20"/>
        </w:rPr>
        <w:t>Dodatkowe wyposażenie pojazdu:</w:t>
      </w:r>
    </w:p>
    <w:p w:rsidR="00101B3D" w:rsidRPr="00CC33CD" w:rsidRDefault="00101B3D" w:rsidP="00101B3D">
      <w:pPr>
        <w:pStyle w:val="Akapitzlist"/>
        <w:numPr>
          <w:ilvl w:val="1"/>
          <w:numId w:val="5"/>
        </w:numPr>
        <w:spacing w:before="120" w:after="200" w:line="276" w:lineRule="auto"/>
        <w:rPr>
          <w:rFonts w:ascii="Arial" w:hAnsi="Arial" w:cs="Arial"/>
          <w:sz w:val="20"/>
          <w:szCs w:val="20"/>
        </w:rPr>
      </w:pPr>
      <w:r w:rsidRPr="00CC33CD">
        <w:rPr>
          <w:rFonts w:ascii="Arial" w:hAnsi="Arial" w:cs="Arial"/>
          <w:sz w:val="20"/>
          <w:szCs w:val="20"/>
        </w:rPr>
        <w:t>Hydraulika i przystawka odbioru mocy przystosowana do sprzę</w:t>
      </w:r>
      <w:r>
        <w:rPr>
          <w:rFonts w:ascii="Arial" w:hAnsi="Arial" w:cs="Arial"/>
          <w:sz w:val="20"/>
          <w:szCs w:val="20"/>
        </w:rPr>
        <w:t>żenia z naczepą samowyładowczą typu wywrotka.</w:t>
      </w:r>
    </w:p>
    <w:p w:rsidR="00101B3D" w:rsidRDefault="00101B3D" w:rsidP="00101B3D">
      <w:pPr>
        <w:pStyle w:val="Akapitzlist"/>
        <w:numPr>
          <w:ilvl w:val="1"/>
          <w:numId w:val="5"/>
        </w:numPr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C33CD">
        <w:rPr>
          <w:rFonts w:ascii="Arial" w:hAnsi="Arial" w:cs="Arial"/>
          <w:sz w:val="20"/>
          <w:szCs w:val="20"/>
        </w:rPr>
        <w:t>CB - RADIO</w:t>
      </w:r>
      <w:r w:rsidRPr="00CC33C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01B3D" w:rsidRPr="00CC33CD" w:rsidRDefault="00101B3D" w:rsidP="00101B3D">
      <w:pPr>
        <w:pStyle w:val="Akapitzlist"/>
        <w:spacing w:after="200" w:line="276" w:lineRule="auto"/>
        <w:ind w:left="792"/>
        <w:jc w:val="both"/>
        <w:rPr>
          <w:rFonts w:ascii="Arial" w:hAnsi="Arial" w:cs="Arial"/>
          <w:color w:val="000000"/>
          <w:sz w:val="20"/>
          <w:szCs w:val="20"/>
        </w:rPr>
      </w:pPr>
    </w:p>
    <w:p w:rsidR="00101B3D" w:rsidRPr="00CC33CD" w:rsidRDefault="00101B3D" w:rsidP="00101B3D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C33CD">
        <w:rPr>
          <w:rFonts w:ascii="Arial" w:hAnsi="Arial" w:cs="Arial"/>
          <w:b/>
          <w:color w:val="000000"/>
          <w:sz w:val="20"/>
          <w:szCs w:val="20"/>
        </w:rPr>
        <w:t>Wymagana dokumentacja:</w:t>
      </w:r>
    </w:p>
    <w:p w:rsidR="00101B3D" w:rsidRPr="00CC33CD" w:rsidRDefault="00101B3D" w:rsidP="00101B3D">
      <w:pPr>
        <w:pStyle w:val="Akapitzlist"/>
        <w:numPr>
          <w:ilvl w:val="1"/>
          <w:numId w:val="5"/>
        </w:numPr>
        <w:spacing w:before="120" w:after="200" w:line="276" w:lineRule="auto"/>
        <w:jc w:val="both"/>
        <w:rPr>
          <w:rFonts w:ascii="Arial" w:hAnsi="Arial" w:cs="Arial"/>
          <w:sz w:val="20"/>
          <w:szCs w:val="20"/>
        </w:rPr>
      </w:pPr>
      <w:r w:rsidRPr="00CC33CD">
        <w:rPr>
          <w:rFonts w:ascii="Arial" w:hAnsi="Arial" w:cs="Arial"/>
          <w:sz w:val="20"/>
          <w:szCs w:val="20"/>
        </w:rPr>
        <w:t>Dokumentacja techniczna (Instrukcja obsługi) w języku polskim</w:t>
      </w:r>
      <w:r>
        <w:rPr>
          <w:rFonts w:ascii="Arial" w:hAnsi="Arial" w:cs="Arial"/>
          <w:sz w:val="20"/>
          <w:szCs w:val="20"/>
        </w:rPr>
        <w:t>,</w:t>
      </w:r>
    </w:p>
    <w:p w:rsidR="00101B3D" w:rsidRPr="00CC33CD" w:rsidRDefault="00101B3D" w:rsidP="00101B3D">
      <w:pPr>
        <w:pStyle w:val="Akapitzlist"/>
        <w:numPr>
          <w:ilvl w:val="1"/>
          <w:numId w:val="5"/>
        </w:numPr>
        <w:spacing w:before="120" w:after="200" w:line="276" w:lineRule="auto"/>
        <w:jc w:val="both"/>
        <w:rPr>
          <w:rFonts w:ascii="Arial" w:hAnsi="Arial" w:cs="Arial"/>
          <w:sz w:val="20"/>
          <w:szCs w:val="20"/>
        </w:rPr>
      </w:pPr>
      <w:r w:rsidRPr="00CC33CD">
        <w:rPr>
          <w:rFonts w:ascii="Arial" w:hAnsi="Arial" w:cs="Arial"/>
          <w:sz w:val="20"/>
          <w:szCs w:val="20"/>
        </w:rPr>
        <w:t>Kompletna dokumentacja do rejestracji pojazdu</w:t>
      </w:r>
    </w:p>
    <w:p w:rsidR="00101B3D" w:rsidRPr="00CC33CD" w:rsidRDefault="00101B3D" w:rsidP="00101B3D">
      <w:pPr>
        <w:pStyle w:val="Akapitzlist"/>
        <w:numPr>
          <w:ilvl w:val="1"/>
          <w:numId w:val="5"/>
        </w:numPr>
        <w:spacing w:before="120" w:after="200" w:line="276" w:lineRule="auto"/>
        <w:jc w:val="both"/>
        <w:rPr>
          <w:rFonts w:ascii="Arial" w:hAnsi="Arial" w:cs="Arial"/>
          <w:sz w:val="20"/>
          <w:szCs w:val="20"/>
        </w:rPr>
      </w:pPr>
      <w:r w:rsidRPr="00CC33CD">
        <w:rPr>
          <w:rFonts w:ascii="Arial" w:hAnsi="Arial" w:cs="Arial"/>
          <w:sz w:val="20"/>
          <w:szCs w:val="20"/>
        </w:rPr>
        <w:t>Książka serwisowa z historią przebiegu, przeglądów i napraw pojazdu.</w:t>
      </w:r>
    </w:p>
    <w:p w:rsidR="00101B3D" w:rsidRPr="00CC33CD" w:rsidRDefault="00101B3D" w:rsidP="00101B3D">
      <w:pPr>
        <w:pStyle w:val="Akapitzlist"/>
        <w:numPr>
          <w:ilvl w:val="1"/>
          <w:numId w:val="5"/>
        </w:numPr>
        <w:spacing w:before="120" w:after="200" w:line="276" w:lineRule="auto"/>
        <w:jc w:val="both"/>
        <w:rPr>
          <w:rFonts w:ascii="Arial" w:hAnsi="Arial" w:cs="Arial"/>
          <w:sz w:val="20"/>
          <w:szCs w:val="20"/>
        </w:rPr>
      </w:pPr>
      <w:r w:rsidRPr="00CC33CD">
        <w:rPr>
          <w:rFonts w:ascii="Arial" w:hAnsi="Arial" w:cs="Arial"/>
          <w:sz w:val="20"/>
          <w:szCs w:val="20"/>
        </w:rPr>
        <w:t>Książka lub Karta gwarancyjna Pojazdu potwierdzająca udzieloną gwarancję;</w:t>
      </w:r>
    </w:p>
    <w:p w:rsidR="00101B3D" w:rsidRPr="00CC33CD" w:rsidRDefault="00101B3D" w:rsidP="00101B3D">
      <w:pPr>
        <w:pStyle w:val="Akapitzlist"/>
        <w:numPr>
          <w:ilvl w:val="1"/>
          <w:numId w:val="5"/>
        </w:numPr>
        <w:spacing w:before="120" w:after="200" w:line="276" w:lineRule="auto"/>
        <w:jc w:val="both"/>
        <w:rPr>
          <w:rFonts w:ascii="Arial" w:hAnsi="Arial" w:cs="Arial"/>
          <w:sz w:val="20"/>
          <w:szCs w:val="20"/>
        </w:rPr>
      </w:pPr>
      <w:r w:rsidRPr="00CC33CD">
        <w:rPr>
          <w:rFonts w:ascii="Arial" w:hAnsi="Arial" w:cs="Arial"/>
          <w:sz w:val="20"/>
          <w:szCs w:val="20"/>
        </w:rPr>
        <w:t>Wykaz zastosowanych płynów eksploatacyjnych;</w:t>
      </w:r>
    </w:p>
    <w:p w:rsidR="00101B3D" w:rsidRPr="00CC33CD" w:rsidRDefault="00101B3D" w:rsidP="00101B3D">
      <w:pPr>
        <w:pStyle w:val="Akapitzlist"/>
        <w:numPr>
          <w:ilvl w:val="1"/>
          <w:numId w:val="5"/>
        </w:numPr>
        <w:spacing w:before="120" w:after="200" w:line="276" w:lineRule="auto"/>
        <w:jc w:val="both"/>
        <w:rPr>
          <w:rFonts w:ascii="Arial" w:hAnsi="Arial" w:cs="Arial"/>
          <w:sz w:val="20"/>
          <w:szCs w:val="20"/>
        </w:rPr>
      </w:pPr>
      <w:r w:rsidRPr="00CC33CD">
        <w:rPr>
          <w:rFonts w:ascii="Arial" w:hAnsi="Arial" w:cs="Arial"/>
          <w:sz w:val="20"/>
          <w:szCs w:val="20"/>
        </w:rPr>
        <w:t xml:space="preserve">Protokół z przeglądu serwisowego pojazdu określonego w pkt. </w:t>
      </w:r>
      <w:r>
        <w:rPr>
          <w:rFonts w:ascii="Arial" w:hAnsi="Arial" w:cs="Arial"/>
          <w:b/>
          <w:sz w:val="20"/>
          <w:szCs w:val="20"/>
        </w:rPr>
        <w:t>5.1</w:t>
      </w:r>
      <w:r w:rsidRPr="00CC33CD">
        <w:rPr>
          <w:rFonts w:ascii="Arial" w:hAnsi="Arial" w:cs="Arial"/>
          <w:sz w:val="20"/>
          <w:szCs w:val="20"/>
        </w:rPr>
        <w:t>;</w:t>
      </w:r>
    </w:p>
    <w:p w:rsidR="00101B3D" w:rsidRPr="00CC33CD" w:rsidRDefault="00101B3D" w:rsidP="00101B3D">
      <w:pPr>
        <w:pStyle w:val="Akapitzlist"/>
        <w:numPr>
          <w:ilvl w:val="1"/>
          <w:numId w:val="5"/>
        </w:numPr>
        <w:spacing w:before="120" w:after="200" w:line="276" w:lineRule="auto"/>
        <w:jc w:val="both"/>
        <w:rPr>
          <w:rFonts w:ascii="Arial" w:hAnsi="Arial" w:cs="Arial"/>
          <w:sz w:val="20"/>
          <w:szCs w:val="20"/>
        </w:rPr>
      </w:pPr>
      <w:r w:rsidRPr="00CC33CD">
        <w:rPr>
          <w:rFonts w:ascii="Arial" w:hAnsi="Arial" w:cs="Arial"/>
          <w:sz w:val="20"/>
          <w:szCs w:val="20"/>
        </w:rPr>
        <w:t xml:space="preserve">Wyciąg ze świadectwa homologacji pojazdu lub świadectwo zgodności WE wraz </w:t>
      </w:r>
      <w:r w:rsidRPr="00CC33CD">
        <w:rPr>
          <w:rFonts w:ascii="Arial" w:hAnsi="Arial" w:cs="Arial"/>
          <w:sz w:val="20"/>
          <w:szCs w:val="20"/>
        </w:rPr>
        <w:br/>
        <w:t>z oświadczeniem producenta/importera potwierdzającym dane pojazdu nie zawarte w certyfikacie, a niezbędne do jego zarejestrowania;</w:t>
      </w:r>
    </w:p>
    <w:p w:rsidR="00101B3D" w:rsidRDefault="00101B3D" w:rsidP="00101B3D">
      <w:pPr>
        <w:pStyle w:val="Akapitzlist"/>
        <w:numPr>
          <w:ilvl w:val="1"/>
          <w:numId w:val="5"/>
        </w:numPr>
        <w:spacing w:before="120" w:after="20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CC33CD">
        <w:rPr>
          <w:rFonts w:ascii="Arial" w:hAnsi="Arial" w:cs="Arial"/>
          <w:sz w:val="20"/>
          <w:szCs w:val="20"/>
        </w:rPr>
        <w:t>Inne dokumenty wymagane przepisami prawa polskiego.</w:t>
      </w:r>
    </w:p>
    <w:p w:rsidR="00101B3D" w:rsidRPr="00CC33CD" w:rsidRDefault="00101B3D" w:rsidP="00101B3D">
      <w:pPr>
        <w:pStyle w:val="Akapitzlist"/>
        <w:spacing w:before="120" w:after="200"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101B3D" w:rsidRPr="00467B01" w:rsidRDefault="00101B3D" w:rsidP="00467B01">
      <w:pPr>
        <w:pStyle w:val="Akapitzlist"/>
        <w:numPr>
          <w:ilvl w:val="0"/>
          <w:numId w:val="5"/>
        </w:numPr>
        <w:spacing w:before="120"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C33CD">
        <w:rPr>
          <w:rFonts w:ascii="Arial" w:hAnsi="Arial" w:cs="Arial"/>
          <w:b/>
          <w:sz w:val="20"/>
          <w:szCs w:val="20"/>
        </w:rPr>
        <w:t>Gwarancje:</w:t>
      </w:r>
    </w:p>
    <w:p w:rsidR="00101B3D" w:rsidRPr="00467B01" w:rsidRDefault="00101B3D" w:rsidP="00467B01">
      <w:pPr>
        <w:pStyle w:val="Akapitzlist"/>
        <w:numPr>
          <w:ilvl w:val="1"/>
          <w:numId w:val="5"/>
        </w:numPr>
        <w:spacing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67B01">
        <w:rPr>
          <w:rFonts w:ascii="Arial" w:hAnsi="Arial" w:cs="Arial"/>
          <w:sz w:val="20"/>
          <w:szCs w:val="20"/>
        </w:rPr>
        <w:t>Pojazd</w:t>
      </w:r>
      <w:r w:rsidRPr="00467B01">
        <w:rPr>
          <w:rFonts w:ascii="Arial" w:eastAsia="HG Mincho Light J" w:hAnsi="Arial" w:cs="Arial"/>
          <w:color w:val="000000"/>
          <w:kern w:val="1"/>
          <w:sz w:val="20"/>
          <w:szCs w:val="20"/>
          <w:lang w:eastAsia="ar-SA" w:bidi="pl-PL"/>
        </w:rPr>
        <w:t xml:space="preserve"> na 7 dni przed terminem dostawy do siedziby Zamawiającego winien mieć wykonany i pisemnie potwierdzony, na koszt Dostawcy (wliczony w cenę ofertową dostawy): duży przegląd techniczny pojazdu potwierdzający jego stan techniczny. W ramach wspomnianego przeglądu technicznego powinny zostać wykonane następujące czynności: wymiana wszystkich olejów, filtrów, płynów eksploatacyjnych, części i elementów wyposażenia niesprawnych lub nadmiernie zużytych,  serwis klimatyzacji - wymianę czynnika, sprawdzenie szczelności, odgrzybienie,  kontrolę wszystkich elementów wyposażenia pojazdu w tym </w:t>
      </w:r>
      <w:r w:rsidRPr="00467B01">
        <w:rPr>
          <w:rFonts w:ascii="Arial" w:eastAsia="HG Mincho Light J" w:hAnsi="Arial" w:cs="Arial"/>
          <w:color w:val="000000"/>
          <w:kern w:val="1"/>
          <w:sz w:val="20"/>
          <w:szCs w:val="20"/>
          <w:lang w:eastAsia="ar-SA" w:bidi="pl-PL"/>
        </w:rPr>
        <w:lastRenderedPageBreak/>
        <w:t xml:space="preserve">sterowania, napędu, właściwości jezdnych, gruntowne sprawdzenie ogumienia, mechanizmów hamowania, hydrauliki etc. oraz oczyszczenie i lub w razie potrzeby pranie tapicerki  - wnętrza pojazdu. </w:t>
      </w:r>
    </w:p>
    <w:p w:rsidR="00101B3D" w:rsidRDefault="00101B3D" w:rsidP="00101B3D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101B3D" w:rsidRPr="009F317A" w:rsidRDefault="00101B3D" w:rsidP="00101B3D">
      <w:pPr>
        <w:spacing w:after="0" w:line="276" w:lineRule="auto"/>
        <w:rPr>
          <w:rFonts w:ascii="Arial" w:hAnsi="Arial" w:cs="Arial"/>
          <w:i/>
          <w:sz w:val="20"/>
          <w:szCs w:val="20"/>
          <w:u w:val="single"/>
        </w:rPr>
      </w:pPr>
      <w:r w:rsidRPr="009F317A">
        <w:rPr>
          <w:rFonts w:ascii="Arial" w:hAnsi="Arial" w:cs="Arial"/>
          <w:b/>
          <w:sz w:val="20"/>
          <w:szCs w:val="20"/>
        </w:rPr>
        <w:t>UWAGA:</w:t>
      </w:r>
      <w:r w:rsidRPr="009F317A">
        <w:rPr>
          <w:rFonts w:ascii="Arial" w:hAnsi="Arial" w:cs="Arial"/>
          <w:sz w:val="20"/>
          <w:szCs w:val="20"/>
        </w:rPr>
        <w:t xml:space="preserve"> </w:t>
      </w:r>
      <w:r w:rsidRPr="009F317A">
        <w:rPr>
          <w:rFonts w:ascii="Arial" w:hAnsi="Arial" w:cs="Arial"/>
          <w:i/>
          <w:sz w:val="20"/>
          <w:szCs w:val="20"/>
          <w:u w:val="single"/>
        </w:rPr>
        <w:t xml:space="preserve">Zamawiający zastrzega sobie prawo uczestnictwa w wyżej wspomnianych   </w:t>
      </w:r>
    </w:p>
    <w:p w:rsidR="00101B3D" w:rsidRPr="009F317A" w:rsidRDefault="00101B3D" w:rsidP="00101B3D">
      <w:pPr>
        <w:spacing w:after="0" w:line="276" w:lineRule="auto"/>
        <w:rPr>
          <w:rFonts w:ascii="Arial" w:hAnsi="Arial" w:cs="Arial"/>
          <w:i/>
          <w:sz w:val="20"/>
          <w:szCs w:val="20"/>
          <w:u w:val="single"/>
        </w:rPr>
      </w:pPr>
      <w:r w:rsidRPr="009F317A">
        <w:rPr>
          <w:rFonts w:ascii="Arial" w:hAnsi="Arial" w:cs="Arial"/>
          <w:i/>
          <w:sz w:val="20"/>
          <w:szCs w:val="20"/>
          <w:u w:val="single"/>
        </w:rPr>
        <w:t xml:space="preserve">przeglądzie pojazdu oraz do wcześniejszej akceptacji serwisu, w którym Dostawca będzie go  </w:t>
      </w:r>
    </w:p>
    <w:p w:rsidR="00101B3D" w:rsidRDefault="00101B3D" w:rsidP="00101B3D">
      <w:pPr>
        <w:tabs>
          <w:tab w:val="left" w:pos="0"/>
        </w:tabs>
        <w:spacing w:after="0" w:line="276" w:lineRule="auto"/>
        <w:rPr>
          <w:rFonts w:ascii="Arial" w:hAnsi="Arial" w:cs="Arial"/>
          <w:i/>
          <w:sz w:val="20"/>
          <w:szCs w:val="20"/>
          <w:u w:val="single"/>
        </w:rPr>
      </w:pPr>
      <w:r w:rsidRPr="009F317A">
        <w:rPr>
          <w:rFonts w:ascii="Arial" w:hAnsi="Arial" w:cs="Arial"/>
          <w:i/>
          <w:sz w:val="20"/>
          <w:szCs w:val="20"/>
          <w:u w:val="single"/>
        </w:rPr>
        <w:t>realizował.</w:t>
      </w:r>
    </w:p>
    <w:p w:rsidR="00101B3D" w:rsidRPr="009F317A" w:rsidRDefault="00101B3D" w:rsidP="00101B3D">
      <w:pPr>
        <w:tabs>
          <w:tab w:val="left" w:pos="0"/>
        </w:tabs>
        <w:spacing w:after="0" w:line="276" w:lineRule="auto"/>
        <w:rPr>
          <w:rFonts w:ascii="Arial" w:hAnsi="Arial" w:cs="Arial"/>
          <w:i/>
          <w:color w:val="000000"/>
          <w:sz w:val="20"/>
          <w:szCs w:val="20"/>
          <w:u w:val="single"/>
        </w:rPr>
      </w:pPr>
    </w:p>
    <w:p w:rsidR="00101B3D" w:rsidRPr="00076B95" w:rsidRDefault="00101B3D" w:rsidP="00467B01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76B95">
        <w:rPr>
          <w:rFonts w:ascii="Arial" w:hAnsi="Arial" w:cs="Arial"/>
          <w:sz w:val="20"/>
          <w:szCs w:val="20"/>
        </w:rPr>
        <w:t>Gwarancja na wszystkie podzespoły (z wyłączeniem materiałów eksploatacyjnych)  obowiązująca przez okres min. 6 m/</w:t>
      </w:r>
      <w:proofErr w:type="spellStart"/>
      <w:r w:rsidRPr="00076B95">
        <w:rPr>
          <w:rFonts w:ascii="Arial" w:hAnsi="Arial" w:cs="Arial"/>
          <w:sz w:val="20"/>
          <w:szCs w:val="20"/>
        </w:rPr>
        <w:t>cy</w:t>
      </w:r>
      <w:proofErr w:type="spellEnd"/>
      <w:r w:rsidRPr="00076B95">
        <w:rPr>
          <w:rFonts w:ascii="Arial" w:hAnsi="Arial" w:cs="Arial"/>
          <w:sz w:val="20"/>
          <w:szCs w:val="20"/>
        </w:rPr>
        <w:t xml:space="preserve"> od daty dostarczenia do Zamawiającego</w:t>
      </w:r>
    </w:p>
    <w:p w:rsidR="00101B3D" w:rsidRPr="00851BF3" w:rsidRDefault="00101B3D" w:rsidP="00467B01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51BF3">
        <w:rPr>
          <w:rFonts w:ascii="Arial" w:hAnsi="Arial" w:cs="Arial"/>
          <w:sz w:val="20"/>
          <w:szCs w:val="20"/>
        </w:rPr>
        <w:t xml:space="preserve">Dopuszczalne wyłączenia z gwarancji dla </w:t>
      </w:r>
      <w:r>
        <w:rPr>
          <w:rFonts w:ascii="Arial" w:hAnsi="Arial" w:cs="Arial"/>
          <w:sz w:val="20"/>
          <w:szCs w:val="20"/>
        </w:rPr>
        <w:t>ciągnika siodłowego</w:t>
      </w:r>
      <w:r w:rsidRPr="00851BF3">
        <w:rPr>
          <w:rFonts w:ascii="Arial" w:hAnsi="Arial" w:cs="Arial"/>
          <w:sz w:val="20"/>
          <w:szCs w:val="20"/>
        </w:rPr>
        <w:t>:</w:t>
      </w:r>
    </w:p>
    <w:p w:rsidR="00101B3D" w:rsidRDefault="00101B3D" w:rsidP="00467B01">
      <w:pPr>
        <w:pStyle w:val="Akapitzlist"/>
        <w:numPr>
          <w:ilvl w:val="2"/>
          <w:numId w:val="5"/>
        </w:numPr>
        <w:ind w:hanging="657"/>
        <w:jc w:val="both"/>
        <w:rPr>
          <w:rFonts w:ascii="Arial" w:hAnsi="Arial" w:cs="Arial"/>
          <w:sz w:val="20"/>
          <w:szCs w:val="20"/>
        </w:rPr>
      </w:pPr>
      <w:r w:rsidRPr="00851BF3">
        <w:rPr>
          <w:rFonts w:ascii="Arial" w:hAnsi="Arial" w:cs="Arial"/>
          <w:sz w:val="20"/>
          <w:szCs w:val="20"/>
        </w:rPr>
        <w:t xml:space="preserve">Zużycie ścierne opon wynikające z normalnej eksploatacji, </w:t>
      </w:r>
    </w:p>
    <w:p w:rsidR="00101B3D" w:rsidRDefault="00101B3D" w:rsidP="00467B01">
      <w:pPr>
        <w:pStyle w:val="Akapitzlist"/>
        <w:numPr>
          <w:ilvl w:val="2"/>
          <w:numId w:val="5"/>
        </w:numPr>
        <w:ind w:hanging="657"/>
        <w:jc w:val="both"/>
        <w:rPr>
          <w:rFonts w:ascii="Arial" w:hAnsi="Arial" w:cs="Arial"/>
          <w:sz w:val="20"/>
          <w:szCs w:val="20"/>
        </w:rPr>
      </w:pPr>
      <w:r w:rsidRPr="00851BF3">
        <w:rPr>
          <w:rFonts w:ascii="Arial" w:hAnsi="Arial" w:cs="Arial"/>
          <w:sz w:val="20"/>
          <w:szCs w:val="20"/>
        </w:rPr>
        <w:t>Normalne zużycie eksploatacyjne klocków (szczęk hamulcowych) i elementów ciernych układu hamulcowego,</w:t>
      </w:r>
    </w:p>
    <w:p w:rsidR="00101B3D" w:rsidRDefault="00101B3D" w:rsidP="00467B01">
      <w:pPr>
        <w:pStyle w:val="Akapitzlist"/>
        <w:numPr>
          <w:ilvl w:val="2"/>
          <w:numId w:val="5"/>
        </w:numPr>
        <w:ind w:hanging="657"/>
        <w:jc w:val="both"/>
        <w:rPr>
          <w:rFonts w:ascii="Arial" w:hAnsi="Arial" w:cs="Arial"/>
          <w:sz w:val="20"/>
          <w:szCs w:val="20"/>
        </w:rPr>
      </w:pPr>
      <w:r w:rsidRPr="00851BF3">
        <w:rPr>
          <w:rFonts w:ascii="Arial" w:hAnsi="Arial" w:cs="Arial"/>
          <w:sz w:val="20"/>
          <w:szCs w:val="20"/>
        </w:rPr>
        <w:t xml:space="preserve">Żarówki oświetlenia, </w:t>
      </w:r>
    </w:p>
    <w:p w:rsidR="00101B3D" w:rsidRPr="00851BF3" w:rsidRDefault="00101B3D" w:rsidP="00467B01">
      <w:pPr>
        <w:pStyle w:val="Akapitzlist"/>
        <w:numPr>
          <w:ilvl w:val="2"/>
          <w:numId w:val="5"/>
        </w:numPr>
        <w:ind w:hanging="657"/>
        <w:jc w:val="both"/>
        <w:rPr>
          <w:rFonts w:ascii="Arial" w:hAnsi="Arial" w:cs="Arial"/>
          <w:sz w:val="20"/>
          <w:szCs w:val="20"/>
        </w:rPr>
      </w:pPr>
      <w:r w:rsidRPr="00851BF3">
        <w:rPr>
          <w:rFonts w:ascii="Arial" w:hAnsi="Arial" w:cs="Arial"/>
          <w:sz w:val="20"/>
          <w:szCs w:val="20"/>
        </w:rPr>
        <w:t xml:space="preserve">Tuleje metalowo-gumowe. </w:t>
      </w:r>
    </w:p>
    <w:p w:rsidR="00101B3D" w:rsidRPr="00CC33CD" w:rsidRDefault="00101B3D" w:rsidP="00467B01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C33CD">
        <w:rPr>
          <w:rFonts w:ascii="Arial" w:hAnsi="Arial" w:cs="Arial"/>
          <w:sz w:val="20"/>
          <w:szCs w:val="20"/>
        </w:rPr>
        <w:t>Czas rea</w:t>
      </w:r>
      <w:r>
        <w:rPr>
          <w:rFonts w:ascii="Arial" w:hAnsi="Arial" w:cs="Arial"/>
          <w:sz w:val="20"/>
          <w:szCs w:val="20"/>
        </w:rPr>
        <w:t>kcji na awarię: do 10 dni roboczych</w:t>
      </w:r>
      <w:r w:rsidRPr="00CC33CD">
        <w:rPr>
          <w:rFonts w:ascii="Arial" w:hAnsi="Arial" w:cs="Arial"/>
          <w:sz w:val="20"/>
          <w:szCs w:val="20"/>
        </w:rPr>
        <w:t xml:space="preserve"> od zgłoszenia</w:t>
      </w:r>
    </w:p>
    <w:p w:rsidR="00101B3D" w:rsidRPr="00CC33CD" w:rsidRDefault="00101B3D" w:rsidP="00467B01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C33CD">
        <w:rPr>
          <w:rFonts w:ascii="Arial" w:hAnsi="Arial" w:cs="Arial"/>
          <w:sz w:val="20"/>
          <w:szCs w:val="20"/>
        </w:rPr>
        <w:t xml:space="preserve">Czas naprawy: do </w:t>
      </w:r>
      <w:r>
        <w:rPr>
          <w:rFonts w:ascii="Arial" w:hAnsi="Arial" w:cs="Arial"/>
          <w:sz w:val="20"/>
          <w:szCs w:val="20"/>
        </w:rPr>
        <w:t>14</w:t>
      </w:r>
      <w:r w:rsidRPr="00CC33CD">
        <w:rPr>
          <w:rFonts w:ascii="Arial" w:hAnsi="Arial" w:cs="Arial"/>
          <w:sz w:val="20"/>
          <w:szCs w:val="20"/>
        </w:rPr>
        <w:t xml:space="preserve"> dni roboczych od zgłoszenia</w:t>
      </w:r>
    </w:p>
    <w:p w:rsidR="00101B3D" w:rsidRDefault="00101B3D" w:rsidP="00467B01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A135C">
        <w:rPr>
          <w:rFonts w:ascii="Arial" w:hAnsi="Arial" w:cs="Arial"/>
          <w:sz w:val="20"/>
          <w:szCs w:val="20"/>
        </w:rPr>
        <w:t>W uzasadnionych przypadkach dopuszcza się dłuższy termin naprawy za zgodą Zamawiającego.</w:t>
      </w:r>
    </w:p>
    <w:p w:rsidR="00101B3D" w:rsidRPr="008D60D5" w:rsidRDefault="00101B3D" w:rsidP="00467B01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D60D5">
        <w:rPr>
          <w:rFonts w:ascii="Arial" w:hAnsi="Arial" w:cs="Arial"/>
          <w:sz w:val="20"/>
          <w:szCs w:val="20"/>
        </w:rPr>
        <w:t xml:space="preserve">Serwis i przeglądy gwarancyjne – </w:t>
      </w:r>
      <w:r w:rsidRPr="008D60D5">
        <w:rPr>
          <w:rFonts w:ascii="Arial" w:hAnsi="Arial" w:cs="Arial"/>
          <w:b/>
          <w:color w:val="000000"/>
          <w:sz w:val="20"/>
          <w:szCs w:val="20"/>
        </w:rPr>
        <w:t>Jeżeli są wymagane</w:t>
      </w:r>
    </w:p>
    <w:p w:rsidR="00101B3D" w:rsidRDefault="00101B3D" w:rsidP="00101B3D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D60D5">
        <w:rPr>
          <w:rFonts w:ascii="Arial" w:hAnsi="Arial" w:cs="Arial"/>
          <w:sz w:val="20"/>
          <w:szCs w:val="20"/>
        </w:rPr>
        <w:t xml:space="preserve">Dostawca w ramach dostawy przedmiotu zamówienia zapewni realizację wymaganych </w:t>
      </w:r>
      <w:r>
        <w:rPr>
          <w:rFonts w:ascii="Arial" w:hAnsi="Arial" w:cs="Arial"/>
          <w:sz w:val="20"/>
          <w:szCs w:val="20"/>
        </w:rPr>
        <w:t xml:space="preserve">    </w:t>
      </w:r>
      <w:r w:rsidRPr="008D60D5">
        <w:rPr>
          <w:rFonts w:ascii="Arial" w:hAnsi="Arial" w:cs="Arial"/>
          <w:sz w:val="20"/>
          <w:szCs w:val="20"/>
        </w:rPr>
        <w:t xml:space="preserve">przeglądów gwarancyjnych wraz z wymianą materiałów eksploatacyjnych przewidzianych do wymiany w trakcie przeglądów. Serwis i realizacja przeglądów gwarancyjny zostanie zapewniona przez Dostawcę w okresie gwarancji w siedzibie wskazanej przez Dostawcę. </w:t>
      </w:r>
    </w:p>
    <w:p w:rsidR="00101B3D" w:rsidRPr="008D60D5" w:rsidRDefault="00101B3D" w:rsidP="00467B01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D60D5">
        <w:rPr>
          <w:rFonts w:ascii="Arial" w:hAnsi="Arial" w:cs="Arial"/>
          <w:sz w:val="20"/>
          <w:szCs w:val="20"/>
        </w:rPr>
        <w:t>Wszystkie koszty przeglądów gwarancyjnych powinny być wliczone w cenę pojazdu.</w:t>
      </w:r>
    </w:p>
    <w:p w:rsidR="00101B3D" w:rsidRDefault="00101B3D" w:rsidP="00101B3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8D60D5">
        <w:rPr>
          <w:rFonts w:ascii="Arial" w:hAnsi="Arial" w:cs="Arial"/>
          <w:sz w:val="20"/>
          <w:szCs w:val="20"/>
        </w:rPr>
        <w:t xml:space="preserve">Zamawiający na własny koszt i ryzyko dostarczy pojazd na przegląd gwarancyjny w miejsce 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6B95" w:rsidRDefault="00101B3D" w:rsidP="00076B9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8D60D5">
        <w:rPr>
          <w:rFonts w:ascii="Arial" w:hAnsi="Arial" w:cs="Arial"/>
          <w:sz w:val="20"/>
          <w:szCs w:val="20"/>
        </w:rPr>
        <w:t>wskazane przez Dostawcę.</w:t>
      </w:r>
    </w:p>
    <w:p w:rsidR="00076B95" w:rsidRPr="00076B95" w:rsidRDefault="00101B3D" w:rsidP="00076B95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76B95">
        <w:rPr>
          <w:rFonts w:ascii="Arial" w:hAnsi="Arial" w:cs="Arial"/>
          <w:bCs/>
          <w:sz w:val="20"/>
          <w:szCs w:val="20"/>
        </w:rPr>
        <w:t xml:space="preserve">Zamawiający na etapie badania otrzymanych ofert, ale przed wyborem Wykonawcy, dokona oględzin oferowanego Towaru celem </w:t>
      </w:r>
      <w:r w:rsidRPr="00076B95">
        <w:rPr>
          <w:rFonts w:ascii="Arial" w:eastAsia="HG Mincho Light J" w:hAnsi="Arial" w:cs="Arial"/>
          <w:bCs/>
          <w:color w:val="000000"/>
          <w:sz w:val="20"/>
          <w:szCs w:val="20"/>
          <w:lang w:bidi="pl-PL"/>
        </w:rPr>
        <w:t>weryfikacji faktycznego stanu technicznego oraz zgodności z opisem przedmiotu zamówienia, które</w:t>
      </w:r>
      <w:r w:rsidRPr="00076B95">
        <w:rPr>
          <w:rFonts w:ascii="Arial" w:hAnsi="Arial" w:cs="Arial"/>
          <w:bCs/>
          <w:sz w:val="20"/>
          <w:szCs w:val="20"/>
        </w:rPr>
        <w:t xml:space="preserve"> wykona na własny koszt samodzielnie lub przy współudziale kwalifikowanego rzeczoznawcy</w:t>
      </w:r>
      <w:r w:rsidRPr="00076B95">
        <w:rPr>
          <w:rFonts w:ascii="Arial" w:eastAsia="HG Mincho Light J" w:hAnsi="Arial" w:cs="Arial"/>
          <w:bCs/>
          <w:color w:val="000000"/>
          <w:sz w:val="20"/>
          <w:szCs w:val="20"/>
          <w:lang w:bidi="pl-PL"/>
        </w:rPr>
        <w:t>. Dostawca zobowiązany będzie do nieodpłatnego wydania pojazdu celem dokonania oględzin w terminie 2 dni roboczych od momentu otrzymania informacji od Zamawiającego o planowanych oględzinach. Wynik oględzin wpłynie na wybór najlepszej oferty</w:t>
      </w:r>
      <w:r w:rsidRPr="00076B95">
        <w:rPr>
          <w:rFonts w:ascii="Arial" w:eastAsia="HG Mincho Light J" w:hAnsi="Arial" w:cs="Arial"/>
          <w:b/>
          <w:bCs/>
          <w:color w:val="000000"/>
          <w:sz w:val="20"/>
          <w:szCs w:val="20"/>
          <w:lang w:bidi="pl-PL"/>
        </w:rPr>
        <w:t>.</w:t>
      </w:r>
    </w:p>
    <w:p w:rsidR="00076B95" w:rsidRPr="00076B95" w:rsidRDefault="00101B3D" w:rsidP="00076B95">
      <w:pPr>
        <w:pStyle w:val="Akapitzlist"/>
        <w:numPr>
          <w:ilvl w:val="1"/>
          <w:numId w:val="5"/>
        </w:numPr>
        <w:spacing w:before="120" w:after="240"/>
        <w:ind w:left="142" w:firstLine="198"/>
        <w:jc w:val="both"/>
        <w:rPr>
          <w:rFonts w:ascii="Arial" w:hAnsi="Arial" w:cs="Arial"/>
          <w:b/>
          <w:sz w:val="20"/>
          <w:szCs w:val="20"/>
        </w:rPr>
      </w:pPr>
      <w:r w:rsidRPr="00076B95">
        <w:t>Oględziny oferowanego towaru  odbędą si</w:t>
      </w:r>
      <w:r w:rsidR="00076B95" w:rsidRPr="00076B95">
        <w:t>ę na terenie Polski.</w:t>
      </w:r>
    </w:p>
    <w:p w:rsidR="00101B3D" w:rsidRPr="00CC33CD" w:rsidRDefault="00101B3D" w:rsidP="00076B95">
      <w:pPr>
        <w:pStyle w:val="Akapitzlist"/>
        <w:numPr>
          <w:ilvl w:val="0"/>
          <w:numId w:val="5"/>
        </w:numPr>
        <w:spacing w:before="240" w:after="120"/>
        <w:ind w:left="357" w:hanging="357"/>
        <w:rPr>
          <w:rFonts w:ascii="Arial" w:hAnsi="Arial" w:cs="Arial"/>
          <w:b/>
          <w:sz w:val="20"/>
          <w:szCs w:val="20"/>
        </w:rPr>
      </w:pPr>
      <w:r w:rsidRPr="00CC33CD">
        <w:rPr>
          <w:rFonts w:ascii="Arial" w:hAnsi="Arial" w:cs="Arial"/>
          <w:b/>
          <w:sz w:val="20"/>
          <w:szCs w:val="20"/>
        </w:rPr>
        <w:t>Termin realizacji zamówienia/etapów zamówienia:</w:t>
      </w:r>
    </w:p>
    <w:p w:rsidR="00101B3D" w:rsidRPr="002B0EA8" w:rsidRDefault="00101B3D" w:rsidP="00101B3D">
      <w:pPr>
        <w:pStyle w:val="Akapitzlist"/>
        <w:spacing w:after="0" w:line="276" w:lineRule="auto"/>
        <w:ind w:left="357"/>
        <w:rPr>
          <w:rFonts w:ascii="Arial" w:hAnsi="Arial" w:cs="Arial"/>
          <w:sz w:val="20"/>
          <w:szCs w:val="20"/>
        </w:rPr>
      </w:pPr>
      <w:r w:rsidRPr="002B0EA8">
        <w:rPr>
          <w:rFonts w:ascii="Arial" w:hAnsi="Arial" w:cs="Arial"/>
          <w:sz w:val="20"/>
          <w:szCs w:val="20"/>
        </w:rPr>
        <w:t>Przedmiot zamówienia zostanie odebrany na podstawie protokołu odbioru w siedzibie</w:t>
      </w:r>
    </w:p>
    <w:p w:rsidR="00101B3D" w:rsidRPr="002B0EA8" w:rsidRDefault="00101B3D" w:rsidP="00101B3D">
      <w:pPr>
        <w:pStyle w:val="Akapitzlist"/>
        <w:spacing w:after="0" w:line="276" w:lineRule="auto"/>
        <w:ind w:left="357"/>
        <w:rPr>
          <w:rFonts w:ascii="Arial" w:hAnsi="Arial" w:cs="Arial"/>
          <w:sz w:val="20"/>
          <w:szCs w:val="20"/>
        </w:rPr>
      </w:pPr>
      <w:r w:rsidRPr="002B0EA8">
        <w:rPr>
          <w:rFonts w:ascii="Arial" w:hAnsi="Arial" w:cs="Arial"/>
          <w:sz w:val="20"/>
          <w:szCs w:val="20"/>
        </w:rPr>
        <w:t>Zamawiającego, w obecności upoważnionych przedstawicieli Wykonawcy i Zamawiającego nie</w:t>
      </w:r>
    </w:p>
    <w:p w:rsidR="00094846" w:rsidRPr="00094846" w:rsidRDefault="00101B3D" w:rsidP="00094846">
      <w:pPr>
        <w:pStyle w:val="Akapitzlist"/>
        <w:spacing w:after="0" w:line="276" w:lineRule="auto"/>
        <w:ind w:left="357"/>
        <w:rPr>
          <w:rFonts w:ascii="Arial" w:hAnsi="Arial" w:cs="Arial"/>
          <w:sz w:val="20"/>
          <w:szCs w:val="20"/>
        </w:rPr>
      </w:pPr>
      <w:r w:rsidRPr="002B0EA8">
        <w:rPr>
          <w:rFonts w:ascii="Arial" w:hAnsi="Arial" w:cs="Arial"/>
          <w:sz w:val="20"/>
          <w:szCs w:val="20"/>
        </w:rPr>
        <w:t xml:space="preserve">później niż </w:t>
      </w:r>
      <w:r w:rsidRPr="00076B95">
        <w:rPr>
          <w:rFonts w:ascii="Arial" w:hAnsi="Arial" w:cs="Arial"/>
          <w:sz w:val="20"/>
          <w:szCs w:val="20"/>
        </w:rPr>
        <w:t>30</w:t>
      </w:r>
      <w:r w:rsidRPr="00CC33CD">
        <w:rPr>
          <w:rFonts w:ascii="Arial" w:hAnsi="Arial" w:cs="Arial"/>
          <w:sz w:val="20"/>
          <w:szCs w:val="20"/>
        </w:rPr>
        <w:t xml:space="preserve"> dni od dnia podpisania umowy</w:t>
      </w:r>
      <w:r>
        <w:rPr>
          <w:rFonts w:ascii="Arial" w:hAnsi="Arial" w:cs="Arial"/>
          <w:sz w:val="20"/>
          <w:szCs w:val="20"/>
        </w:rPr>
        <w:t>.</w:t>
      </w:r>
    </w:p>
    <w:p w:rsidR="00101B3D" w:rsidRPr="00851BF3" w:rsidRDefault="00101B3D" w:rsidP="00101B3D">
      <w:pPr>
        <w:pStyle w:val="Akapitzlist"/>
        <w:numPr>
          <w:ilvl w:val="0"/>
          <w:numId w:val="5"/>
        </w:numPr>
        <w:spacing w:before="100" w:beforeAutospacing="1" w:after="120" w:line="36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851BF3">
        <w:rPr>
          <w:rFonts w:ascii="Arial" w:hAnsi="Arial" w:cs="Arial"/>
          <w:b/>
          <w:bCs/>
          <w:sz w:val="20"/>
          <w:szCs w:val="20"/>
        </w:rPr>
        <w:t>Termin płatności</w:t>
      </w:r>
    </w:p>
    <w:p w:rsidR="00101B3D" w:rsidRPr="00851BF3" w:rsidRDefault="00101B3D" w:rsidP="00101B3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453E62">
        <w:rPr>
          <w:rFonts w:ascii="Verdana" w:hAnsi="Verdana" w:cs="Calibri"/>
          <w:bCs/>
          <w:sz w:val="18"/>
          <w:szCs w:val="18"/>
        </w:rPr>
        <w:t>Forma płatności — przelew 30 dni od daty otrzymania prawidłowo wystawionej</w:t>
      </w:r>
      <w:r>
        <w:rPr>
          <w:rFonts w:ascii="Verdana" w:hAnsi="Verdana" w:cs="Calibri"/>
          <w:bCs/>
          <w:sz w:val="18"/>
          <w:szCs w:val="18"/>
        </w:rPr>
        <w:t xml:space="preserve"> faktury. </w:t>
      </w:r>
      <w:r w:rsidRPr="00453E62">
        <w:rPr>
          <w:rFonts w:ascii="Verdana" w:hAnsi="Verdana" w:cs="Calibri"/>
          <w:bCs/>
          <w:sz w:val="18"/>
          <w:szCs w:val="18"/>
        </w:rPr>
        <w:t>Zamawiający umożliwia wystawianie i przesyłanie faktur  w wersji elektronicznej</w:t>
      </w:r>
    </w:p>
    <w:p w:rsidR="00101B3D" w:rsidRPr="00CC33CD" w:rsidRDefault="00101B3D" w:rsidP="00101B3D">
      <w:pPr>
        <w:numPr>
          <w:ilvl w:val="0"/>
          <w:numId w:val="5"/>
        </w:numPr>
        <w:spacing w:after="0"/>
        <w:rPr>
          <w:rFonts w:ascii="Arial" w:hAnsi="Arial" w:cs="Arial"/>
          <w:b/>
          <w:sz w:val="20"/>
          <w:szCs w:val="20"/>
        </w:rPr>
      </w:pPr>
      <w:r w:rsidRPr="00CC33CD">
        <w:rPr>
          <w:rFonts w:ascii="Arial" w:hAnsi="Arial" w:cs="Arial"/>
          <w:b/>
          <w:sz w:val="20"/>
          <w:szCs w:val="20"/>
        </w:rPr>
        <w:t>Dokładne miejsce dostawy/świadczenia zamówienia:</w:t>
      </w:r>
      <w:r w:rsidRPr="00CC33CD">
        <w:rPr>
          <w:rFonts w:ascii="Arial" w:hAnsi="Arial" w:cs="Arial"/>
          <w:sz w:val="20"/>
          <w:szCs w:val="20"/>
        </w:rPr>
        <w:t xml:space="preserve"> </w:t>
      </w:r>
    </w:p>
    <w:p w:rsidR="00101B3D" w:rsidRDefault="00101B3D" w:rsidP="00101B3D">
      <w:pPr>
        <w:spacing w:after="0"/>
        <w:ind w:left="357"/>
        <w:rPr>
          <w:rFonts w:ascii="Arial" w:hAnsi="Arial" w:cs="Arial"/>
          <w:sz w:val="20"/>
          <w:szCs w:val="20"/>
        </w:rPr>
      </w:pPr>
      <w:r w:rsidRPr="00CC33CD">
        <w:rPr>
          <w:rFonts w:ascii="Arial" w:hAnsi="Arial" w:cs="Arial"/>
          <w:sz w:val="20"/>
          <w:szCs w:val="20"/>
        </w:rPr>
        <w:t>Enea Bioenergia sp. z o.o. , Zawada 26, 28-236 Połaniec.</w:t>
      </w:r>
    </w:p>
    <w:p w:rsidR="00101B3D" w:rsidRDefault="00101B3D" w:rsidP="00101B3D">
      <w:pPr>
        <w:spacing w:after="0"/>
        <w:ind w:left="357"/>
        <w:rPr>
          <w:rFonts w:ascii="Arial" w:hAnsi="Arial" w:cs="Arial"/>
          <w:sz w:val="20"/>
          <w:szCs w:val="20"/>
        </w:rPr>
      </w:pPr>
    </w:p>
    <w:p w:rsidR="00101B3D" w:rsidRDefault="00101B3D" w:rsidP="00101B3D">
      <w:pPr>
        <w:rPr>
          <w:rFonts w:ascii="Arial" w:hAnsi="Arial" w:cs="Arial"/>
          <w:b/>
          <w:sz w:val="20"/>
          <w:szCs w:val="20"/>
        </w:rPr>
      </w:pPr>
    </w:p>
    <w:p w:rsidR="00101B3D" w:rsidRDefault="00101B3D" w:rsidP="00101B3D"/>
    <w:p w:rsidR="000D2156" w:rsidRDefault="000D2156"/>
    <w:sectPr w:rsidR="000D2156" w:rsidSect="00101B3D">
      <w:pgSz w:w="11906" w:h="16838" w:code="9"/>
      <w:pgMar w:top="-567" w:right="1134" w:bottom="992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msmincho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07A"/>
    <w:multiLevelType w:val="multilevel"/>
    <w:tmpl w:val="CBF8631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0"/>
        <w:szCs w:val="16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7F0A86"/>
    <w:multiLevelType w:val="multilevel"/>
    <w:tmpl w:val="AACA9A6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0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5F7E22"/>
    <w:multiLevelType w:val="hybridMultilevel"/>
    <w:tmpl w:val="A6769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8C71AA8"/>
    <w:multiLevelType w:val="hybridMultilevel"/>
    <w:tmpl w:val="7BE43DCE"/>
    <w:lvl w:ilvl="0" w:tplc="58FAD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F04B4"/>
    <w:multiLevelType w:val="multilevel"/>
    <w:tmpl w:val="FB2EA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3D"/>
    <w:rsid w:val="00076B95"/>
    <w:rsid w:val="00094846"/>
    <w:rsid w:val="000D2156"/>
    <w:rsid w:val="00101B3D"/>
    <w:rsid w:val="001E2D48"/>
    <w:rsid w:val="002A041F"/>
    <w:rsid w:val="00467B01"/>
    <w:rsid w:val="004D2B14"/>
    <w:rsid w:val="008D09A5"/>
    <w:rsid w:val="00F0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EAF5"/>
  <w15:chartTrackingRefBased/>
  <w15:docId w15:val="{8A5782A8-9A70-479A-8FE5-87E540AF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B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1B3D"/>
    <w:rPr>
      <w:color w:val="0563C1" w:themeColor="hyperlink"/>
      <w:u w:val="single"/>
    </w:rPr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,L1"/>
    <w:basedOn w:val="Normalny"/>
    <w:link w:val="AkapitzlistZnak"/>
    <w:uiPriority w:val="34"/>
    <w:qFormat/>
    <w:rsid w:val="00101B3D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101B3D"/>
  </w:style>
  <w:style w:type="character" w:styleId="Odwoaniedokomentarza">
    <w:name w:val="annotation reference"/>
    <w:basedOn w:val="Domylnaczcionkaakapitu"/>
    <w:uiPriority w:val="99"/>
    <w:semiHidden/>
    <w:unhideWhenUsed/>
    <w:rsid w:val="00101B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B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B3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awomir.tomporowski@enea.pl" TargetMode="External"/><Relationship Id="rId5" Type="http://schemas.openxmlformats.org/officeDocument/2006/relationships/hyperlink" Target="mailto:slawomir.tomporowski@ene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1140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Tomporowski Sławomir</dc:creator>
  <cp:keywords/>
  <dc:description/>
  <cp:lastModifiedBy>Tomporowski Sławomir</cp:lastModifiedBy>
  <cp:revision>2</cp:revision>
  <cp:lastPrinted>2024-09-09T05:59:00Z</cp:lastPrinted>
  <dcterms:created xsi:type="dcterms:W3CDTF">2024-09-09T06:02:00Z</dcterms:created>
  <dcterms:modified xsi:type="dcterms:W3CDTF">2024-09-09T06:02:00Z</dcterms:modified>
</cp:coreProperties>
</file>