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8C86" w14:textId="40E588FB" w:rsidR="004934F2" w:rsidRPr="00C95598" w:rsidRDefault="00BF75ED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643D52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pPr w:leftFromText="181" w:rightFromText="181" w:vertAnchor="page" w:horzAnchor="margin" w:tblpXSpec="center" w:tblpY="1986"/>
        <w:tblOverlap w:val="never"/>
        <w:tblW w:w="815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3372"/>
      </w:tblGrid>
      <w:tr w:rsidR="00C4318C" w:rsidRPr="00B4115E" w14:paraId="2ECF34FE" w14:textId="77777777" w:rsidTr="002B18E4">
        <w:trPr>
          <w:trHeight w:hRule="exact" w:val="2413"/>
        </w:trPr>
        <w:tc>
          <w:tcPr>
            <w:tcW w:w="4779" w:type="dxa"/>
            <w:shd w:val="clear" w:color="auto" w:fill="auto"/>
          </w:tcPr>
          <w:p w14:paraId="2329BCBC" w14:textId="77777777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3A39CA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C7A46B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FB72E3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Nr pisma: </w:t>
            </w:r>
            <w:r w:rsidRPr="00C95598"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372" w:type="dxa"/>
            <w:shd w:val="clear" w:color="auto" w:fill="auto"/>
          </w:tcPr>
          <w:p w14:paraId="6D735C62" w14:textId="4CD63B7B" w:rsidR="00C4318C" w:rsidRPr="00C95598" w:rsidRDefault="006B52F0" w:rsidP="002B18E4">
            <w:pPr>
              <w:tabs>
                <w:tab w:val="left" w:pos="5018"/>
              </w:tabs>
              <w:spacing w:after="0" w:line="136" w:lineRule="atLeast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Zawada, dn. 16.01.2025</w:t>
            </w:r>
            <w:r w:rsidR="00C4318C" w:rsidRPr="00C95598">
              <w:rPr>
                <w:rFonts w:ascii="Arial" w:hAnsi="Arial" w:cs="Arial"/>
                <w:sz w:val="20"/>
                <w:szCs w:val="20"/>
                <w:lang w:val="pl-PL"/>
              </w:rPr>
              <w:t>r.</w:t>
            </w:r>
          </w:p>
          <w:p w14:paraId="7DAC076C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A5A2C2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C61D54E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040C93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74C99B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Prezes </w:t>
            </w:r>
          </w:p>
          <w:p w14:paraId="6B670BBC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>Urzędu Transportu Kolejowego</w:t>
            </w:r>
          </w:p>
          <w:p w14:paraId="6B3A0FA0" w14:textId="77777777" w:rsidR="00C4318C" w:rsidRPr="00B4115E" w:rsidRDefault="00C4318C" w:rsidP="002B18E4">
            <w:pPr>
              <w:spacing w:before="120"/>
              <w:ind w:left="5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Al. Jerozolimskie 134</w:t>
            </w:r>
          </w:p>
          <w:p w14:paraId="2D764F5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02-305 Warszawa</w:t>
            </w:r>
          </w:p>
        </w:tc>
      </w:tr>
    </w:tbl>
    <w:p w14:paraId="5E30D36E" w14:textId="77777777" w:rsidR="00C4318C" w:rsidRDefault="00C4318C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22C1707" w14:textId="77777777" w:rsidR="00C4318C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Dotyczy:  BADANIE RYNKU – </w:t>
      </w:r>
      <w:r w:rsidRPr="000332B4">
        <w:rPr>
          <w:rFonts w:ascii="Arial" w:hAnsi="Arial" w:cs="Arial"/>
          <w:sz w:val="20"/>
          <w:szCs w:val="20"/>
          <w:lang w:val="pl-PL"/>
        </w:rPr>
        <w:t>zapytanie o informację cenową</w:t>
      </w:r>
    </w:p>
    <w:p w14:paraId="407C28E1" w14:textId="77777777" w:rsidR="000332B4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639288F" w14:textId="42ADBF56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Enea </w:t>
      </w:r>
      <w:r w:rsidRPr="003236C0">
        <w:rPr>
          <w:rFonts w:ascii="Arial" w:hAnsi="Arial" w:cs="Arial"/>
          <w:sz w:val="20"/>
          <w:szCs w:val="20"/>
          <w:lang w:val="pl-PL"/>
        </w:rPr>
        <w:t>Bioenergia sp. z o.o. z siedzibą: Zawada 26, 28-230 Połaniec przeprowadza badanie rynku w zakresie:</w:t>
      </w:r>
      <w:r w:rsidRPr="003236C0">
        <w:rPr>
          <w:rFonts w:ascii="Arial" w:hAnsi="Arial" w:cs="Arial"/>
          <w:b/>
          <w:sz w:val="20"/>
          <w:szCs w:val="20"/>
          <w:lang w:val="pl-PL"/>
        </w:rPr>
        <w:t xml:space="preserve"> „</w:t>
      </w:r>
      <w:r w:rsidR="00924071">
        <w:rPr>
          <w:rFonts w:ascii="Arial" w:hAnsi="Arial" w:cs="Arial"/>
          <w:b/>
          <w:i/>
          <w:sz w:val="20"/>
          <w:szCs w:val="20"/>
          <w:lang w:val="pl-PL"/>
        </w:rPr>
        <w:t>Dzierżawa zmodernizowanych lokomotyw spalinowych SM48(TEM2) do typu 15D lub 20D</w:t>
      </w:r>
      <w:r w:rsidR="00924071" w:rsidRPr="000332B4">
        <w:rPr>
          <w:rFonts w:ascii="Arial" w:hAnsi="Arial" w:cs="Arial"/>
          <w:b/>
          <w:i/>
          <w:sz w:val="20"/>
          <w:szCs w:val="20"/>
          <w:lang w:val="pl-PL"/>
        </w:rPr>
        <w:t xml:space="preserve">” 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sz w:val="20"/>
          <w:szCs w:val="20"/>
          <w:lang w:val="pl-PL"/>
        </w:rPr>
        <w:t>do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sz w:val="20"/>
          <w:szCs w:val="20"/>
          <w:lang w:val="pl-PL"/>
        </w:rPr>
        <w:t>Enea Bioenergia sp. z o.o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>.</w:t>
      </w:r>
    </w:p>
    <w:p w14:paraId="09D5FA93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0FAA05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W związku z powyższym zapraszamy do złożenia wstępnej informacji zgodnie z treścią Załącznika nr 1 na podstawie opisu przedmiotu zamówienia opisanego w Załączniku nr 2 do niniejszego zapytania.</w:t>
      </w:r>
    </w:p>
    <w:p w14:paraId="59E6C3C9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4F1D243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Odpowiedź prosimy złożyć drogą mailową na adres: </w:t>
      </w:r>
      <w:hyperlink r:id="rId8" w:history="1">
        <w:r w:rsidRPr="003236C0">
          <w:rPr>
            <w:rStyle w:val="Hipercze"/>
            <w:rFonts w:ascii="Arial" w:hAnsi="Arial" w:cs="Arial"/>
            <w:sz w:val="20"/>
            <w:szCs w:val="20"/>
            <w:lang w:val="pl-PL"/>
          </w:rPr>
          <w:t>ebe.zamowienia@enea.pl</w:t>
        </w:r>
      </w:hyperlink>
      <w:r w:rsidRPr="003236C0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4C1BF874" w14:textId="60547855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do </w:t>
      </w:r>
      <w:r w:rsidR="006F1437">
        <w:rPr>
          <w:rFonts w:ascii="Arial" w:hAnsi="Arial" w:cs="Arial"/>
          <w:b/>
          <w:bCs/>
          <w:sz w:val="20"/>
          <w:szCs w:val="20"/>
          <w:lang w:val="pl-PL"/>
        </w:rPr>
        <w:t>dnia 30</w:t>
      </w:r>
      <w:r w:rsidR="00D84535">
        <w:rPr>
          <w:rFonts w:ascii="Arial" w:hAnsi="Arial" w:cs="Arial"/>
          <w:b/>
          <w:bCs/>
          <w:sz w:val="20"/>
          <w:szCs w:val="20"/>
          <w:lang w:val="pl-PL"/>
        </w:rPr>
        <w:t>.01.2025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 r. do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godz. 15:00 </w:t>
      </w:r>
      <w:r w:rsidRPr="003236C0">
        <w:rPr>
          <w:rFonts w:ascii="Arial" w:hAnsi="Arial" w:cs="Arial"/>
          <w:b/>
          <w:sz w:val="20"/>
          <w:szCs w:val="20"/>
          <w:lang w:val="pl-PL"/>
        </w:rPr>
        <w:t>(CET).</w:t>
      </w:r>
    </w:p>
    <w:p w14:paraId="6817691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5283162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przypadku pojawienia się konieczności dodatkowych wyjaśnień prosimy o kontakt z Panem: </w:t>
      </w:r>
    </w:p>
    <w:p w14:paraId="51FB711D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62F50AF" w14:textId="6FA19169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b/>
          <w:sz w:val="20"/>
          <w:szCs w:val="20"/>
          <w:lang w:val="pl-PL"/>
        </w:rPr>
        <w:t>Waldemar</w:t>
      </w:r>
      <w:r w:rsidR="00651ADD">
        <w:rPr>
          <w:rFonts w:ascii="Arial" w:hAnsi="Arial" w:cs="Arial"/>
          <w:b/>
          <w:sz w:val="20"/>
          <w:szCs w:val="20"/>
          <w:lang w:val="pl-PL"/>
        </w:rPr>
        <w:t>em Łukaszkiem – Kierownik Wydziału</w:t>
      </w:r>
      <w:r w:rsidRPr="003236C0">
        <w:rPr>
          <w:rFonts w:ascii="Arial" w:hAnsi="Arial" w:cs="Arial"/>
          <w:b/>
          <w:sz w:val="20"/>
          <w:szCs w:val="20"/>
          <w:lang w:val="pl-PL"/>
        </w:rPr>
        <w:t xml:space="preserve"> Obsługi Bocznicy kolejowej</w:t>
      </w:r>
    </w:p>
    <w:p w14:paraId="503719AC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36C0">
        <w:rPr>
          <w:rFonts w:ascii="Arial" w:hAnsi="Arial" w:cs="Arial"/>
          <w:sz w:val="20"/>
          <w:szCs w:val="20"/>
          <w:lang w:val="en-US"/>
        </w:rPr>
        <w:t xml:space="preserve">tel. 602552330, </w:t>
      </w:r>
      <w:proofErr w:type="spellStart"/>
      <w:r w:rsidRPr="003236C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236C0">
        <w:rPr>
          <w:rFonts w:ascii="Arial" w:hAnsi="Arial" w:cs="Arial"/>
          <w:sz w:val="20"/>
          <w:szCs w:val="20"/>
          <w:lang w:val="en-US"/>
        </w:rPr>
        <w:t xml:space="preserve"> e-mail: </w:t>
      </w:r>
      <w:r w:rsidRPr="003236C0">
        <w:rPr>
          <w:rFonts w:ascii="Arial" w:hAnsi="Arial" w:cs="Arial"/>
          <w:sz w:val="20"/>
          <w:szCs w:val="20"/>
          <w:u w:val="single"/>
          <w:lang w:val="en-US"/>
        </w:rPr>
        <w:t>waldemar.lukaszek@enea.pl</w:t>
      </w:r>
    </w:p>
    <w:p w14:paraId="6CE0BBFD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14:paraId="0498D751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6890262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12D6024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44CE0657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D61977" w14:textId="77777777" w:rsid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05C86860" w14:textId="36ABD009" w:rsidR="00E9374D" w:rsidRDefault="000332B4" w:rsidP="00AD1285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 wyrazami szacunku</w:t>
      </w:r>
    </w:p>
    <w:p w14:paraId="53BCDA87" w14:textId="1537C85D" w:rsidR="00E9374D" w:rsidRPr="000332B4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335E46" w14:textId="510CA84B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B48210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Załączniki:</w:t>
      </w:r>
    </w:p>
    <w:p w14:paraId="4BEE8976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1.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1 – Formularz informacji,</w:t>
      </w:r>
    </w:p>
    <w:p w14:paraId="191C5234" w14:textId="77777777" w:rsidR="00C4318C" w:rsidRPr="00C0402F" w:rsidRDefault="000332B4" w:rsidP="00C04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  <w:sectPr w:rsidR="00C4318C" w:rsidRPr="00C0402F" w:rsidSect="00E9374D">
          <w:footerReference w:type="default" r:id="rId9"/>
          <w:headerReference w:type="first" r:id="rId10"/>
          <w:footerReference w:type="first" r:id="rId11"/>
          <w:pgSz w:w="11906" w:h="16838"/>
          <w:pgMar w:top="1418" w:right="1841" w:bottom="426" w:left="3119" w:header="0" w:footer="515" w:gutter="0"/>
          <w:cols w:space="708"/>
          <w:titlePg/>
          <w:docGrid w:linePitch="360"/>
        </w:sectPr>
      </w:pPr>
      <w:r w:rsidRPr="000332B4">
        <w:rPr>
          <w:rFonts w:ascii="Arial" w:hAnsi="Arial" w:cs="Arial"/>
          <w:sz w:val="18"/>
          <w:szCs w:val="18"/>
          <w:lang w:val="pl-PL"/>
        </w:rPr>
        <w:t>2.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2 – Szczegół</w:t>
      </w:r>
      <w:r w:rsidR="003236C0">
        <w:rPr>
          <w:rFonts w:ascii="Arial" w:hAnsi="Arial" w:cs="Arial"/>
          <w:sz w:val="18"/>
          <w:szCs w:val="18"/>
          <w:lang w:val="pl-PL"/>
        </w:rPr>
        <w:t>owy opis zapytania o informację</w:t>
      </w:r>
    </w:p>
    <w:tbl>
      <w:tblPr>
        <w:tblW w:w="11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3236C0" w:rsidRPr="006F1437" w14:paraId="4DF8026D" w14:textId="77777777" w:rsidTr="00693812">
        <w:trPr>
          <w:gridAfter w:val="1"/>
          <w:wAfter w:w="2137" w:type="dxa"/>
          <w:cantSplit/>
          <w:trHeight w:hRule="exact" w:val="4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AA" w14:textId="77777777" w:rsidR="003236C0" w:rsidRPr="003236C0" w:rsidRDefault="003236C0" w:rsidP="003236C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11E4E9DA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3E81F460" w14:textId="77777777" w:rsidR="003236C0" w:rsidRPr="003236C0" w:rsidRDefault="003236C0" w:rsidP="003236C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1A88EC7B" w14:textId="77777777" w:rsidR="003236C0" w:rsidRPr="003236C0" w:rsidRDefault="003236C0" w:rsidP="003236C0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Pr="003236C0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Załącznik nr 1.   Formularz informacji.</w:t>
            </w:r>
          </w:p>
        </w:tc>
      </w:tr>
      <w:tr w:rsidR="003236C0" w:rsidRPr="006F1437" w14:paraId="0892825F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086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1B0AC703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07817A0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3236C0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Dzierżawa  lokomotyw spalinowych dla Enea Bioenergia Sp. z.o.o.</w:t>
            </w:r>
          </w:p>
          <w:p w14:paraId="0D336AB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3236C0" w:rsidRPr="006F1437" w14:paraId="55526DC6" w14:textId="77777777" w:rsidTr="00693812"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2257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3236C0" w:rsidRPr="006F1437" w14:paraId="743AC0DB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CAB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6F1437" w14:paraId="5EC40211" w14:textId="77777777" w:rsidTr="00693812"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919D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29AFF7D9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3236C0" w:rsidRPr="006F1437" w14:paraId="5770655C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5E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6AA6F202" w14:textId="77777777" w:rsidTr="00693812"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0DED6C17" w14:textId="77777777" w:rsidR="003236C0" w:rsidRPr="00BF75ED" w:rsidRDefault="003236C0" w:rsidP="003236C0">
            <w:pPr>
              <w:rPr>
                <w:lang w:val="pl-PL"/>
              </w:rPr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3236C0" w:rsidRPr="003236C0" w14:paraId="5F4A699B" w14:textId="77777777" w:rsidTr="003236C0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685876E2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24D5B5B6" w14:textId="0020A326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„Dzierżawa lokomotyw spalinowych dla Enea Bioenergia Sp. z.o.o.”.</w:t>
                  </w:r>
                </w:p>
                <w:p w14:paraId="35A8D964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9A895BD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(Uwaga </w:t>
                  </w:r>
                  <w:r w:rsidRPr="003236C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Prosimy o wypełnienie cen jednostkowych i łącznych w załączonych poniżej tabelach</w:t>
                  </w: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  <w:p w14:paraId="43854748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4867A248" w14:textId="2796AE9D" w:rsid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5AB58F15" w14:textId="5C398DEB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270662DD" w14:textId="52F2AC85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2D145A7" w14:textId="77777777" w:rsidR="00C86560" w:rsidRPr="003236C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AC991ED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930"/>
                    <w:gridCol w:w="1560"/>
                    <w:gridCol w:w="1701"/>
                    <w:gridCol w:w="1984"/>
                  </w:tblGrid>
                  <w:tr w:rsidR="003236C0" w:rsidRPr="006F1437" w14:paraId="6178C401" w14:textId="77777777" w:rsidTr="00693812">
                    <w:tc>
                      <w:tcPr>
                        <w:tcW w:w="8984" w:type="dxa"/>
                        <w:gridSpan w:val="5"/>
                        <w:shd w:val="clear" w:color="auto" w:fill="auto"/>
                      </w:tcPr>
                      <w:p w14:paraId="31F00EE9" w14:textId="3D3FBB3C" w:rsidR="003236C0" w:rsidRPr="003236C0" w:rsidRDefault="003236C0" w:rsidP="005C0A7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Wariant </w:t>
                        </w:r>
                        <w:r w:rsidR="00294CF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. Dzierżawa  lokomotyw spalinowych na okres 36 miesięcy</w:t>
                        </w:r>
                      </w:p>
                    </w:tc>
                  </w:tr>
                  <w:tr w:rsidR="003236C0" w:rsidRPr="006F1437" w14:paraId="7B8C4038" w14:textId="77777777" w:rsidTr="00693812"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14:paraId="71043F8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  <w:vAlign w:val="center"/>
                      </w:tcPr>
                      <w:p w14:paraId="4B058D09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netto dzierżawy jednej lokomotywy za okres 1 miesiąca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F006345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lokomotyw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CED0F1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miesięcy dzierżawy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6D694BC2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łączna (cena jednostkowa x ilość lokomotyw x ilość miesięcy)</w:t>
                        </w:r>
                      </w:p>
                    </w:tc>
                  </w:tr>
                  <w:tr w:rsidR="003236C0" w:rsidRPr="003236C0" w14:paraId="67D4DB6E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4E88902A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1 – dzierżawa 2 sztuk lokomotyw spalinowych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80F83C8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363F7868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BFB0513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36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7FE74D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23958280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6BF2F2C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2 – dzierżawa 1 sztuki lokomotywy spalinowej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259E5F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DD7E476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E64516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36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99350F3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449C117B" w14:textId="77777777" w:rsidTr="00693812">
                    <w:tc>
                      <w:tcPr>
                        <w:tcW w:w="7000" w:type="dxa"/>
                        <w:gridSpan w:val="4"/>
                        <w:shd w:val="clear" w:color="auto" w:fill="auto"/>
                      </w:tcPr>
                      <w:p w14:paraId="39BC24A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Suma: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1D7887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32576F02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4C23CE5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219F283F" w14:textId="77777777" w:rsidR="003236C0" w:rsidRDefault="003236C0" w:rsidP="003236C0">
      <w:pPr>
        <w:ind w:left="340"/>
        <w:rPr>
          <w:rFonts w:ascii="Arial" w:hAnsi="Arial" w:cs="Arial"/>
          <w:sz w:val="20"/>
          <w:szCs w:val="20"/>
          <w:lang w:val="pl-PL"/>
        </w:rPr>
      </w:pPr>
    </w:p>
    <w:p w14:paraId="71D7B37A" w14:textId="77777777" w:rsidR="003236C0" w:rsidRPr="003236C0" w:rsidRDefault="003236C0" w:rsidP="003236C0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236C0" w:rsidRPr="006F1437" w14:paraId="48EFD695" w14:textId="77777777" w:rsidTr="00693812">
        <w:trPr>
          <w:trHeight w:val="632"/>
        </w:trPr>
        <w:tc>
          <w:tcPr>
            <w:tcW w:w="7371" w:type="dxa"/>
            <w:shd w:val="clear" w:color="auto" w:fill="auto"/>
          </w:tcPr>
          <w:p w14:paraId="7B0D512B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407E4A0" w14:textId="77777777" w:rsidR="003236C0" w:rsidRPr="003236C0" w:rsidRDefault="003236C0" w:rsidP="003236C0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DDAA771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856614F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4DFE392" w14:textId="77777777" w:rsidR="003236C0" w:rsidRPr="003236C0" w:rsidRDefault="003236C0" w:rsidP="003236C0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236C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którym mowa w załączniku nr 2. (prosimy o wypełnienie </w:t>
      </w:r>
      <w:r w:rsidRPr="003236C0">
        <w:rPr>
          <w:rFonts w:ascii="Arial" w:hAnsi="Arial" w:cs="Arial"/>
          <w:sz w:val="20"/>
          <w:szCs w:val="20"/>
          <w:lang w:val="pl-PL"/>
        </w:rPr>
        <w:br/>
        <w:t>w przypadku propozycji wprowadzenia zmian w zakresie wymagań dla przedmiotu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3236C0" w:rsidRPr="006F1437" w14:paraId="4A390454" w14:textId="77777777" w:rsidTr="00693812">
        <w:trPr>
          <w:trHeight w:val="3125"/>
        </w:trPr>
        <w:tc>
          <w:tcPr>
            <w:tcW w:w="9426" w:type="dxa"/>
            <w:shd w:val="clear" w:color="auto" w:fill="auto"/>
          </w:tcPr>
          <w:p w14:paraId="7C2A4A00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D65ECC4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67DE5D" w14:textId="77777777" w:rsidR="003236C0" w:rsidRPr="003236C0" w:rsidRDefault="003236C0" w:rsidP="003236C0">
      <w:pPr>
        <w:spacing w:after="0" w:line="240" w:lineRule="auto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13CA5314" w14:textId="77777777" w:rsidR="003236C0" w:rsidRPr="003236C0" w:rsidRDefault="003236C0" w:rsidP="003236C0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53E1F012" w14:textId="77777777" w:rsidR="003236C0" w:rsidRPr="003236C0" w:rsidRDefault="003236C0" w:rsidP="003236C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3236C0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236C0" w:rsidRPr="003236C0" w14:paraId="222248BD" w14:textId="77777777" w:rsidTr="00693812">
        <w:trPr>
          <w:trHeight w:val="346"/>
        </w:trPr>
        <w:tc>
          <w:tcPr>
            <w:tcW w:w="7402" w:type="dxa"/>
            <w:shd w:val="clear" w:color="auto" w:fill="auto"/>
          </w:tcPr>
          <w:p w14:paraId="1DC3B92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A30C78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D38EE" w14:textId="77777777" w:rsidR="003236C0" w:rsidRPr="003236C0" w:rsidRDefault="003236C0" w:rsidP="003236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3236C0" w:rsidRPr="003236C0" w14:paraId="2180977C" w14:textId="77777777" w:rsidTr="0069381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3C3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D9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C0" w:rsidRPr="006F1437" w14:paraId="21A8D359" w14:textId="77777777" w:rsidTr="0069381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5D403368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0101F0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Miejscowość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  <w:p w14:paraId="58B40FE7" w14:textId="77777777" w:rsidR="003236C0" w:rsidRPr="003236C0" w:rsidRDefault="003236C0" w:rsidP="003236C0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ED30836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0EEAA53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236C0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6F092085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C317D82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64C0BF1E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170CE2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FA2338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C9F3E5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428A03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9873A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49943D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6CCE3E7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4FE95D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B86376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5CC7511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FB3E6CA" w14:textId="77777777" w:rsidR="003236C0" w:rsidRDefault="003236C0" w:rsidP="003236C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br w:type="page"/>
      </w:r>
    </w:p>
    <w:p w14:paraId="43A9B683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60CBA557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F92EE11" w14:textId="4DDCDB41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9C78A9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CD422EF" w14:textId="77777777" w:rsidR="00E25BD6" w:rsidRPr="009C78A9" w:rsidRDefault="00E25BD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2C3FED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Przedmiot zamówienia: </w:t>
      </w:r>
    </w:p>
    <w:p w14:paraId="7414FAFC" w14:textId="05DF94FC" w:rsidR="000332B4" w:rsidRPr="000332B4" w:rsidRDefault="005C0A71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Dzierżawa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lokomotyw </w:t>
      </w:r>
      <w:r w:rsidR="00024976">
        <w:rPr>
          <w:rFonts w:ascii="Arial" w:eastAsia="Arial" w:hAnsi="Arial" w:cs="Arial"/>
          <w:sz w:val="20"/>
          <w:szCs w:val="20"/>
          <w:lang w:val="pl-PL" w:eastAsia="pl-PL"/>
        </w:rPr>
        <w:t>zmodernizowanych</w:t>
      </w:r>
      <w:r w:rsidR="00024976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spalinow</w:t>
      </w:r>
      <w:r w:rsidR="00024976">
        <w:rPr>
          <w:rFonts w:ascii="Arial" w:eastAsia="Arial" w:hAnsi="Arial" w:cs="Arial"/>
          <w:sz w:val="20"/>
          <w:szCs w:val="20"/>
          <w:lang w:val="pl-PL" w:eastAsia="pl-PL"/>
        </w:rPr>
        <w:t xml:space="preserve">ych </w:t>
      </w:r>
      <w:r w:rsidR="00024976" w:rsidRPr="00B6742B">
        <w:rPr>
          <w:rFonts w:ascii="Arial" w:eastAsia="Arial" w:hAnsi="Arial" w:cs="Arial"/>
          <w:sz w:val="20"/>
          <w:szCs w:val="20"/>
          <w:lang w:val="pl-PL" w:eastAsia="pl-PL"/>
        </w:rPr>
        <w:t>SM48</w:t>
      </w:r>
      <w:r w:rsidR="00024976">
        <w:rPr>
          <w:rFonts w:ascii="Arial" w:eastAsia="Arial" w:hAnsi="Arial" w:cs="Arial"/>
          <w:sz w:val="20"/>
          <w:szCs w:val="20"/>
          <w:lang w:val="pl-PL" w:eastAsia="pl-PL"/>
        </w:rPr>
        <w:t xml:space="preserve"> (TEM2) do typu 15D lub 20D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dla Enea Bioenergia Sp. z o.o z dostawą na bocznicę kolejową Elektrowni Połaniec według następujących zadań:</w:t>
      </w:r>
    </w:p>
    <w:p w14:paraId="63ED972C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1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2 sztuk lokomotyw spalinowych</w:t>
      </w:r>
    </w:p>
    <w:p w14:paraId="2CCD561E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2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1 sztuki lokomotywy spalinowej</w:t>
      </w:r>
    </w:p>
    <w:p w14:paraId="5C6D7C49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Uwaga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: </w:t>
      </w:r>
      <w:r w:rsidRPr="000332B4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Zamawiający dopuszcza złożenie informacji cenowej na obydwa zadania przez jednego oferenta.</w:t>
      </w:r>
    </w:p>
    <w:p w14:paraId="6F45EFFB" w14:textId="77228705" w:rsid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5DA1FE2A" w14:textId="77777777" w:rsidR="00260669" w:rsidRPr="000D3557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Wymagany t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yp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lokomotywy 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>SM48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(TEM2) typ 15D lub 20D</w:t>
      </w:r>
    </w:p>
    <w:p w14:paraId="2AA0737E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Szerokość toru-1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435 mm,</w:t>
      </w:r>
    </w:p>
    <w:p w14:paraId="687B6144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604F6C41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</w:t>
      </w:r>
      <w:r>
        <w:rPr>
          <w:rFonts w:ascii="Arial" w:eastAsia="Arial" w:hAnsi="Arial" w:cs="Arial"/>
          <w:sz w:val="20"/>
          <w:szCs w:val="20"/>
          <w:lang w:val="pl-PL" w:eastAsia="pl-PL"/>
        </w:rPr>
        <w:t>5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t,</w:t>
      </w:r>
    </w:p>
    <w:p w14:paraId="61F8F1CC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26610670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Siła pociągowa rozruchu teoretyczna nie mniejsza niż - </w:t>
      </w:r>
      <w:r>
        <w:rPr>
          <w:rFonts w:ascii="Arial" w:eastAsia="Arial" w:hAnsi="Arial" w:cs="Arial"/>
          <w:sz w:val="20"/>
          <w:szCs w:val="20"/>
          <w:lang w:val="pl-PL" w:eastAsia="pl-PL"/>
        </w:rPr>
        <w:t>370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kN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340BCAB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1592DEFD" w14:textId="77777777" w:rsidR="00260669" w:rsidRPr="00CF5263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1A29DA">
        <w:rPr>
          <w:rFonts w:ascii="Arial" w:eastAsia="Arial" w:hAnsi="Arial" w:cs="Arial"/>
          <w:sz w:val="20"/>
          <w:szCs w:val="20"/>
          <w:lang w:val="pl-PL" w:eastAsia="pl-PL"/>
        </w:rPr>
        <w:t xml:space="preserve">Silnik spalinowy spełniający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obowiązujące </w:t>
      </w:r>
      <w:r w:rsidRPr="001A29DA">
        <w:rPr>
          <w:rFonts w:ascii="Arial" w:eastAsia="Arial" w:hAnsi="Arial" w:cs="Arial"/>
          <w:sz w:val="20"/>
          <w:szCs w:val="20"/>
          <w:lang w:val="pl-PL" w:eastAsia="pl-PL"/>
        </w:rPr>
        <w:t>normy w zakresie emisji spalin</w:t>
      </w:r>
      <w:r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3E8154EB" w14:textId="77777777" w:rsidR="00260669" w:rsidRPr="001A29DA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Moc znamionowa silnika spalinowego - minimum </w:t>
      </w:r>
      <w:r>
        <w:rPr>
          <w:rFonts w:ascii="Arial" w:eastAsia="Arial" w:hAnsi="Arial" w:cs="Arial"/>
          <w:sz w:val="20"/>
          <w:szCs w:val="20"/>
          <w:lang w:val="pl-PL" w:eastAsia="pl-PL"/>
        </w:rPr>
        <w:t>1500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kW,</w:t>
      </w:r>
    </w:p>
    <w:p w14:paraId="02A3A061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Prądnica główna o mocy znamionowej minimum 1300kW.</w:t>
      </w:r>
    </w:p>
    <w:p w14:paraId="5A4C5705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Jednostkowe zużycie paliwa nie większe jak </w:t>
      </w:r>
      <w:r>
        <w:rPr>
          <w:rFonts w:ascii="Arial" w:eastAsia="Arial" w:hAnsi="Arial" w:cs="Arial"/>
          <w:sz w:val="20"/>
          <w:szCs w:val="20"/>
          <w:lang w:val="pl-PL" w:eastAsia="pl-PL"/>
        </w:rPr>
        <w:t>18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l./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mtg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3DB333FC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˚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1EDE1ADF" w14:textId="77777777" w:rsidR="00260669" w:rsidRPr="000332B4" w:rsidRDefault="00260669" w:rsidP="00260669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</w:t>
      </w:r>
      <w:r>
        <w:rPr>
          <w:rFonts w:ascii="Arial" w:eastAsia="Arial" w:hAnsi="Arial" w:cs="Arial"/>
          <w:sz w:val="20"/>
          <w:szCs w:val="20"/>
          <w:lang w:val="pl-PL" w:eastAsia="pl-PL"/>
        </w:rPr>
        <w:t>3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litra/ litr zużytego paliwa,</w:t>
      </w:r>
    </w:p>
    <w:p w14:paraId="49B9AC10" w14:textId="77777777" w:rsidR="00260669" w:rsidRPr="001A29DA" w:rsidRDefault="00260669" w:rsidP="00260669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</w:t>
      </w:r>
      <w:r>
        <w:rPr>
          <w:rFonts w:ascii="Arial" w:eastAsia="Arial" w:hAnsi="Arial" w:cs="Arial"/>
          <w:sz w:val="20"/>
          <w:szCs w:val="20"/>
          <w:lang w:val="pl-PL" w:eastAsia="pl-PL"/>
        </w:rPr>
        <w:t>,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0 m</w:t>
      </w:r>
      <w:r w:rsidRPr="000D3557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3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/ minutę.</w:t>
      </w:r>
    </w:p>
    <w:p w14:paraId="730AAD7D" w14:textId="77777777" w:rsidR="00260669" w:rsidRPr="001A29DA" w:rsidRDefault="00260669" w:rsidP="00260669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Zmodernizowany układ hamulcowy lokomotywy poprzez zastosowanie czterech cylindrów hamulcowych na wózku</w:t>
      </w:r>
    </w:p>
    <w:p w14:paraId="7BAE7FC7" w14:textId="77777777" w:rsidR="00260669" w:rsidRPr="001A29DA" w:rsidRDefault="00260669" w:rsidP="00260669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Zbiornik oleju napędowego 6000l.</w:t>
      </w:r>
    </w:p>
    <w:p w14:paraId="706900BB" w14:textId="77777777" w:rsidR="00260669" w:rsidRPr="00A270D2" w:rsidRDefault="00260669" w:rsidP="00260669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Dostarczona lokomotywa powinna być bezpośrednio po modernizacji. Ewentualny przebieg lokomotywy może wynikać z wymaganych testów czy ruchu próbnego po modernizacji oraz przebiegu wynikającego z dostawy maszyny na bocznicę Elektrowni Połaniec. </w:t>
      </w:r>
    </w:p>
    <w:p w14:paraId="074E077D" w14:textId="77777777" w:rsidR="00260669" w:rsidRPr="001A29DA" w:rsidRDefault="00260669" w:rsidP="00260669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  </w:t>
      </w:r>
      <w:r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Lokomotywa wyposażona </w:t>
      </w:r>
      <w:r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>w układ automatycznego smarowania obrzeży kół.</w:t>
      </w:r>
    </w:p>
    <w:p w14:paraId="5781FC22" w14:textId="77777777" w:rsidR="00260669" w:rsidRPr="001A29DA" w:rsidRDefault="00260669" w:rsidP="00260669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Lokomotywa spalinowa SM48 (TEM2) zmodernizowana do typu 15D lub 20D  ma spełniać </w:t>
      </w: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obowiązkowe normy emisji spalin.</w:t>
      </w:r>
      <w:r w:rsidRPr="001A29DA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</w:p>
    <w:p w14:paraId="02A2C2A1" w14:textId="77777777" w:rsidR="00260669" w:rsidRPr="000332B4" w:rsidRDefault="00260669" w:rsidP="00955D4F">
      <w:pPr>
        <w:spacing w:before="60" w:after="6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357DDF99" w14:textId="061EFE42" w:rsidR="000332B4" w:rsidRPr="00D53287" w:rsidRDefault="000332B4" w:rsidP="000332B4">
      <w:pPr>
        <w:numPr>
          <w:ilvl w:val="0"/>
          <w:numId w:val="11"/>
        </w:numPr>
        <w:spacing w:after="0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Lokomotywy </w:t>
      </w:r>
      <w:r w:rsidR="005A0F15"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 dniu dostarczenia do Zamawiającego winny </w:t>
      </w: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>posiadać:</w:t>
      </w:r>
    </w:p>
    <w:p w14:paraId="38F7BE49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aktualne świadectwo dopuszczenia do eksploatacji typu – dokument uprawniający do eksploatacji odpowiednio typu pojazdu,</w:t>
      </w:r>
    </w:p>
    <w:p w14:paraId="134BB7DC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typu – dokument wystawiony przez jednostkę organizacyjną uprawnioną do przeprowadzenia badań technicznych koniecznych do uzyskania świadectwa dopuszczenia do eksploatacji typu potwierdzający przeprowadzenie tych badań z wynikiem pozytywnym,</w:t>
      </w:r>
    </w:p>
    <w:p w14:paraId="5AD93562" w14:textId="191BB91A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z typem – dokument wystawiony przez jednostkę organizacyjną uprawnioną do przeprowadzenia badań technicznych koniecznych do stwierdzania zgodności z typem, potwierdza</w:t>
      </w:r>
      <w:r w:rsidR="00B82CC3">
        <w:rPr>
          <w:rFonts w:ascii="Arial" w:eastAsia="Arial" w:hAnsi="Arial" w:cs="Arial"/>
          <w:sz w:val="20"/>
          <w:szCs w:val="20"/>
          <w:lang w:val="pl-PL" w:eastAsia="pl-PL"/>
        </w:rPr>
        <w:t>jący, że dany pojazd kolejowy jest zgodny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z typem, który uprzednio uzyskał świadectwo dopuszczenia do eksploatacji typu,</w:t>
      </w:r>
    </w:p>
    <w:p w14:paraId="59E1CEDC" w14:textId="54E0BD63" w:rsidR="000332B4" w:rsidRPr="00D53287" w:rsidRDefault="00CB216D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aktualne </w:t>
      </w:r>
      <w:r w:rsidR="000332B4" w:rsidRPr="00D53287">
        <w:rPr>
          <w:rFonts w:ascii="Arial" w:eastAsia="Arial" w:hAnsi="Arial" w:cs="Arial"/>
          <w:sz w:val="20"/>
          <w:szCs w:val="20"/>
          <w:lang w:val="pl-PL" w:eastAsia="pl-PL"/>
        </w:rPr>
        <w:t>świadectwo sprawności technicznej pojazdu kolejowego – dokument potwierdzający, że pojazd kolejowy jest sprawny technicznie.</w:t>
      </w:r>
    </w:p>
    <w:p w14:paraId="46C9BB18" w14:textId="77777777" w:rsidR="000332B4" w:rsidRPr="000332B4" w:rsidRDefault="000332B4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wyposażenie lokomotywy:</w:t>
      </w:r>
    </w:p>
    <w:p w14:paraId="549188B4" w14:textId="4C4E8F1D" w:rsidR="005E38B1" w:rsidRPr="005E38B1" w:rsidRDefault="003E0005" w:rsidP="005E38B1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FE3553">
        <w:rPr>
          <w:rFonts w:ascii="Arial" w:eastAsia="Arial" w:hAnsi="Arial" w:cs="Arial"/>
          <w:sz w:val="20"/>
          <w:szCs w:val="20"/>
          <w:lang w:val="pl-PL" w:eastAsia="pl-PL"/>
        </w:rPr>
        <w:t xml:space="preserve">Cztery </w:t>
      </w:r>
      <w:r w:rsidR="000332B4" w:rsidRPr="00FE3553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4B2E64" w:rsidRPr="00FE3553">
        <w:rPr>
          <w:rFonts w:ascii="Arial" w:eastAsia="Arial" w:hAnsi="Arial" w:cs="Arial"/>
          <w:sz w:val="20"/>
          <w:szCs w:val="20"/>
          <w:lang w:val="pl-PL" w:eastAsia="pl-PL"/>
        </w:rPr>
        <w:t>:</w:t>
      </w:r>
    </w:p>
    <w:p w14:paraId="73AECC37" w14:textId="0D12173D" w:rsidR="005E38B1" w:rsidRDefault="004B2E64" w:rsidP="005E38B1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FE3553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5E38B1">
        <w:rPr>
          <w:rFonts w:ascii="Arial" w:eastAsia="Arial" w:hAnsi="Arial" w:cs="Arial"/>
          <w:sz w:val="20"/>
          <w:szCs w:val="20"/>
          <w:lang w:val="pl-PL" w:eastAsia="pl-PL"/>
        </w:rPr>
        <w:t>- jedna nad drzwiami od strony pomocnika skierowana do przodu,</w:t>
      </w:r>
    </w:p>
    <w:p w14:paraId="13DD47E7" w14:textId="77777777" w:rsidR="005E38B1" w:rsidRDefault="005E38B1" w:rsidP="005E38B1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lastRenderedPageBreak/>
        <w:t>- druga nad oknem pomocnika skierowana do tyłu,</w:t>
      </w:r>
    </w:p>
    <w:p w14:paraId="2B1C2E61" w14:textId="77777777" w:rsidR="005E38B1" w:rsidRDefault="005E38B1" w:rsidP="005E38B1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trzecia u góry koło reflektora skierowana na sprzęg śrubowy z przodu lokomotywy,</w:t>
      </w:r>
    </w:p>
    <w:p w14:paraId="732C0152" w14:textId="77777777" w:rsidR="005E38B1" w:rsidRDefault="005E38B1" w:rsidP="005E38B1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czwarta u góry koło reflektora skierowana na sprzęg śrubowy z tyłu lokomotywy,</w:t>
      </w:r>
    </w:p>
    <w:p w14:paraId="7A3BAEEE" w14:textId="77777777" w:rsidR="005E38B1" w:rsidRDefault="005E38B1" w:rsidP="005E38B1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jeden monitor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minimum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15 calowy podzielony na cztery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partycje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umiejscowiony na ścianie kabiny w kierunku jazdy,</w:t>
      </w:r>
    </w:p>
    <w:p w14:paraId="4D340499" w14:textId="77777777" w:rsidR="005E38B1" w:rsidRDefault="005E38B1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6777F3C5" w14:textId="7D9E680F" w:rsidR="00B33515" w:rsidRPr="00B33515" w:rsidRDefault="003E0005" w:rsidP="00B33515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FE3553">
        <w:rPr>
          <w:rFonts w:ascii="Arial" w:eastAsia="Arial" w:hAnsi="Arial" w:cs="Arial"/>
          <w:sz w:val="20"/>
          <w:szCs w:val="20"/>
          <w:lang w:val="pl-PL" w:eastAsia="pl-PL"/>
        </w:rPr>
        <w:t xml:space="preserve">Radiotelefon </w:t>
      </w:r>
      <w:r w:rsidR="00B33515" w:rsidRPr="00FE3553">
        <w:rPr>
          <w:rFonts w:ascii="Arial" w:eastAsia="Arial" w:hAnsi="Arial" w:cs="Arial"/>
          <w:sz w:val="20"/>
          <w:szCs w:val="20"/>
          <w:lang w:val="pl-PL" w:eastAsia="pl-PL"/>
        </w:rPr>
        <w:t xml:space="preserve">posiadający świadectwo dopuszczenia do eksploatacji </w:t>
      </w:r>
      <w:r w:rsidR="00B33515" w:rsidRPr="00DC0852">
        <w:rPr>
          <w:rFonts w:ascii="Arial" w:eastAsia="Arial" w:hAnsi="Arial" w:cs="Arial"/>
          <w:sz w:val="20"/>
          <w:szCs w:val="20"/>
          <w:lang w:val="pl-PL" w:eastAsia="pl-PL"/>
        </w:rPr>
        <w:t>wydane przez UTK</w:t>
      </w:r>
      <w:r w:rsidR="00B33515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FCFAEB8" w14:textId="410B148A" w:rsidR="000332B4" w:rsidRPr="000332B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5D6EC719" w14:textId="611FCD2B" w:rsidR="00DC0852" w:rsidRDefault="003E0005" w:rsidP="000D0507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DD8E677" w14:textId="1C0EDF10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050E6203" w14:textId="77777777" w:rsidR="00DC0852" w:rsidRDefault="000332B4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13D2CD75" w14:textId="019026A2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1920B61B" w14:textId="1226C2B6" w:rsidR="000332B4" w:rsidRP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U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kład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paliwa.</w:t>
      </w:r>
    </w:p>
    <w:p w14:paraId="16F6F0EB" w14:textId="77777777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wymagania w zakresie przedmiotu zamówienia</w:t>
      </w:r>
    </w:p>
    <w:p w14:paraId="018E8F8C" w14:textId="150A8239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Zamawiający preferuje, aby zastosowane oleje smary i płyny były tego samego rodzaju.</w:t>
      </w:r>
    </w:p>
    <w:p w14:paraId="5525AB26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Każda lokomotywa po dostawie i odbiorze przez Zamawiającego ma być gotowa do ruchu.</w:t>
      </w:r>
    </w:p>
    <w:p w14:paraId="2123C0FA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Zamawiający zapewnia realizację w okresie dzierżawy przeglądów lokomotyw P1 i P2 we własnym zakresie, jeżeli nie będzie do tego celu wymagane posiadanie certyfikatów. Wydzierżawiający przeszkoli wyznaczonych pracowników Zamawiającego w zakresie realizacji ww. przeglądów w sposób udokumentowany przed rozpoczęciem okresu dzierżawy.</w:t>
      </w:r>
    </w:p>
    <w:p w14:paraId="73AEF28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 okresie dzierżawy wymagane przeglądy oraz legalizacje dla szybkościomierza, czuwaka, radio telefonu, generatora oraz zbiorników ciśnieniowych układu hamulcowego.</w:t>
      </w:r>
    </w:p>
    <w:p w14:paraId="199B690F" w14:textId="63745616" w:rsidR="000332B4" w:rsidRPr="00D53287" w:rsidRDefault="000332B4" w:rsidP="00910EDB">
      <w:pPr>
        <w:numPr>
          <w:ilvl w:val="1"/>
          <w:numId w:val="11"/>
        </w:numPr>
        <w:spacing w:before="120" w:after="200" w:line="276" w:lineRule="auto"/>
        <w:ind w:left="993" w:hanging="851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Wydzierżawiający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 całym okresie dzierżawy zapewnia we własnym zakresie okresowe (sezonowe) 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wymiany oleju w silniku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>spalinowym lokomotywy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, sprężarce, przekładni wentylatora, regulatorze obrotów ,  filtrze mokrym oraz </w:t>
      </w:r>
      <w:r w:rsidR="008F53B2" w:rsidRPr="00D53287">
        <w:rPr>
          <w:rFonts w:ascii="Arial" w:eastAsia="Arial" w:hAnsi="Arial" w:cs="Arial"/>
          <w:sz w:val="20"/>
          <w:szCs w:val="20"/>
          <w:lang w:val="pl-PL" w:eastAsia="pl-PL"/>
        </w:rPr>
        <w:t>w zespole zawieszenia panewek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silników trakcyjnych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7A1A1E84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Wszelakie naprawy oraz usuwanie usterek i awarii na lokomotywach w okresie dzierżawy zapewnia Wydzierżawiający, chyba że powstaną one z winy Zamawiającego. </w:t>
      </w:r>
    </w:p>
    <w:p w14:paraId="5711A56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Zamawiający może udostępnić do usuwania usterek i drobnych napraw dzierżawionych lokomotyw halę z możliwością wjazdu lokomotywy. W przypadku konieczności realizacji napraw dzierżawionych lokomotyw poza siedzibą Zamawiającego wszelakie koszty z tym związane są po stronie Wydzierżawiającego. </w:t>
      </w:r>
    </w:p>
    <w:p w14:paraId="5B02B57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przypadku konieczności wykonania przez Wydzierżawiającego w okresie dzierżawy każdej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z lokomotyw pozostałych wymaganych przeglądów, Wydzierżawiający na czas niedostępności lokomotywy z tego tytułu zapewni Zamawiającemu lokomotywę zastępcza o wymaganych parametrach. </w:t>
      </w:r>
    </w:p>
    <w:p w14:paraId="11F92CD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Dopuszczalny termin naprawy awaryjnej wykluczającej lokomotywę z ruchu nie dłuższy niż 3 dni robocze licząc od zgłoszenia awarii przez Zamawiającego lub wymiana lokomotywy na sprawną technicznie do 2 dni kalendarzowych od upływu terminu na usunięcie awarii na koszt Wydzierżawiającego.</w:t>
      </w:r>
    </w:p>
    <w:p w14:paraId="1F390E7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zagwarantuje dyspozycyjność dostarczonych lokomotyw na poziomie minimum 85% - liczonej jest w okresach 12 miesięcy osobno dla każdej lokomotywy od momentu przekazania Zamawiającemu na podstawie protokołu zdawczo-odbiorczego.</w:t>
      </w:r>
    </w:p>
    <w:p w14:paraId="6AEBC796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7254AAB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48F27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35pt;height:33.8pt" o:ole="">
            <v:imagedata r:id="rId12" o:title=""/>
          </v:shape>
          <o:OLEObject Type="Embed" ProgID="Equation.3" ShapeID="_x0000_i1025" DrawAspect="Content" ObjectID="_1798883567" r:id="rId13"/>
        </w:object>
      </w:r>
    </w:p>
    <w:p w14:paraId="35263DF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172426F1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60F6A8D7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71B83045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 do planowych przeglądów;</w:t>
      </w:r>
    </w:p>
    <w:p w14:paraId="4220C40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 z uwagi na awarie.</w:t>
      </w:r>
    </w:p>
    <w:p w14:paraId="7E0DD94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lastRenderedPageBreak/>
        <w:t xml:space="preserve">Gwarantowana dyspozycyjność będzie zagwarantowana w całym okresie dzierżawy lokomotyw. </w:t>
      </w:r>
    </w:p>
    <w:p w14:paraId="745629C0" w14:textId="638694A1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ramach dostawy lokomotyw Wydzierżawiający zapewni szkol</w:t>
      </w:r>
      <w:r w:rsidR="00751162">
        <w:rPr>
          <w:rFonts w:ascii="Arial" w:eastAsia="Arial" w:hAnsi="Arial" w:cs="Arial"/>
          <w:sz w:val="20"/>
          <w:szCs w:val="20"/>
          <w:lang w:val="pl-PL" w:eastAsia="pl-PL"/>
        </w:rPr>
        <w:t>enie maszynistów Zamawiającego (20</w:t>
      </w:r>
      <w:bookmarkStart w:id="0" w:name="_GoBack"/>
      <w:bookmarkEnd w:id="0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osób) z obsługi i eksploatacji lokomotyw.</w:t>
      </w:r>
    </w:p>
    <w:p w14:paraId="288C8F61" w14:textId="686EDD1E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we własnym zakresie ubezpieczenie lokomotyw od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wszelakich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zdarzeń losowych.  </w:t>
      </w:r>
    </w:p>
    <w:p w14:paraId="336553FB" w14:textId="0639ED3B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Wymagana dokumentacja</w:t>
      </w:r>
      <w:r w:rsidR="00376A81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przy dostawie lokomotywy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:</w:t>
      </w:r>
    </w:p>
    <w:p w14:paraId="5153928F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(typu) dopuszczenia do eksploatacji wydane przez UTK,</w:t>
      </w:r>
    </w:p>
    <w:p w14:paraId="0E2A51A4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sprawności technicznej ważne minimum do roku 2028,</w:t>
      </w:r>
    </w:p>
    <w:p w14:paraId="088AC451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Ważna legalizacja i przeglądy; szybkościomierza, czuwaka radiotelefonu, generatora,</w:t>
      </w:r>
    </w:p>
    <w:p w14:paraId="4E9A12B2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lokomotywie,</w:t>
      </w:r>
    </w:p>
    <w:p w14:paraId="07CC0425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eksploatacji.</w:t>
      </w:r>
    </w:p>
    <w:p w14:paraId="38C7ABE0" w14:textId="25446452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</w:rPr>
      </w:pPr>
      <w:proofErr w:type="spellStart"/>
      <w:r w:rsidRPr="000332B4">
        <w:rPr>
          <w:rFonts w:ascii="Arial" w:hAnsi="Arial" w:cs="Arial"/>
          <w:sz w:val="20"/>
          <w:szCs w:val="20"/>
        </w:rPr>
        <w:t>Dokumentacja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Systemu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Utrzymania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Lokomotywy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, </w:t>
      </w:r>
    </w:p>
    <w:p w14:paraId="5F197F33" w14:textId="77777777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proofErr w:type="spellStart"/>
      <w:r w:rsidRPr="000332B4">
        <w:rPr>
          <w:rFonts w:ascii="Arial" w:hAnsi="Arial" w:cs="Arial"/>
          <w:sz w:val="20"/>
          <w:szCs w:val="20"/>
          <w:lang w:val="pl-PL"/>
        </w:rPr>
        <w:t>Scany</w:t>
      </w:r>
      <w:proofErr w:type="spellEnd"/>
      <w:r w:rsidRPr="000332B4">
        <w:rPr>
          <w:rFonts w:ascii="Arial" w:hAnsi="Arial" w:cs="Arial"/>
          <w:sz w:val="20"/>
          <w:szCs w:val="20"/>
          <w:lang w:val="pl-PL"/>
        </w:rPr>
        <w:t>: kart podzespołów, rejestry badań zbiorników ciśnieniowych układu hamulcowego,</w:t>
      </w:r>
    </w:p>
    <w:p w14:paraId="7031A4A9" w14:textId="77777777" w:rsidR="000332B4" w:rsidRPr="000332B4" w:rsidRDefault="000332B4" w:rsidP="000434AB">
      <w:pPr>
        <w:numPr>
          <w:ilvl w:val="1"/>
          <w:numId w:val="11"/>
        </w:numPr>
        <w:spacing w:after="0" w:line="240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Dokument (ECM) potwierdzający odpowiedzialność oferenta za utrzymanie pojazdów kolejowych,</w:t>
      </w:r>
    </w:p>
    <w:p w14:paraId="3B86DF2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40" w:lineRule="auto"/>
        <w:ind w:left="716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Inne dokumenty wymagane ustawą o transporcie kolejowym.</w:t>
      </w:r>
    </w:p>
    <w:p w14:paraId="402AD905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sz w:val="20"/>
          <w:szCs w:val="20"/>
          <w:lang w:val="pl-PL" w:eastAsia="ja-JP"/>
        </w:rPr>
      </w:pPr>
      <w:r w:rsidRPr="000332B4">
        <w:rPr>
          <w:rFonts w:ascii="Arial" w:eastAsia="Arial" w:hAnsi="Arial" w:cs="Arial"/>
          <w:sz w:val="20"/>
          <w:szCs w:val="20"/>
          <w:lang w:val="pl-PL" w:eastAsia="ja-JP"/>
        </w:rPr>
        <w:t>UWAGA. Całość dokumentacji zostanie dostarczona w języku polskim.</w:t>
      </w:r>
    </w:p>
    <w:p w14:paraId="46D45B19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</w:p>
    <w:p w14:paraId="5BB7B675" w14:textId="3C2F7134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Planowany termin rozpoczęcia dz</w:t>
      </w:r>
      <w:r w:rsidR="00CC3FBF">
        <w:rPr>
          <w:rFonts w:ascii="Arial" w:eastAsia="Arial" w:hAnsi="Arial" w:cs="Arial"/>
          <w:sz w:val="20"/>
          <w:szCs w:val="20"/>
          <w:lang w:val="pl-PL" w:eastAsia="pl-PL"/>
        </w:rPr>
        <w:t>ierżawy lokomotyw: od 01.09.2025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. Dostawa lokomotyw do Zamawiającego nie później niż 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>1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dni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kalendarzowych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przed rozpoczęciem okresu dzierżawy. </w:t>
      </w:r>
    </w:p>
    <w:p w14:paraId="31DF8151" w14:textId="5F4E006A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Dostawa lokomotyw na bocznicę kolejową Elektrowni Połaniec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zostanie zrealizowana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koszt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i staranie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Wydzierżawiającego.</w:t>
      </w:r>
    </w:p>
    <w:p w14:paraId="6670DFF5" w14:textId="4F53BE05" w:rsidR="000332B4" w:rsidRPr="009C78A9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Warunki </w:t>
      </w:r>
      <w:r w:rsidR="0078754F"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rozliczenia </w:t>
      </w: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>dzierżawy lokomotyw:</w:t>
      </w:r>
    </w:p>
    <w:p w14:paraId="134CAA8D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Rozliczenie za dzierżawę lokomotyw będzie następowało w okresach miesięcznych.</w:t>
      </w:r>
    </w:p>
    <w:p w14:paraId="7F378FF4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Termin płatności za dzierżawę - 30 dni od daty otrzymania faktury VAT wystawionej na podstawie obustronnie podpisanego protokołu odbioru sporządzonego na koniec każdego miesiąca kalendarzowego</w:t>
      </w:r>
    </w:p>
    <w:p w14:paraId="119A6E57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przypadku niedotrzymania określonych warunków dzierżawy określonych powyżej Zamawiający będzie uprawniony do naliczenia kar umownych, które zostaną szczegółowo określone w zawartej umowie.</w:t>
      </w:r>
    </w:p>
    <w:p w14:paraId="2A3AA6A1" w14:textId="36A8BB2E" w:rsidR="0078754F" w:rsidRDefault="0078754F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</w:t>
      </w:r>
    </w:p>
    <w:p w14:paraId="2F7E25B6" w14:textId="61E4548A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Celem zabezpieczenia roszczeń Zamawiającego na okoliczność niewykonania lub nieprawidłowego wykonania Umowy </w:t>
      </w:r>
      <w:r w:rsidR="00E25BD6" w:rsidRPr="009C78A9">
        <w:rPr>
          <w:rFonts w:ascii="Arial" w:hAnsi="Arial" w:cs="Arial"/>
          <w:color w:val="auto"/>
          <w:sz w:val="20"/>
          <w:szCs w:val="20"/>
          <w:lang w:val="pl-PL"/>
        </w:rPr>
        <w:t>Wydzierżawiający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będzie zobowiązany najpóźniej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do dnia zawarcia Umowy,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>dostarczyć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Zamawiającemu Gwarancję Należytego Wykonania Umowy w wysokości </w:t>
      </w:r>
      <w:r w:rsidR="007344A7"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kwoty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łącznego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Wynagrodzenia brutto, która będzie obowiązywać przez okres realizacji Umowy tj. kwota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9C78A9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9C78A9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9C78A9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</w:p>
    <w:p w14:paraId="157988A4" w14:textId="6E125770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727BC7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118F5460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42A4B2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6C87CC41" w14:textId="2F535041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Wymagania w zakresie informacji cenowej:</w:t>
      </w:r>
    </w:p>
    <w:p w14:paraId="30B3D2D9" w14:textId="39A32987" w:rsidR="000332B4" w:rsidRPr="009C78A9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Zamawiający prosi o podanie cen za dzierżawę dla zadani</w:t>
      </w:r>
      <w:r w:rsidR="00CD2415">
        <w:rPr>
          <w:rFonts w:ascii="Arial" w:hAnsi="Arial" w:cs="Arial"/>
          <w:color w:val="auto"/>
          <w:sz w:val="20"/>
          <w:szCs w:val="20"/>
          <w:lang w:val="pl-PL"/>
        </w:rPr>
        <w:t>a 1 i/lub zadania 2 w wariancie 1</w:t>
      </w:r>
      <w:r w:rsidR="00337F92">
        <w:rPr>
          <w:rFonts w:ascii="Arial" w:hAnsi="Arial" w:cs="Arial"/>
          <w:color w:val="auto"/>
          <w:sz w:val="20"/>
          <w:szCs w:val="20"/>
          <w:lang w:val="pl-PL"/>
        </w:rPr>
        <w:t xml:space="preserve"> określonym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szczegółowo w Załączniku nr 1. Formularz informacji.</w:t>
      </w:r>
    </w:p>
    <w:p w14:paraId="7DACA4C5" w14:textId="21C3BE42" w:rsidR="000332B4" w:rsidRPr="009C78A9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Zamawiający dopuszcza możliwość </w:t>
      </w:r>
      <w:r w:rsidR="00B33515" w:rsidRPr="009C78A9">
        <w:rPr>
          <w:rFonts w:ascii="Arial" w:hAnsi="Arial" w:cs="Arial"/>
          <w:color w:val="auto"/>
          <w:sz w:val="20"/>
          <w:szCs w:val="20"/>
          <w:lang w:val="pl-PL"/>
        </w:rPr>
        <w:t>złożenia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informacji cenowej na jedno lub dwa zadania składające się na Przedmiot Zamówienia.</w:t>
      </w:r>
    </w:p>
    <w:p w14:paraId="633A26E1" w14:textId="77777777" w:rsidR="005D7B7D" w:rsidRPr="00A02C10" w:rsidRDefault="005D7B7D" w:rsidP="000434AB">
      <w:pPr>
        <w:spacing w:after="0" w:line="304" w:lineRule="exact"/>
        <w:rPr>
          <w:rFonts w:ascii="Arial" w:hAnsi="Arial" w:cs="Arial"/>
          <w:lang w:val="pl-PL" w:eastAsia="en-GB"/>
        </w:rPr>
      </w:pPr>
    </w:p>
    <w:sectPr w:rsidR="005D7B7D" w:rsidRPr="00A02C10" w:rsidSect="005D7B7D">
      <w:pgSz w:w="11906" w:h="16838" w:code="9"/>
      <w:pgMar w:top="1418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09E2" w14:textId="77777777" w:rsidR="00255C4D" w:rsidRDefault="00255C4D" w:rsidP="00BD5B29">
      <w:pPr>
        <w:spacing w:after="0" w:line="240" w:lineRule="auto"/>
      </w:pPr>
      <w:r>
        <w:separator/>
      </w:r>
    </w:p>
  </w:endnote>
  <w:endnote w:type="continuationSeparator" w:id="0">
    <w:p w14:paraId="468C760D" w14:textId="77777777" w:rsidR="00255C4D" w:rsidRDefault="00255C4D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36EA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422A640F" w14:textId="206549FF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751162" w:rsidRPr="00751162">
      <w:rPr>
        <w:rFonts w:ascii="Arial" w:hAnsi="Arial" w:cs="Arial"/>
        <w:noProof/>
        <w:sz w:val="13"/>
        <w:szCs w:val="13"/>
        <w:lang w:val="pl-PL"/>
      </w:rPr>
      <w:t>6</w:t>
    </w:r>
    <w:r w:rsidRPr="005D7B7D">
      <w:rPr>
        <w:rFonts w:ascii="Arial" w:hAnsi="Arial" w:cs="Arial"/>
        <w:sz w:val="13"/>
        <w:szCs w:val="13"/>
      </w:rPr>
      <w:fldChar w:fldCharType="end"/>
    </w:r>
  </w:p>
  <w:p w14:paraId="6F4D5E00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A37AED" w14:paraId="7C221D26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304469C4" w14:textId="77777777" w:rsidR="00BD50D8" w:rsidRDefault="00BD50D8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4B9A5E57" w14:textId="77777777" w:rsidR="005D384A" w:rsidRPr="00BD6E10" w:rsidRDefault="00BD50D8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5D384A" w:rsidRPr="00A37AED" w14:paraId="7DEBEAB3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43C52A13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5E97C006" w14:textId="77777777" w:rsidR="005D384A" w:rsidRDefault="005D384A">
    <w:pPr>
      <w:pStyle w:val="Stopka"/>
      <w:rPr>
        <w:lang w:val="pl-PL"/>
      </w:rPr>
    </w:pPr>
  </w:p>
  <w:p w14:paraId="7EAE8EB3" w14:textId="77777777" w:rsidR="005D7B7D" w:rsidRDefault="005D7B7D">
    <w:pPr>
      <w:pStyle w:val="Stopka"/>
      <w:rPr>
        <w:lang w:val="pl-PL"/>
      </w:rPr>
    </w:pPr>
  </w:p>
  <w:p w14:paraId="09A57825" w14:textId="77777777" w:rsidR="005D7B7D" w:rsidRDefault="005D7B7D">
    <w:pPr>
      <w:pStyle w:val="Stopka"/>
      <w:rPr>
        <w:lang w:val="pl-PL"/>
      </w:rPr>
    </w:pPr>
  </w:p>
  <w:p w14:paraId="2BFED485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7A50" w14:textId="77777777" w:rsidR="00255C4D" w:rsidRDefault="00255C4D" w:rsidP="00BD5B29">
      <w:pPr>
        <w:spacing w:after="0" w:line="240" w:lineRule="auto"/>
      </w:pPr>
      <w:r>
        <w:separator/>
      </w:r>
    </w:p>
  </w:footnote>
  <w:footnote w:type="continuationSeparator" w:id="0">
    <w:p w14:paraId="00081CF4" w14:textId="77777777" w:rsidR="00255C4D" w:rsidRDefault="00255C4D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07E9176E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7F689C6D" w14:textId="77777777" w:rsidR="007C1E8E" w:rsidRPr="00A82DB8" w:rsidRDefault="00FD7CB6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Enea 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Bioenergia sp. z o.o.</w:t>
          </w:r>
        </w:p>
        <w:p w14:paraId="6B46046C" w14:textId="77777777" w:rsidR="007C1E8E" w:rsidRPr="00B44B2F" w:rsidRDefault="00A82DB8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-2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30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Połaniec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,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Zawada 26</w:t>
          </w:r>
        </w:p>
      </w:tc>
      <w:tc>
        <w:tcPr>
          <w:tcW w:w="2552" w:type="dxa"/>
          <w:shd w:val="clear" w:color="auto" w:fill="auto"/>
          <w:vAlign w:val="bottom"/>
        </w:tcPr>
        <w:p w14:paraId="782482C4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NIP 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866-</w:t>
          </w:r>
          <w:r w:rsidR="00BD50D8">
            <w:rPr>
              <w:rFonts w:ascii="Arial" w:hAnsi="Arial" w:cs="Arial"/>
              <w:color w:val="75787B"/>
              <w:sz w:val="14"/>
              <w:szCs w:val="14"/>
              <w:lang w:val="pl-PL"/>
            </w:rPr>
            <w:t>172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52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01</w:t>
          </w:r>
        </w:p>
        <w:p w14:paraId="2BB989D2" w14:textId="77777777" w:rsidR="007C1E8E" w:rsidRPr="00784652" w:rsidRDefault="007C1E8E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="00BD50D8"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7C1E8E" w:rsidRPr="00BD6E10" w14:paraId="10D91B17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14349E25" w14:textId="77777777" w:rsidR="00BB007E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41A3BA59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4130B80E" w14:textId="77777777" w:rsidR="00BB007E" w:rsidRPr="00784652" w:rsidRDefault="00EF3ED2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="00BB007E"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0511D51E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1829A62F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73F0F5CD" w14:textId="77777777" w:rsidR="00D163FB" w:rsidRDefault="00545058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0835FFB5" wp14:editId="1A9F65BF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6" name="Obraz 6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89D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F0A86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A"/>
    <w:rsid w:val="000056C7"/>
    <w:rsid w:val="00024976"/>
    <w:rsid w:val="000332B4"/>
    <w:rsid w:val="00040644"/>
    <w:rsid w:val="000434AB"/>
    <w:rsid w:val="00050945"/>
    <w:rsid w:val="0006173E"/>
    <w:rsid w:val="000839ED"/>
    <w:rsid w:val="00085812"/>
    <w:rsid w:val="00086B8C"/>
    <w:rsid w:val="000C12A7"/>
    <w:rsid w:val="000D0507"/>
    <w:rsid w:val="000D2589"/>
    <w:rsid w:val="000D5A05"/>
    <w:rsid w:val="000F591A"/>
    <w:rsid w:val="00133D25"/>
    <w:rsid w:val="00153DB0"/>
    <w:rsid w:val="00162D47"/>
    <w:rsid w:val="00164BFA"/>
    <w:rsid w:val="001856AD"/>
    <w:rsid w:val="001B52C4"/>
    <w:rsid w:val="001B64BE"/>
    <w:rsid w:val="001C400C"/>
    <w:rsid w:val="001C58CC"/>
    <w:rsid w:val="001D581D"/>
    <w:rsid w:val="001E194D"/>
    <w:rsid w:val="002132D3"/>
    <w:rsid w:val="00223943"/>
    <w:rsid w:val="002254D9"/>
    <w:rsid w:val="002257CB"/>
    <w:rsid w:val="00255C4D"/>
    <w:rsid w:val="00260669"/>
    <w:rsid w:val="00267270"/>
    <w:rsid w:val="002871EA"/>
    <w:rsid w:val="002943F6"/>
    <w:rsid w:val="00294525"/>
    <w:rsid w:val="00294CF7"/>
    <w:rsid w:val="0029575F"/>
    <w:rsid w:val="00295C28"/>
    <w:rsid w:val="002C3580"/>
    <w:rsid w:val="002C37A1"/>
    <w:rsid w:val="002C4FA9"/>
    <w:rsid w:val="002C7AF7"/>
    <w:rsid w:val="002F01D9"/>
    <w:rsid w:val="002F0D09"/>
    <w:rsid w:val="002F319B"/>
    <w:rsid w:val="002F59A9"/>
    <w:rsid w:val="003043E2"/>
    <w:rsid w:val="003065B9"/>
    <w:rsid w:val="00316452"/>
    <w:rsid w:val="003236C0"/>
    <w:rsid w:val="00337F92"/>
    <w:rsid w:val="00357BEE"/>
    <w:rsid w:val="003754BD"/>
    <w:rsid w:val="00376A81"/>
    <w:rsid w:val="00382878"/>
    <w:rsid w:val="00396345"/>
    <w:rsid w:val="003A2CA8"/>
    <w:rsid w:val="003A4968"/>
    <w:rsid w:val="003C1C51"/>
    <w:rsid w:val="003E0005"/>
    <w:rsid w:val="003E5507"/>
    <w:rsid w:val="003F50EC"/>
    <w:rsid w:val="00403AE6"/>
    <w:rsid w:val="00412C89"/>
    <w:rsid w:val="004160D8"/>
    <w:rsid w:val="00430B51"/>
    <w:rsid w:val="00446CD6"/>
    <w:rsid w:val="00472DE8"/>
    <w:rsid w:val="00475F87"/>
    <w:rsid w:val="004934F2"/>
    <w:rsid w:val="004A1A06"/>
    <w:rsid w:val="004B2E64"/>
    <w:rsid w:val="004D3B71"/>
    <w:rsid w:val="004D53E6"/>
    <w:rsid w:val="004D7D74"/>
    <w:rsid w:val="004F1339"/>
    <w:rsid w:val="0051593E"/>
    <w:rsid w:val="005162AB"/>
    <w:rsid w:val="005167CF"/>
    <w:rsid w:val="005215E9"/>
    <w:rsid w:val="0053439D"/>
    <w:rsid w:val="00545058"/>
    <w:rsid w:val="00555F40"/>
    <w:rsid w:val="00572AAF"/>
    <w:rsid w:val="00581BBC"/>
    <w:rsid w:val="00592ED6"/>
    <w:rsid w:val="005970E0"/>
    <w:rsid w:val="005A0F15"/>
    <w:rsid w:val="005B0E6A"/>
    <w:rsid w:val="005C0A71"/>
    <w:rsid w:val="005C1984"/>
    <w:rsid w:val="005C43EC"/>
    <w:rsid w:val="005C527B"/>
    <w:rsid w:val="005C7878"/>
    <w:rsid w:val="005D384A"/>
    <w:rsid w:val="005D475B"/>
    <w:rsid w:val="005D7B7D"/>
    <w:rsid w:val="005E1C90"/>
    <w:rsid w:val="005E38B1"/>
    <w:rsid w:val="005F0CFA"/>
    <w:rsid w:val="005F6185"/>
    <w:rsid w:val="00607EC2"/>
    <w:rsid w:val="0062460C"/>
    <w:rsid w:val="00641D15"/>
    <w:rsid w:val="00643D52"/>
    <w:rsid w:val="006440C1"/>
    <w:rsid w:val="00651ADD"/>
    <w:rsid w:val="006543B2"/>
    <w:rsid w:val="00656B32"/>
    <w:rsid w:val="00665B7C"/>
    <w:rsid w:val="00693E69"/>
    <w:rsid w:val="006A3CC1"/>
    <w:rsid w:val="006B2864"/>
    <w:rsid w:val="006B52F0"/>
    <w:rsid w:val="006C2DFD"/>
    <w:rsid w:val="006E4FDC"/>
    <w:rsid w:val="006F1437"/>
    <w:rsid w:val="007100DB"/>
    <w:rsid w:val="007344A7"/>
    <w:rsid w:val="00751162"/>
    <w:rsid w:val="0076016E"/>
    <w:rsid w:val="00763E1B"/>
    <w:rsid w:val="00784652"/>
    <w:rsid w:val="0078754F"/>
    <w:rsid w:val="007A2B0B"/>
    <w:rsid w:val="007C1E8E"/>
    <w:rsid w:val="008012FD"/>
    <w:rsid w:val="00805763"/>
    <w:rsid w:val="00823E18"/>
    <w:rsid w:val="0082486A"/>
    <w:rsid w:val="00847C00"/>
    <w:rsid w:val="00856F26"/>
    <w:rsid w:val="008B2C26"/>
    <w:rsid w:val="008B38E1"/>
    <w:rsid w:val="008B54FC"/>
    <w:rsid w:val="008C5D5C"/>
    <w:rsid w:val="008F22A5"/>
    <w:rsid w:val="008F3061"/>
    <w:rsid w:val="008F53B2"/>
    <w:rsid w:val="008F7733"/>
    <w:rsid w:val="00907528"/>
    <w:rsid w:val="00910EDB"/>
    <w:rsid w:val="00924071"/>
    <w:rsid w:val="00937C1B"/>
    <w:rsid w:val="00944340"/>
    <w:rsid w:val="0094492D"/>
    <w:rsid w:val="00955D4F"/>
    <w:rsid w:val="0097116F"/>
    <w:rsid w:val="009811D1"/>
    <w:rsid w:val="00982128"/>
    <w:rsid w:val="00982492"/>
    <w:rsid w:val="0099222D"/>
    <w:rsid w:val="009A3EBF"/>
    <w:rsid w:val="009A3F9F"/>
    <w:rsid w:val="009C78A9"/>
    <w:rsid w:val="009F15C0"/>
    <w:rsid w:val="00A02C10"/>
    <w:rsid w:val="00A222D1"/>
    <w:rsid w:val="00A23C9E"/>
    <w:rsid w:val="00A31F36"/>
    <w:rsid w:val="00A33D6B"/>
    <w:rsid w:val="00A35440"/>
    <w:rsid w:val="00A37AED"/>
    <w:rsid w:val="00A4372A"/>
    <w:rsid w:val="00A45570"/>
    <w:rsid w:val="00A66827"/>
    <w:rsid w:val="00A74E96"/>
    <w:rsid w:val="00A82DB8"/>
    <w:rsid w:val="00A84F7A"/>
    <w:rsid w:val="00A9725F"/>
    <w:rsid w:val="00AA5EA8"/>
    <w:rsid w:val="00AA7D7C"/>
    <w:rsid w:val="00AD1285"/>
    <w:rsid w:val="00AD1E41"/>
    <w:rsid w:val="00AD5F01"/>
    <w:rsid w:val="00AE5C11"/>
    <w:rsid w:val="00AF1711"/>
    <w:rsid w:val="00AF6E07"/>
    <w:rsid w:val="00AF76C9"/>
    <w:rsid w:val="00B066D9"/>
    <w:rsid w:val="00B10ADF"/>
    <w:rsid w:val="00B234B1"/>
    <w:rsid w:val="00B23575"/>
    <w:rsid w:val="00B24B2B"/>
    <w:rsid w:val="00B26F2B"/>
    <w:rsid w:val="00B305CE"/>
    <w:rsid w:val="00B33515"/>
    <w:rsid w:val="00B34AD1"/>
    <w:rsid w:val="00B36594"/>
    <w:rsid w:val="00B40C3C"/>
    <w:rsid w:val="00B4115E"/>
    <w:rsid w:val="00B44B2F"/>
    <w:rsid w:val="00B44F10"/>
    <w:rsid w:val="00B47BF5"/>
    <w:rsid w:val="00B71EBA"/>
    <w:rsid w:val="00B75C32"/>
    <w:rsid w:val="00B82CC3"/>
    <w:rsid w:val="00B9306B"/>
    <w:rsid w:val="00B960F8"/>
    <w:rsid w:val="00BA568D"/>
    <w:rsid w:val="00BA7287"/>
    <w:rsid w:val="00BB007E"/>
    <w:rsid w:val="00BB011C"/>
    <w:rsid w:val="00BB7C9F"/>
    <w:rsid w:val="00BD50D8"/>
    <w:rsid w:val="00BD5B29"/>
    <w:rsid w:val="00BD5F07"/>
    <w:rsid w:val="00BD6E10"/>
    <w:rsid w:val="00BF07C3"/>
    <w:rsid w:val="00BF3DCC"/>
    <w:rsid w:val="00BF75ED"/>
    <w:rsid w:val="00C0402F"/>
    <w:rsid w:val="00C34521"/>
    <w:rsid w:val="00C40299"/>
    <w:rsid w:val="00C4318C"/>
    <w:rsid w:val="00C86560"/>
    <w:rsid w:val="00C95598"/>
    <w:rsid w:val="00C9755D"/>
    <w:rsid w:val="00CB216D"/>
    <w:rsid w:val="00CB6E7D"/>
    <w:rsid w:val="00CB76B9"/>
    <w:rsid w:val="00CC3FBF"/>
    <w:rsid w:val="00CD2415"/>
    <w:rsid w:val="00D12149"/>
    <w:rsid w:val="00D13473"/>
    <w:rsid w:val="00D163FB"/>
    <w:rsid w:val="00D335B9"/>
    <w:rsid w:val="00D351EF"/>
    <w:rsid w:val="00D50132"/>
    <w:rsid w:val="00D50EB8"/>
    <w:rsid w:val="00D53287"/>
    <w:rsid w:val="00D66354"/>
    <w:rsid w:val="00D67883"/>
    <w:rsid w:val="00D7107A"/>
    <w:rsid w:val="00D7391F"/>
    <w:rsid w:val="00D822DE"/>
    <w:rsid w:val="00D84535"/>
    <w:rsid w:val="00DC0852"/>
    <w:rsid w:val="00DC790B"/>
    <w:rsid w:val="00DF735F"/>
    <w:rsid w:val="00E25BD6"/>
    <w:rsid w:val="00E269A8"/>
    <w:rsid w:val="00E42E91"/>
    <w:rsid w:val="00E56C10"/>
    <w:rsid w:val="00E75269"/>
    <w:rsid w:val="00E87992"/>
    <w:rsid w:val="00E9374D"/>
    <w:rsid w:val="00E959D2"/>
    <w:rsid w:val="00EA07FA"/>
    <w:rsid w:val="00EA2620"/>
    <w:rsid w:val="00EB1821"/>
    <w:rsid w:val="00EC0651"/>
    <w:rsid w:val="00ED2214"/>
    <w:rsid w:val="00ED6E5D"/>
    <w:rsid w:val="00EE3D71"/>
    <w:rsid w:val="00EF14F6"/>
    <w:rsid w:val="00EF2507"/>
    <w:rsid w:val="00EF3ED2"/>
    <w:rsid w:val="00F130B6"/>
    <w:rsid w:val="00F212F6"/>
    <w:rsid w:val="00F21787"/>
    <w:rsid w:val="00F30E00"/>
    <w:rsid w:val="00F4621D"/>
    <w:rsid w:val="00F6077D"/>
    <w:rsid w:val="00F64623"/>
    <w:rsid w:val="00F840F3"/>
    <w:rsid w:val="00F9401C"/>
    <w:rsid w:val="00F9580C"/>
    <w:rsid w:val="00FA3531"/>
    <w:rsid w:val="00FA72A0"/>
    <w:rsid w:val="00FB0C8F"/>
    <w:rsid w:val="00FC6B6E"/>
    <w:rsid w:val="00FD7CB6"/>
    <w:rsid w:val="00FE3553"/>
    <w:rsid w:val="00FE6DBB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B638"/>
  <w15:chartTrackingRefBased/>
  <w15:docId w15:val="{BA1E26C5-2CC0-4299-B7A1-7DEA5F1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A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A71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A71"/>
    <w:rPr>
      <w:b/>
      <w:bCs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rsid w:val="007875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78754F"/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60669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.zamowienia@enea.pl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21459E6-11C0-4C51-B7B0-C8611827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1709</Words>
  <Characters>10257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Łukaszek Waldemar</cp:lastModifiedBy>
  <cp:revision>17</cp:revision>
  <cp:lastPrinted>2023-05-25T06:08:00Z</cp:lastPrinted>
  <dcterms:created xsi:type="dcterms:W3CDTF">2025-01-15T12:45:00Z</dcterms:created>
  <dcterms:modified xsi:type="dcterms:W3CDTF">2025-01-20T12:06:00Z</dcterms:modified>
</cp:coreProperties>
</file>