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736"/>
        <w:gridCol w:w="3522"/>
        <w:gridCol w:w="113"/>
      </w:tblGrid>
      <w:tr w:rsidR="00C563F3" w:rsidRPr="000964CF" w:rsidTr="00D46185">
        <w:trPr>
          <w:gridAfter w:val="1"/>
          <w:wAfter w:w="113" w:type="dxa"/>
          <w:cantSplit/>
          <w:trHeight w:hRule="exact" w:val="723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3F3" w:rsidRPr="00526A57" w:rsidRDefault="00C563F3" w:rsidP="00D46185">
            <w:pPr>
              <w:spacing w:after="0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526A57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Formularz informacji.</w:t>
            </w:r>
          </w:p>
        </w:tc>
      </w:tr>
      <w:tr w:rsidR="00C563F3" w:rsidRPr="000964CF" w:rsidTr="00D4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827"/>
        </w:trPr>
        <w:tc>
          <w:tcPr>
            <w:tcW w:w="3849" w:type="dxa"/>
            <w:gridSpan w:val="2"/>
            <w:vAlign w:val="bottom"/>
          </w:tcPr>
          <w:p w:rsidR="00C563F3" w:rsidRPr="00526A57" w:rsidRDefault="00C563F3" w:rsidP="00D46185">
            <w:pPr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526A5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(pieczęć wykonawcy)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C563F3" w:rsidRPr="00526A57" w:rsidRDefault="00C563F3" w:rsidP="00D46185">
            <w:pPr>
              <w:spacing w:after="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C563F3" w:rsidRPr="000964CF" w:rsidTr="00D4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02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3F3" w:rsidRPr="00557812" w:rsidRDefault="00C563F3" w:rsidP="00D46185">
            <w:pPr>
              <w:spacing w:after="0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55781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Informacja </w:t>
            </w:r>
            <w:r w:rsidRPr="00557812">
              <w:rPr>
                <w:rFonts w:eastAsia="Times New Roman" w:cstheme="minorHAnsi"/>
                <w:sz w:val="18"/>
                <w:szCs w:val="18"/>
                <w:lang w:eastAsia="pl-PL"/>
              </w:rPr>
              <w:t>dotycząca badania rynku w zakresie:</w:t>
            </w:r>
          </w:p>
          <w:p w:rsidR="00C563F3" w:rsidRPr="00557812" w:rsidRDefault="00C563F3" w:rsidP="00D46185">
            <w:pPr>
              <w:ind w:left="142"/>
              <w:jc w:val="both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557812">
              <w:rPr>
                <w:rFonts w:eastAsia="Calibri" w:cstheme="minorHAnsi"/>
                <w:b/>
              </w:rPr>
              <w:t xml:space="preserve">Wykonania usługi </w:t>
            </w:r>
            <w:proofErr w:type="spellStart"/>
            <w:r w:rsidRPr="00557812">
              <w:rPr>
                <w:rFonts w:eastAsia="Calibri" w:cstheme="minorHAnsi"/>
                <w:b/>
              </w:rPr>
              <w:t>litrażowania</w:t>
            </w:r>
            <w:proofErr w:type="spellEnd"/>
            <w:r w:rsidRPr="00557812">
              <w:rPr>
                <w:rFonts w:eastAsia="Calibri" w:cstheme="minorHAnsi"/>
                <w:b/>
              </w:rPr>
              <w:t xml:space="preserve"> maszyn i </w:t>
            </w:r>
            <w:r>
              <w:rPr>
                <w:rFonts w:eastAsia="Calibri" w:cstheme="minorHAnsi"/>
                <w:b/>
              </w:rPr>
              <w:t>pojazdów będących własnością Enea Bioenergia Sp. z o.o.</w:t>
            </w:r>
          </w:p>
        </w:tc>
      </w:tr>
      <w:tr w:rsidR="00C563F3" w:rsidRPr="000964CF" w:rsidTr="00D46185">
        <w:trPr>
          <w:gridAfter w:val="1"/>
          <w:wAfter w:w="113" w:type="dxa"/>
        </w:trPr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3F3" w:rsidRPr="00526A57" w:rsidRDefault="00C563F3" w:rsidP="00D46185">
            <w:pPr>
              <w:spacing w:after="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526A5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Ja, niżej podpisany (My niżej podpisani):</w:t>
            </w:r>
          </w:p>
        </w:tc>
      </w:tr>
      <w:tr w:rsidR="00C563F3" w:rsidRPr="000964CF" w:rsidTr="00D46185">
        <w:trPr>
          <w:gridAfter w:val="1"/>
          <w:wAfter w:w="113" w:type="dxa"/>
          <w:trHeight w:val="454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3" w:rsidRPr="000964CF" w:rsidRDefault="00C563F3" w:rsidP="00D46185">
            <w:pPr>
              <w:spacing w:after="0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</w:tr>
      <w:tr w:rsidR="00C563F3" w:rsidRPr="000964CF" w:rsidTr="00D46185">
        <w:trPr>
          <w:gridAfter w:val="1"/>
          <w:wAfter w:w="113" w:type="dxa"/>
        </w:trPr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3F3" w:rsidRPr="00526A57" w:rsidRDefault="00C563F3" w:rsidP="00D46185">
            <w:pPr>
              <w:spacing w:after="0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526A5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działając w imieniu i na rzecz:</w:t>
            </w:r>
          </w:p>
        </w:tc>
      </w:tr>
      <w:tr w:rsidR="00C563F3" w:rsidRPr="000964CF" w:rsidTr="00D46185">
        <w:trPr>
          <w:gridAfter w:val="1"/>
          <w:wAfter w:w="113" w:type="dxa"/>
          <w:trHeight w:val="454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3" w:rsidRPr="00526A57" w:rsidRDefault="00C563F3" w:rsidP="00D46185">
            <w:pPr>
              <w:spacing w:after="0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63F3" w:rsidRPr="000964CF" w:rsidTr="00D46185">
        <w:trPr>
          <w:gridAfter w:val="1"/>
          <w:wAfter w:w="113" w:type="dxa"/>
        </w:trPr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3F3" w:rsidRPr="00526A57" w:rsidRDefault="00C563F3" w:rsidP="00D46185">
            <w:pPr>
              <w:ind w:left="142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526A57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Składam(y) niniejszą informację cenową dotyczącą wykonania zamówienia, którego przedmiotem jest:</w:t>
            </w:r>
            <w:r w:rsidRPr="00526A57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 xml:space="preserve"> </w:t>
            </w:r>
          </w:p>
          <w:p w:rsidR="00C563F3" w:rsidRDefault="00C563F3" w:rsidP="00D46185">
            <w:pPr>
              <w:ind w:left="142"/>
              <w:rPr>
                <w:rFonts w:ascii="Calibri" w:eastAsia="Calibri" w:hAnsi="Calibri" w:cs="Tahoma"/>
                <w:sz w:val="18"/>
                <w:szCs w:val="18"/>
              </w:rPr>
            </w:pPr>
            <w:r w:rsidRPr="00557812">
              <w:rPr>
                <w:rFonts w:eastAsia="Calibri" w:cstheme="minorHAnsi"/>
                <w:b/>
              </w:rPr>
              <w:t xml:space="preserve">Wykonania usługi </w:t>
            </w:r>
            <w:proofErr w:type="spellStart"/>
            <w:r w:rsidRPr="00557812">
              <w:rPr>
                <w:rFonts w:eastAsia="Calibri" w:cstheme="minorHAnsi"/>
                <w:b/>
              </w:rPr>
              <w:t>litrażowania</w:t>
            </w:r>
            <w:proofErr w:type="spellEnd"/>
            <w:r w:rsidRPr="00557812">
              <w:rPr>
                <w:rFonts w:eastAsia="Calibri" w:cstheme="minorHAnsi"/>
                <w:b/>
              </w:rPr>
              <w:t xml:space="preserve"> maszyn i </w:t>
            </w:r>
            <w:r>
              <w:rPr>
                <w:rFonts w:eastAsia="Calibri" w:cstheme="minorHAnsi"/>
                <w:b/>
              </w:rPr>
              <w:t>pojazdów będących własnością Enea Bioenergia Sp. z o.o.</w:t>
            </w: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354"/>
              <w:gridCol w:w="976"/>
              <w:gridCol w:w="3732"/>
            </w:tblGrid>
            <w:tr w:rsidR="00C563F3" w:rsidTr="00D46185">
              <w:trPr>
                <w:trHeight w:val="252"/>
              </w:trPr>
              <w:tc>
                <w:tcPr>
                  <w:tcW w:w="2354" w:type="dxa"/>
                </w:tcPr>
                <w:p w:rsidR="00C563F3" w:rsidRDefault="00C563F3" w:rsidP="00D46185">
                  <w:pP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Cena netto </w:t>
                  </w:r>
                  <w:proofErr w:type="spellStart"/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litrazowania</w:t>
                  </w:r>
                  <w:proofErr w:type="spellEnd"/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 1 pojazdu/maszyny</w:t>
                  </w:r>
                </w:p>
              </w:tc>
              <w:tc>
                <w:tcPr>
                  <w:tcW w:w="976" w:type="dxa"/>
                </w:tcPr>
                <w:p w:rsidR="00C563F3" w:rsidRDefault="00C563F3" w:rsidP="00D46185">
                  <w:pP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Liczba pojazdów/maszyn</w:t>
                  </w:r>
                </w:p>
              </w:tc>
              <w:tc>
                <w:tcPr>
                  <w:tcW w:w="3732" w:type="dxa"/>
                </w:tcPr>
                <w:p w:rsidR="00C563F3" w:rsidRDefault="00C563F3" w:rsidP="00D46185">
                  <w:pP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Razem cena netto </w:t>
                  </w:r>
                  <w:proofErr w:type="spellStart"/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litrazowania</w:t>
                  </w:r>
                  <w:proofErr w:type="spellEnd"/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 1 pojazdu/maszyny x liczba pojazdów/maszyn </w:t>
                  </w:r>
                </w:p>
              </w:tc>
            </w:tr>
            <w:tr w:rsidR="00C563F3" w:rsidTr="00D46185">
              <w:trPr>
                <w:trHeight w:val="242"/>
              </w:trPr>
              <w:tc>
                <w:tcPr>
                  <w:tcW w:w="2354" w:type="dxa"/>
                </w:tcPr>
                <w:p w:rsidR="00C563F3" w:rsidRDefault="00C563F3" w:rsidP="00D46185">
                  <w:pP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  <w:p w:rsidR="00C563F3" w:rsidRDefault="00C563F3" w:rsidP="00D46185">
                  <w:pP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  <w:p w:rsidR="00C563F3" w:rsidRDefault="00C563F3" w:rsidP="00D46185">
                  <w:pP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</w:tcPr>
                <w:p w:rsidR="00C563F3" w:rsidRDefault="00C563F3" w:rsidP="00D46185">
                  <w:pP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  <w:p w:rsidR="00C563F3" w:rsidRDefault="00C563F3" w:rsidP="00D46185">
                  <w:pP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>25 szt.</w:t>
                  </w:r>
                </w:p>
              </w:tc>
              <w:tc>
                <w:tcPr>
                  <w:tcW w:w="3732" w:type="dxa"/>
                </w:tcPr>
                <w:p w:rsidR="00C563F3" w:rsidRDefault="00C563F3" w:rsidP="00D46185">
                  <w:pP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563F3" w:rsidRPr="00526A57" w:rsidRDefault="00C563F3" w:rsidP="00D46185">
            <w:pPr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C563F3" w:rsidRPr="000964CF" w:rsidTr="00D46185">
        <w:trPr>
          <w:gridAfter w:val="1"/>
          <w:wAfter w:w="113" w:type="dxa"/>
          <w:trHeight w:val="645"/>
        </w:trPr>
        <w:tc>
          <w:tcPr>
            <w:tcW w:w="737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563F3" w:rsidRPr="000964CF" w:rsidRDefault="00C563F3" w:rsidP="00C563F3">
            <w:pPr>
              <w:numPr>
                <w:ilvl w:val="0"/>
                <w:numId w:val="1"/>
              </w:numPr>
              <w:tabs>
                <w:tab w:val="clear" w:pos="360"/>
                <w:tab w:val="num" w:pos="214"/>
              </w:tabs>
              <w:spacing w:before="240" w:after="0" w:line="240" w:lineRule="auto"/>
              <w:ind w:hanging="410"/>
              <w:contextualSpacing/>
              <w:rPr>
                <w:rFonts w:ascii="Calibri" w:eastAsia="Arial" w:hAnsi="Calibri" w:cs="Arial"/>
                <w:lang w:eastAsia="pl-PL"/>
              </w:rPr>
            </w:pPr>
            <w:r w:rsidRPr="000964CF">
              <w:rPr>
                <w:rFonts w:ascii="Calibri" w:eastAsia="Arial" w:hAnsi="Calibri" w:cs="Arial"/>
                <w:lang w:eastAsia="pl-PL"/>
              </w:rPr>
              <w:t xml:space="preserve">Istotne założenia przyjęte do </w:t>
            </w:r>
            <w:r w:rsidRPr="000964CF">
              <w:rPr>
                <w:rFonts w:ascii="Calibri" w:eastAsia="Arial" w:hAnsi="Calibri" w:cs="Arial"/>
                <w:color w:val="000000"/>
                <w:lang w:eastAsia="pl-PL"/>
              </w:rPr>
              <w:t>przedmiotowej usługi.</w:t>
            </w:r>
          </w:p>
        </w:tc>
      </w:tr>
      <w:tr w:rsidR="00C563F3" w:rsidRPr="000964CF" w:rsidTr="00D46185">
        <w:trPr>
          <w:gridAfter w:val="1"/>
          <w:wAfter w:w="113" w:type="dxa"/>
          <w:cantSplit/>
          <w:trHeight w:val="51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63F3" w:rsidRPr="000964CF" w:rsidRDefault="00C563F3" w:rsidP="00D46185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C563F3" w:rsidRPr="000964CF" w:rsidTr="00D46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  <w:trHeight w:val="273"/>
        </w:trPr>
        <w:tc>
          <w:tcPr>
            <w:tcW w:w="7371" w:type="dxa"/>
            <w:gridSpan w:val="3"/>
            <w:shd w:val="clear" w:color="auto" w:fill="auto"/>
          </w:tcPr>
          <w:p w:rsidR="00C563F3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  <w:p w:rsidR="00C563F3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  <w:p w:rsidR="00C563F3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  <w:p w:rsidR="00C563F3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  <w:p w:rsidR="00C563F3" w:rsidRPr="000964CF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</w:tc>
      </w:tr>
    </w:tbl>
    <w:p w:rsidR="00C563F3" w:rsidRPr="000964CF" w:rsidRDefault="00C563F3" w:rsidP="00C563F3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964CF">
        <w:rPr>
          <w:rFonts w:ascii="Calibri" w:eastAsia="Times New Roman" w:hAnsi="Calibri" w:cs="Arial"/>
          <w:lang w:eastAsia="pl-PL"/>
        </w:rPr>
        <w:t xml:space="preserve">Rekomendacja koniecznych zmian w zakresie, o </w:t>
      </w:r>
      <w:r w:rsidRPr="000964CF">
        <w:rPr>
          <w:rFonts w:ascii="Calibri" w:eastAsia="Calibri" w:hAnsi="Calibri" w:cs="Arial"/>
        </w:rPr>
        <w:t>którym mowa w załączniku nr 2.</w:t>
      </w:r>
    </w:p>
    <w:p w:rsidR="00C563F3" w:rsidRPr="000964CF" w:rsidRDefault="00C563F3" w:rsidP="00C563F3">
      <w:pPr>
        <w:tabs>
          <w:tab w:val="num" w:pos="426"/>
        </w:tabs>
        <w:spacing w:after="0"/>
        <w:ind w:left="340"/>
        <w:rPr>
          <w:rFonts w:ascii="Calibri" w:eastAsia="Times New Roman" w:hAnsi="Calibri" w:cs="Arial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563F3" w:rsidRPr="000964CF" w:rsidTr="00D46185">
        <w:trPr>
          <w:trHeight w:val="298"/>
        </w:trPr>
        <w:tc>
          <w:tcPr>
            <w:tcW w:w="7371" w:type="dxa"/>
            <w:shd w:val="clear" w:color="auto" w:fill="auto"/>
          </w:tcPr>
          <w:p w:rsidR="00C563F3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  <w:p w:rsidR="00C563F3" w:rsidRPr="000964CF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</w:tc>
      </w:tr>
    </w:tbl>
    <w:p w:rsidR="00C563F3" w:rsidRPr="000964CF" w:rsidRDefault="00C563F3" w:rsidP="00C563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Arial" w:hAnsi="Calibri" w:cs="Arial"/>
          <w:lang w:eastAsia="pl-PL"/>
        </w:rPr>
      </w:pPr>
      <w:r w:rsidRPr="000964CF">
        <w:rPr>
          <w:rFonts w:ascii="Calibri" w:eastAsia="Arial" w:hAnsi="Calibri" w:cs="Arial"/>
          <w:lang w:eastAsia="pl-PL"/>
        </w:rPr>
        <w:t>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C563F3" w:rsidRPr="000964CF" w:rsidTr="00D46185">
        <w:trPr>
          <w:trHeight w:val="478"/>
        </w:trPr>
        <w:tc>
          <w:tcPr>
            <w:tcW w:w="7402" w:type="dxa"/>
            <w:shd w:val="clear" w:color="auto" w:fill="auto"/>
          </w:tcPr>
          <w:p w:rsidR="00C563F3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  <w:p w:rsidR="00C563F3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  <w:p w:rsidR="00C563F3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  <w:p w:rsidR="00C563F3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  <w:p w:rsidR="00C563F3" w:rsidRPr="000964CF" w:rsidRDefault="00C563F3" w:rsidP="00D46185">
            <w:pPr>
              <w:spacing w:after="0"/>
              <w:rPr>
                <w:rFonts w:ascii="Calibri" w:eastAsia="Calibri" w:hAnsi="Calibri" w:cs="Arial"/>
              </w:rPr>
            </w:pPr>
          </w:p>
        </w:tc>
      </w:tr>
    </w:tbl>
    <w:p w:rsidR="00C563F3" w:rsidRPr="000964CF" w:rsidRDefault="00C563F3" w:rsidP="00C563F3">
      <w:pPr>
        <w:spacing w:after="0"/>
        <w:rPr>
          <w:rFonts w:ascii="Calibri" w:eastAsia="Calibri" w:hAnsi="Calibri" w:cs="Arial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C563F3" w:rsidRPr="000964CF" w:rsidTr="00D46185">
        <w:trPr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3" w:rsidRPr="000964CF" w:rsidRDefault="00C563F3" w:rsidP="00D46185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F3" w:rsidRPr="000964CF" w:rsidRDefault="00C563F3" w:rsidP="00D46185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C563F3" w:rsidRPr="000964CF" w:rsidTr="00D46185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C563F3" w:rsidRPr="000964CF" w:rsidRDefault="00C563F3" w:rsidP="00D46185">
            <w:pPr>
              <w:spacing w:after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964CF">
              <w:rPr>
                <w:rFonts w:ascii="Calibri" w:eastAsia="Calibri" w:hAnsi="Calibri" w:cs="Arial"/>
                <w:sz w:val="16"/>
                <w:szCs w:val="16"/>
              </w:rPr>
              <w:t>Miejscowość i data</w:t>
            </w:r>
          </w:p>
          <w:p w:rsidR="00C563F3" w:rsidRPr="000964CF" w:rsidRDefault="00C563F3" w:rsidP="00D46185">
            <w:pPr>
              <w:jc w:val="right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C563F3" w:rsidRPr="000964CF" w:rsidRDefault="00C563F3" w:rsidP="00D46185">
            <w:pPr>
              <w:spacing w:after="0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 w:rsidRPr="000964CF">
              <w:rPr>
                <w:rFonts w:ascii="Calibri" w:eastAsia="Calibri" w:hAnsi="Calibri" w:cs="Arial"/>
                <w:sz w:val="16"/>
                <w:szCs w:val="16"/>
              </w:rPr>
              <w:t>Pieczęć imienna i podpis przedstawiciela (i) Wykonawcy</w:t>
            </w:r>
          </w:p>
        </w:tc>
      </w:tr>
    </w:tbl>
    <w:p w:rsidR="001017F8" w:rsidRDefault="001017F8" w:rsidP="00C563F3"/>
    <w:sectPr w:rsidR="001017F8" w:rsidSect="00C563F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F3"/>
    <w:rsid w:val="001017F8"/>
    <w:rsid w:val="00C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A0B5"/>
  <w15:chartTrackingRefBased/>
  <w15:docId w15:val="{2EA4CA90-D05C-4B58-9C69-39180B2A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2023-03-24T07:26:00Z</dcterms:created>
  <dcterms:modified xsi:type="dcterms:W3CDTF">2023-03-24T07:26:00Z</dcterms:modified>
</cp:coreProperties>
</file>