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9D" w:rsidRPr="00526BCE" w:rsidRDefault="007C2D9D" w:rsidP="007C2D9D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526BCE">
        <w:rPr>
          <w:rFonts w:ascii="Times New Roman" w:hAnsi="Times New Roman"/>
          <w:b/>
          <w:color w:val="000000"/>
          <w:sz w:val="28"/>
          <w:szCs w:val="28"/>
          <w:lang w:val="pl-PL"/>
        </w:rPr>
        <w:t xml:space="preserve">Załącznik nr 2.  </w:t>
      </w:r>
    </w:p>
    <w:p w:rsidR="007C2D9D" w:rsidRPr="00526BCE" w:rsidRDefault="007C2D9D" w:rsidP="007C2D9D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:rsidR="007C2D9D" w:rsidRPr="00526BCE" w:rsidRDefault="007C2D9D" w:rsidP="007C2D9D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526BCE">
        <w:rPr>
          <w:rFonts w:ascii="Times New Roman" w:hAnsi="Times New Roman"/>
          <w:b/>
          <w:color w:val="000000"/>
          <w:sz w:val="28"/>
          <w:szCs w:val="28"/>
          <w:lang w:val="pl-PL"/>
        </w:rPr>
        <w:t>Szczegółowy opis zapytania o informację</w:t>
      </w:r>
    </w:p>
    <w:p w:rsidR="007C2D9D" w:rsidRPr="00526BCE" w:rsidRDefault="007C2D9D" w:rsidP="007C2D9D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  <w:lang w:val="pl-PL" w:eastAsia="pl-PL"/>
        </w:rPr>
      </w:pPr>
      <w:r w:rsidRPr="00526BCE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Przedmiot zamówienia: </w:t>
      </w:r>
    </w:p>
    <w:p w:rsidR="007C2D9D" w:rsidRPr="00526BCE" w:rsidRDefault="007C2D9D" w:rsidP="007C2D9D">
      <w:pPr>
        <w:spacing w:before="60" w:after="6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664505">
        <w:rPr>
          <w:rFonts w:ascii="Arial" w:eastAsia="Arial" w:hAnsi="Arial" w:cs="Arial"/>
          <w:sz w:val="20"/>
          <w:szCs w:val="20"/>
          <w:lang w:val="pl-PL" w:eastAsia="pl-PL"/>
        </w:rPr>
        <w:t>Dostawa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nowej przenośnej wytaczarki z funkcją napawania do regeneracji otworów gniazd pod sworznie ,wały itp.</w:t>
      </w:r>
    </w:p>
    <w:p w:rsidR="007C2D9D" w:rsidRPr="00526BCE" w:rsidRDefault="007C2D9D" w:rsidP="007C2D9D">
      <w:pPr>
        <w:spacing w:before="60" w:after="60" w:line="276" w:lineRule="auto"/>
        <w:ind w:left="360" w:hanging="360"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526BCE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2.</w:t>
      </w:r>
      <w:r w:rsidRPr="00526BCE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ab/>
        <w:t>Parametry techniczno-użytkowe:</w:t>
      </w:r>
    </w:p>
    <w:p w:rsidR="007C2D9D" w:rsidRPr="00E46B0D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951A7D">
        <w:rPr>
          <w:rFonts w:ascii="Arial" w:eastAsia="Arial" w:hAnsi="Arial" w:cs="Arial"/>
          <w:sz w:val="20"/>
          <w:szCs w:val="20"/>
          <w:lang w:val="pl-PL" w:eastAsia="pl-PL"/>
        </w:rPr>
        <w:t xml:space="preserve">Moc silnika głównego </w:t>
      </w:r>
      <w:r w:rsidRPr="003616B5">
        <w:rPr>
          <w:rFonts w:ascii="Arial" w:eastAsia="Arial" w:hAnsi="Arial" w:cs="Arial"/>
          <w:sz w:val="20"/>
          <w:szCs w:val="20"/>
          <w:lang w:val="pl-PL" w:eastAsia="pl-PL"/>
        </w:rPr>
        <w:t>minimum</w:t>
      </w:r>
      <w:r w:rsidRPr="00951A7D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221DA5">
        <w:rPr>
          <w:rFonts w:ascii="Arial" w:eastAsia="Arial" w:hAnsi="Arial" w:cs="Arial"/>
          <w:sz w:val="20"/>
          <w:szCs w:val="20"/>
          <w:lang w:val="pl-PL" w:eastAsia="pl-PL"/>
        </w:rPr>
        <w:t xml:space="preserve">od 1,8 do </w:t>
      </w:r>
      <w:r w:rsidRPr="00951A7D">
        <w:rPr>
          <w:rFonts w:ascii="Arial" w:eastAsia="Arial" w:hAnsi="Arial" w:cs="Arial"/>
          <w:sz w:val="20"/>
          <w:szCs w:val="20"/>
          <w:lang w:val="pl-PL" w:eastAsia="pl-PL"/>
        </w:rPr>
        <w:t>2,3 kW</w:t>
      </w:r>
    </w:p>
    <w:p w:rsidR="007C2D9D" w:rsidRPr="00854D0E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440A1E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Pr</w:t>
      </w:r>
      <w:r w:rsidR="00E37894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ędkość obrotowa wrzeciona. 0.1-4</w:t>
      </w:r>
      <w:r w:rsidRPr="00440A1E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00r/min</w:t>
      </w:r>
    </w:p>
    <w:p w:rsidR="007C2D9D" w:rsidRPr="00951A7D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951A7D">
        <w:rPr>
          <w:rFonts w:ascii="Arial" w:eastAsia="Arial" w:hAnsi="Arial" w:cs="Arial"/>
          <w:sz w:val="20"/>
          <w:szCs w:val="20"/>
          <w:lang w:val="pl-PL" w:eastAsia="pl-PL"/>
        </w:rPr>
        <w:t>Średnica wytaczania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w zakresie od</w:t>
      </w:r>
      <w:r w:rsidR="00E37894">
        <w:rPr>
          <w:rFonts w:ascii="Arial" w:eastAsia="Arial" w:hAnsi="Arial" w:cs="Arial"/>
          <w:sz w:val="20"/>
          <w:szCs w:val="20"/>
          <w:lang w:val="pl-PL" w:eastAsia="pl-PL"/>
        </w:rPr>
        <w:t xml:space="preserve"> 22</w:t>
      </w:r>
      <w:r w:rsidRPr="00951A7D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val="pl-PL" w:eastAsia="pl-PL"/>
        </w:rPr>
        <w:t>do</w:t>
      </w:r>
      <w:r w:rsidR="00221DA5">
        <w:rPr>
          <w:rFonts w:ascii="Arial" w:eastAsia="Arial" w:hAnsi="Arial" w:cs="Arial"/>
          <w:sz w:val="20"/>
          <w:szCs w:val="20"/>
          <w:lang w:val="pl-PL" w:eastAsia="pl-PL"/>
        </w:rPr>
        <w:t xml:space="preserve"> 400</w:t>
      </w:r>
      <w:r w:rsidRPr="00951A7D">
        <w:rPr>
          <w:rFonts w:ascii="Arial" w:eastAsia="Arial" w:hAnsi="Arial" w:cs="Arial"/>
          <w:sz w:val="20"/>
          <w:szCs w:val="20"/>
          <w:lang w:val="pl-PL" w:eastAsia="pl-PL"/>
        </w:rPr>
        <w:t xml:space="preserve"> mm</w:t>
      </w:r>
    </w:p>
    <w:p w:rsidR="007C2D9D" w:rsidRPr="00951A7D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951A7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Średnica </w:t>
      </w: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na</w:t>
      </w:r>
      <w:r w:rsidRPr="00951A7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pawania</w:t>
      </w: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 w zakresie od </w:t>
      </w:r>
      <w:r w:rsidR="00221DA5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35</w:t>
      </w:r>
      <w:r w:rsidRPr="00951A7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do</w:t>
      </w:r>
      <w:r w:rsidR="00221DA5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 400</w:t>
      </w:r>
      <w:r w:rsidRPr="00951A7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 mm</w:t>
      </w:r>
    </w:p>
    <w:p w:rsidR="007C2D9D" w:rsidRPr="00E46B0D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Dwa wały wytaczające:</w:t>
      </w:r>
    </w:p>
    <w:p w:rsidR="007C2D9D" w:rsidRPr="00E46B0D" w:rsidRDefault="007C2D9D" w:rsidP="007C2D9D">
      <w:pPr>
        <w:numPr>
          <w:ilvl w:val="2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961259">
        <w:rPr>
          <w:rFonts w:ascii="Arial" w:eastAsia="Arial" w:hAnsi="Arial" w:cs="Arial"/>
          <w:sz w:val="20"/>
          <w:szCs w:val="20"/>
          <w:lang w:val="pl-PL" w:eastAsia="pl-PL"/>
        </w:rPr>
        <w:t xml:space="preserve">Długość wału wytaczającego </w:t>
      </w:r>
      <w:r w:rsidR="00221DA5">
        <w:rPr>
          <w:rFonts w:ascii="Arial" w:eastAsia="Arial" w:hAnsi="Arial" w:cs="Arial"/>
          <w:sz w:val="20"/>
          <w:szCs w:val="20"/>
          <w:lang w:val="pl-PL" w:eastAsia="pl-PL"/>
        </w:rPr>
        <w:t>40 x 22</w:t>
      </w:r>
      <w:r w:rsidRPr="00951A7D">
        <w:rPr>
          <w:rFonts w:ascii="Arial" w:eastAsia="Arial" w:hAnsi="Arial" w:cs="Arial"/>
          <w:sz w:val="20"/>
          <w:szCs w:val="20"/>
          <w:lang w:val="pl-PL" w:eastAsia="pl-PL"/>
        </w:rPr>
        <w:t>00 mm</w:t>
      </w:r>
      <w:r w:rsidR="00E37894">
        <w:rPr>
          <w:rFonts w:ascii="Arial" w:eastAsia="Arial" w:hAnsi="Arial" w:cs="Arial"/>
          <w:sz w:val="20"/>
          <w:szCs w:val="20"/>
          <w:lang w:val="pl-PL" w:eastAsia="pl-PL"/>
        </w:rPr>
        <w:t xml:space="preserve"> + przedłużka 520 mm</w:t>
      </w:r>
    </w:p>
    <w:p w:rsidR="007C2D9D" w:rsidRPr="00951A7D" w:rsidRDefault="00E37894" w:rsidP="007C2D9D">
      <w:pPr>
        <w:numPr>
          <w:ilvl w:val="2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Długość wału wytaczającego 20 x 18</w:t>
      </w:r>
      <w:r w:rsidR="007C2D9D">
        <w:rPr>
          <w:rFonts w:ascii="Arial" w:eastAsia="Arial" w:hAnsi="Arial" w:cs="Arial"/>
          <w:sz w:val="20"/>
          <w:szCs w:val="20"/>
          <w:lang w:val="pl-PL" w:eastAsia="pl-PL"/>
        </w:rPr>
        <w:t>0</w:t>
      </w:r>
      <w:r w:rsidR="00221DA5">
        <w:rPr>
          <w:rFonts w:ascii="Arial" w:eastAsia="Arial" w:hAnsi="Arial" w:cs="Arial"/>
          <w:sz w:val="20"/>
          <w:szCs w:val="20"/>
          <w:lang w:val="pl-PL" w:eastAsia="pl-PL"/>
        </w:rPr>
        <w:t>0</w:t>
      </w:r>
      <w:r w:rsidR="007C2D9D">
        <w:rPr>
          <w:rFonts w:ascii="Arial" w:eastAsia="Arial" w:hAnsi="Arial" w:cs="Arial"/>
          <w:sz w:val="20"/>
          <w:szCs w:val="20"/>
          <w:lang w:val="pl-PL" w:eastAsia="pl-PL"/>
        </w:rPr>
        <w:t xml:space="preserve"> mm</w:t>
      </w:r>
    </w:p>
    <w:p w:rsidR="007C2D9D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951A7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Napięcie sieciowe 2</w:t>
      </w: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3</w:t>
      </w:r>
      <w:r w:rsidRPr="00951A7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0 V </w:t>
      </w:r>
    </w:p>
    <w:p w:rsidR="007C2D9D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Waga urządzenia</w:t>
      </w:r>
      <w:r w:rsidRPr="00B41CC0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całego zestawu </w:t>
      </w:r>
      <w:r w:rsidR="00E37894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 xml:space="preserve">max </w:t>
      </w: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250 kg.</w:t>
      </w:r>
    </w:p>
    <w:p w:rsidR="007C2D9D" w:rsidRPr="003616B5" w:rsidRDefault="007C2D9D" w:rsidP="007C2D9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3616B5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Wymagana dokumentacja:</w:t>
      </w:r>
    </w:p>
    <w:p w:rsidR="007C2D9D" w:rsidRPr="00526BCE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Deklaracja zgodności CE</w:t>
      </w:r>
    </w:p>
    <w:p w:rsidR="007C2D9D" w:rsidRDefault="007C2D9D" w:rsidP="007C2D9D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Instrukcja obsługi i eksploatacji w języku Polskim</w:t>
      </w:r>
      <w:r w:rsidRPr="00526BCE">
        <w:rPr>
          <w:rFonts w:ascii="Arial" w:eastAsia="Arial" w:hAnsi="Arial" w:cs="Arial"/>
          <w:sz w:val="20"/>
          <w:szCs w:val="20"/>
          <w:lang w:val="pl-PL" w:eastAsia="pl-PL"/>
        </w:rPr>
        <w:t>.</w:t>
      </w:r>
    </w:p>
    <w:p w:rsidR="00E37894" w:rsidRDefault="00E37894" w:rsidP="00E37894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K</w:t>
      </w:r>
      <w:r w:rsidRPr="00E37894">
        <w:rPr>
          <w:rFonts w:ascii="Arial" w:eastAsia="Arial" w:hAnsi="Arial" w:cs="Arial"/>
          <w:sz w:val="20"/>
          <w:szCs w:val="20"/>
          <w:lang w:val="pl-PL" w:eastAsia="pl-PL"/>
        </w:rPr>
        <w:t>atalog części zamiennych w j. Polskim z rysunkami</w:t>
      </w:r>
    </w:p>
    <w:p w:rsidR="00E37894" w:rsidRPr="00D37B8C" w:rsidRDefault="00E37894" w:rsidP="00E37894">
      <w:pPr>
        <w:numPr>
          <w:ilvl w:val="1"/>
          <w:numId w:val="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ISO 9001 </w:t>
      </w:r>
    </w:p>
    <w:p w:rsidR="007C2D9D" w:rsidRPr="00526BCE" w:rsidRDefault="007C2D9D" w:rsidP="007C2D9D">
      <w:pPr>
        <w:numPr>
          <w:ilvl w:val="0"/>
          <w:numId w:val="2"/>
        </w:numPr>
        <w:spacing w:after="0" w:line="240" w:lineRule="auto"/>
        <w:rPr>
          <w:rFonts w:eastAsia="Arial" w:cs="Calibri"/>
          <w:b/>
          <w:lang w:val="pl-PL" w:eastAsia="pl-PL"/>
        </w:rPr>
      </w:pPr>
      <w:r>
        <w:rPr>
          <w:rFonts w:eastAsia="Arial" w:cs="Calibri"/>
          <w:b/>
          <w:lang w:val="pl-PL" w:eastAsia="pl-PL"/>
        </w:rPr>
        <w:t>Szczegółowe parametry techniczne oraz wymagane wyposażenie dla urządzenia</w:t>
      </w:r>
      <w:r w:rsidRPr="00526BCE">
        <w:rPr>
          <w:rFonts w:eastAsia="Arial" w:cs="Calibri"/>
          <w:b/>
          <w:lang w:val="pl-PL" w:eastAsia="pl-PL"/>
        </w:rPr>
        <w:t>:</w:t>
      </w:r>
    </w:p>
    <w:p w:rsidR="007C2D9D" w:rsidRDefault="007C2D9D" w:rsidP="007C2D9D">
      <w:pPr>
        <w:numPr>
          <w:ilvl w:val="1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 w:rsidRPr="006F25B4">
        <w:rPr>
          <w:rFonts w:eastAsia="Arial" w:cs="Calibri"/>
          <w:lang w:val="pl-PL" w:eastAsia="pl-PL"/>
        </w:rPr>
        <w:t xml:space="preserve"> </w:t>
      </w:r>
      <w:r>
        <w:rPr>
          <w:rFonts w:eastAsia="Arial" w:cs="Calibri"/>
          <w:lang w:val="pl-PL" w:eastAsia="pl-PL"/>
        </w:rPr>
        <w:t>Możliwości urządzenia:</w:t>
      </w:r>
    </w:p>
    <w:p w:rsidR="007C2D9D" w:rsidRDefault="007C2D9D" w:rsidP="007C2D9D">
      <w:pPr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 w:rsidRPr="006F25B4">
        <w:rPr>
          <w:rFonts w:eastAsia="Arial" w:cs="Calibri"/>
          <w:lang w:val="pl-PL" w:eastAsia="pl-PL"/>
        </w:rPr>
        <w:t xml:space="preserve">Wybór trybu </w:t>
      </w:r>
      <w:r>
        <w:rPr>
          <w:rFonts w:eastAsia="Arial" w:cs="Calibri"/>
          <w:lang w:val="pl-PL" w:eastAsia="pl-PL"/>
        </w:rPr>
        <w:t>na</w:t>
      </w:r>
      <w:r w:rsidRPr="006F25B4">
        <w:rPr>
          <w:rFonts w:eastAsia="Arial" w:cs="Calibri"/>
          <w:lang w:val="pl-PL" w:eastAsia="pl-PL"/>
        </w:rPr>
        <w:t>pawania / wytaczania</w:t>
      </w:r>
    </w:p>
    <w:p w:rsidR="007C2D9D" w:rsidRDefault="007C2D9D" w:rsidP="007C2D9D">
      <w:pPr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 xml:space="preserve"> </w:t>
      </w:r>
      <w:r w:rsidRPr="006F25B4">
        <w:rPr>
          <w:rFonts w:eastAsia="Arial" w:cs="Calibri"/>
          <w:lang w:val="pl-PL" w:eastAsia="pl-PL"/>
        </w:rPr>
        <w:t>Wybór kierunku obrotów zgodnie z ruchem wskazówek zegara / przeciwnie do ruchu wskazówek</w:t>
      </w:r>
    </w:p>
    <w:p w:rsidR="007C2D9D" w:rsidRPr="003C7211" w:rsidRDefault="007C2D9D" w:rsidP="007C2D9D">
      <w:pPr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 w:rsidRPr="003C7211">
        <w:rPr>
          <w:rFonts w:eastAsia="Arial" w:cs="Calibri"/>
          <w:lang w:val="pl-PL" w:eastAsia="pl-PL"/>
        </w:rPr>
        <w:t xml:space="preserve">Wybór kierunku podawania do przodu/do tyłu </w:t>
      </w:r>
    </w:p>
    <w:p w:rsidR="007C2D9D" w:rsidRPr="003C7211" w:rsidRDefault="00807EB5" w:rsidP="007C2D9D">
      <w:pPr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Krok</w:t>
      </w:r>
      <w:r w:rsidR="00E37894">
        <w:rPr>
          <w:rFonts w:eastAsia="Arial" w:cs="Calibri"/>
          <w:lang w:val="pl-PL" w:eastAsia="pl-PL"/>
        </w:rPr>
        <w:t xml:space="preserve"> posuwu 0 – 350</w:t>
      </w:r>
      <w:r w:rsidR="007C2D9D" w:rsidRPr="003C7211">
        <w:rPr>
          <w:rFonts w:eastAsia="Arial" w:cs="Calibri"/>
          <w:lang w:val="pl-PL" w:eastAsia="pl-PL"/>
        </w:rPr>
        <w:t xml:space="preserve"> mm/min </w:t>
      </w:r>
    </w:p>
    <w:p w:rsidR="007C2D9D" w:rsidRPr="003C7211" w:rsidRDefault="007C2D9D" w:rsidP="007C2D9D">
      <w:pPr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 w:rsidRPr="003C7211">
        <w:rPr>
          <w:rFonts w:eastAsia="Arial" w:cs="Calibri"/>
          <w:lang w:val="pl-PL" w:eastAsia="pl-PL"/>
        </w:rPr>
        <w:t>Automatyczny tryb pracy Wytaczanie (ustaw</w:t>
      </w:r>
      <w:r>
        <w:rPr>
          <w:rFonts w:eastAsia="Arial" w:cs="Calibri"/>
          <w:lang w:val="pl-PL" w:eastAsia="pl-PL"/>
        </w:rPr>
        <w:t>iamy</w:t>
      </w:r>
      <w:r w:rsidRPr="003C7211">
        <w:rPr>
          <w:rFonts w:eastAsia="Arial" w:cs="Calibri"/>
          <w:lang w:val="pl-PL" w:eastAsia="pl-PL"/>
        </w:rPr>
        <w:t xml:space="preserve"> długość przejścia w mm, po czym maszyna wraca do pierwotnego położenia z dużą prędkością) </w:t>
      </w:r>
    </w:p>
    <w:p w:rsidR="007C2D9D" w:rsidRPr="003C7211" w:rsidRDefault="007C2D9D" w:rsidP="007C2D9D">
      <w:pPr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 w:rsidRPr="003C7211">
        <w:rPr>
          <w:rFonts w:eastAsia="Arial" w:cs="Calibri"/>
          <w:lang w:val="pl-PL" w:eastAsia="pl-PL"/>
        </w:rPr>
        <w:t>Tryb automatyczny Napawanie (ustawiamy prędkość obrotową, krok napawania, długość napawania, kierunek obrotów - maszyna wykonuje napawanie, wyłącza się po zakończeniu pracy)</w:t>
      </w:r>
    </w:p>
    <w:p w:rsidR="00F278DC" w:rsidRDefault="007C2D9D" w:rsidP="00B51646">
      <w:pPr>
        <w:numPr>
          <w:ilvl w:val="1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W zestawie urządzenia:</w:t>
      </w:r>
    </w:p>
    <w:p w:rsidR="00B51646" w:rsidRDefault="00B51646" w:rsidP="00B51646">
      <w:pPr>
        <w:pStyle w:val="Akapitzlist"/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Agregat maszyny</w:t>
      </w:r>
    </w:p>
    <w:p w:rsidR="00B51646" w:rsidRDefault="00B51646" w:rsidP="00B51646">
      <w:pPr>
        <w:pStyle w:val="Akapitzlist"/>
        <w:numPr>
          <w:ilvl w:val="0"/>
          <w:numId w:val="3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Statyw wytaczarki</w:t>
      </w:r>
    </w:p>
    <w:p w:rsidR="00B51646" w:rsidRDefault="00B51646" w:rsidP="00B51646">
      <w:pPr>
        <w:pStyle w:val="Akapitzlist"/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Panel sterujący</w:t>
      </w:r>
    </w:p>
    <w:p w:rsidR="00B51646" w:rsidRDefault="00B51646" w:rsidP="00B516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Ramię panelu sterującego</w:t>
      </w:r>
    </w:p>
    <w:p w:rsidR="00B51646" w:rsidRDefault="00B51646" w:rsidP="00B516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Kabel panel sterujący/maszyna</w:t>
      </w:r>
    </w:p>
    <w:p w:rsidR="00B51646" w:rsidRDefault="00B51646" w:rsidP="00B516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 xml:space="preserve">Kabel </w:t>
      </w:r>
      <w:r w:rsidR="00826C8A">
        <w:rPr>
          <w:rFonts w:eastAsia="Arial" w:cs="Calibri"/>
          <w:lang w:val="pl-PL" w:eastAsia="pl-PL"/>
        </w:rPr>
        <w:t xml:space="preserve">230V </w:t>
      </w:r>
      <w:r>
        <w:rPr>
          <w:rFonts w:eastAsia="Arial" w:cs="Calibri"/>
          <w:lang w:val="pl-PL" w:eastAsia="pl-PL"/>
        </w:rPr>
        <w:t>maszyna</w:t>
      </w:r>
    </w:p>
    <w:p w:rsidR="00B51646" w:rsidRDefault="00B51646" w:rsidP="00B51646">
      <w:pPr>
        <w:pStyle w:val="Akapitzlist"/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Wrzeciono Ø 40X2200 mm</w:t>
      </w:r>
    </w:p>
    <w:p w:rsidR="00B51646" w:rsidRDefault="00B51646" w:rsidP="00B516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Przedłużka wrzeciona 520mm</w:t>
      </w:r>
    </w:p>
    <w:p w:rsidR="00826C8A" w:rsidRDefault="00B51646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Sworzeń blokujący przedłużkę</w:t>
      </w:r>
    </w:p>
    <w:p w:rsidR="00B51646" w:rsidRDefault="00826C8A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Uchwyt narzędziowy</w:t>
      </w:r>
      <w:r w:rsidR="00B51646">
        <w:rPr>
          <w:rFonts w:eastAsia="Arial" w:cs="Calibri"/>
          <w:lang w:val="pl-PL" w:eastAsia="pl-PL"/>
        </w:rPr>
        <w:t xml:space="preserve"> do </w:t>
      </w:r>
      <w:r w:rsidR="00AA69CB">
        <w:rPr>
          <w:rFonts w:eastAsia="Arial" w:cs="Calibri"/>
          <w:lang w:val="pl-PL" w:eastAsia="pl-PL"/>
        </w:rPr>
        <w:t>wytaczania Ø 100-250 mm</w:t>
      </w:r>
    </w:p>
    <w:p w:rsidR="00AA69CB" w:rsidRDefault="00AA69CB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 xml:space="preserve">Oprawka narzędziowa lewostronna </w:t>
      </w:r>
      <w:r w:rsidRPr="00AA69CB">
        <w:rPr>
          <w:rFonts w:eastAsia="Arial" w:cs="Calibri"/>
          <w:lang w:val="pl-PL" w:eastAsia="pl-PL"/>
        </w:rPr>
        <w:t>Ø 12X40</w:t>
      </w:r>
      <w:r>
        <w:rPr>
          <w:rFonts w:eastAsia="Arial" w:cs="Calibri"/>
          <w:lang w:val="pl-PL" w:eastAsia="pl-PL"/>
        </w:rPr>
        <w:t xml:space="preserve"> mm</w:t>
      </w:r>
    </w:p>
    <w:p w:rsidR="00AA69CB" w:rsidRPr="00AA69CB" w:rsidRDefault="00AA69CB" w:rsidP="00AA69CB">
      <w:pPr>
        <w:pStyle w:val="Akapitzlist"/>
        <w:numPr>
          <w:ilvl w:val="3"/>
          <w:numId w:val="2"/>
        </w:numPr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Oprawka narzędziowa prawo</w:t>
      </w:r>
      <w:r w:rsidRPr="00AA69CB">
        <w:rPr>
          <w:rFonts w:eastAsia="Arial" w:cs="Calibri"/>
          <w:lang w:val="pl-PL" w:eastAsia="pl-PL"/>
        </w:rPr>
        <w:t>stronna Ø 12X40 mm</w:t>
      </w:r>
    </w:p>
    <w:p w:rsidR="00AA69CB" w:rsidRPr="00AA69CB" w:rsidRDefault="00AA69CB" w:rsidP="00AA69CB">
      <w:pPr>
        <w:pStyle w:val="Akapitzlist"/>
        <w:numPr>
          <w:ilvl w:val="3"/>
          <w:numId w:val="2"/>
        </w:numPr>
        <w:rPr>
          <w:rFonts w:eastAsia="Arial" w:cs="Calibri"/>
          <w:lang w:val="pl-PL" w:eastAsia="pl-PL"/>
        </w:rPr>
      </w:pPr>
      <w:r w:rsidRPr="00AA69CB">
        <w:rPr>
          <w:rFonts w:eastAsia="Arial" w:cs="Calibri"/>
          <w:lang w:val="pl-PL" w:eastAsia="pl-PL"/>
        </w:rPr>
        <w:t>Oprawka narzędziowa lewostronna Ø 12X</w:t>
      </w:r>
      <w:r>
        <w:rPr>
          <w:rFonts w:eastAsia="Arial" w:cs="Calibri"/>
          <w:lang w:val="pl-PL" w:eastAsia="pl-PL"/>
        </w:rPr>
        <w:t>6</w:t>
      </w:r>
      <w:r w:rsidRPr="00AA69CB">
        <w:rPr>
          <w:rFonts w:eastAsia="Arial" w:cs="Calibri"/>
          <w:lang w:val="pl-PL" w:eastAsia="pl-PL"/>
        </w:rPr>
        <w:t>0 mm</w:t>
      </w:r>
    </w:p>
    <w:p w:rsidR="00AA69CB" w:rsidRPr="00AA69CB" w:rsidRDefault="00AA69CB" w:rsidP="00AA69CB">
      <w:pPr>
        <w:pStyle w:val="Akapitzlist"/>
        <w:numPr>
          <w:ilvl w:val="3"/>
          <w:numId w:val="2"/>
        </w:numPr>
        <w:rPr>
          <w:rFonts w:eastAsia="Arial" w:cs="Calibri"/>
          <w:lang w:val="pl-PL" w:eastAsia="pl-PL"/>
        </w:rPr>
      </w:pPr>
      <w:r w:rsidRPr="00AA69CB">
        <w:rPr>
          <w:rFonts w:eastAsia="Arial" w:cs="Calibri"/>
          <w:lang w:val="pl-PL" w:eastAsia="pl-PL"/>
        </w:rPr>
        <w:t xml:space="preserve">Oprawka narzędziowa </w:t>
      </w:r>
      <w:r>
        <w:rPr>
          <w:rFonts w:eastAsia="Arial" w:cs="Calibri"/>
          <w:lang w:val="pl-PL" w:eastAsia="pl-PL"/>
        </w:rPr>
        <w:t>komplet/prawostronna Ø 12X10</w:t>
      </w:r>
      <w:r w:rsidRPr="00AA69CB">
        <w:rPr>
          <w:rFonts w:eastAsia="Arial" w:cs="Calibri"/>
          <w:lang w:val="pl-PL" w:eastAsia="pl-PL"/>
        </w:rPr>
        <w:t>0 mm</w:t>
      </w:r>
    </w:p>
    <w:p w:rsidR="00AA69CB" w:rsidRDefault="00AA69CB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Paczka nożyków 10 szt.</w:t>
      </w:r>
    </w:p>
    <w:p w:rsidR="00AA69CB" w:rsidRDefault="00AA69CB" w:rsidP="00AA69CB">
      <w:pPr>
        <w:pStyle w:val="Akapitzlist"/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Uchwyt główny</w:t>
      </w:r>
      <w:r w:rsidR="00F27C6A">
        <w:rPr>
          <w:rFonts w:eastAsia="Arial" w:cs="Calibri"/>
          <w:lang w:val="pl-PL" w:eastAsia="pl-PL"/>
        </w:rPr>
        <w:t xml:space="preserve"> 2 szt.</w:t>
      </w:r>
    </w:p>
    <w:p w:rsidR="00AA69CB" w:rsidRDefault="00AA69CB" w:rsidP="00AA69CB">
      <w:pPr>
        <w:pStyle w:val="Akapitzlist"/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Palnik teleskopowy do napawania wewnętrznego</w:t>
      </w:r>
    </w:p>
    <w:p w:rsidR="00AA69CB" w:rsidRDefault="00AA69CB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lastRenderedPageBreak/>
        <w:t>Przedłużka dyfuzora 35 mm</w:t>
      </w:r>
      <w:r w:rsidR="00F27C6A">
        <w:rPr>
          <w:rFonts w:eastAsia="Arial" w:cs="Calibri"/>
          <w:lang w:val="pl-PL" w:eastAsia="pl-PL"/>
        </w:rPr>
        <w:t xml:space="preserve"> 5 szt.</w:t>
      </w:r>
    </w:p>
    <w:p w:rsidR="00AA69CB" w:rsidRDefault="00AA69CB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Dysza gazowa krótka</w:t>
      </w:r>
      <w:r w:rsidR="00A87E46">
        <w:rPr>
          <w:rFonts w:eastAsia="Arial" w:cs="Calibri"/>
          <w:lang w:val="pl-PL" w:eastAsia="pl-PL"/>
        </w:rPr>
        <w:t xml:space="preserve"> 4 szt.</w:t>
      </w:r>
    </w:p>
    <w:p w:rsidR="00A87E46" w:rsidRPr="00A87E46" w:rsidRDefault="00AA69CB" w:rsidP="00A87E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 w:rsidRPr="00AA69CB">
        <w:rPr>
          <w:rFonts w:eastAsia="Arial" w:cs="Calibri"/>
          <w:lang w:val="pl-PL" w:eastAsia="pl-PL"/>
        </w:rPr>
        <w:t>Dysza gazowa</w:t>
      </w:r>
      <w:r>
        <w:rPr>
          <w:rFonts w:eastAsia="Arial" w:cs="Calibri"/>
          <w:lang w:val="pl-PL" w:eastAsia="pl-PL"/>
        </w:rPr>
        <w:t xml:space="preserve"> długa</w:t>
      </w:r>
      <w:r w:rsidR="00A87E46">
        <w:rPr>
          <w:rFonts w:eastAsia="Arial" w:cs="Calibri"/>
          <w:lang w:val="pl-PL" w:eastAsia="pl-PL"/>
        </w:rPr>
        <w:t xml:space="preserve"> 4 szt.</w:t>
      </w:r>
    </w:p>
    <w:p w:rsidR="00AA69CB" w:rsidRDefault="00AA69CB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 xml:space="preserve">Końcówka gazowa krótka </w:t>
      </w:r>
      <w:r w:rsidRPr="00AA69CB">
        <w:rPr>
          <w:rFonts w:eastAsia="Arial" w:cs="Calibri"/>
          <w:lang w:val="pl-PL" w:eastAsia="pl-PL"/>
        </w:rPr>
        <w:t>Ø 0,8</w:t>
      </w:r>
      <w:r w:rsidR="00A87E46">
        <w:rPr>
          <w:rFonts w:eastAsia="Arial" w:cs="Calibri"/>
          <w:lang w:val="pl-PL" w:eastAsia="pl-PL"/>
        </w:rPr>
        <w:t xml:space="preserve"> 5 szt.</w:t>
      </w:r>
    </w:p>
    <w:p w:rsidR="00AA69CB" w:rsidRPr="00AA69CB" w:rsidRDefault="00AA69CB" w:rsidP="00AA69CB">
      <w:pPr>
        <w:pStyle w:val="Akapitzlist"/>
        <w:numPr>
          <w:ilvl w:val="3"/>
          <w:numId w:val="2"/>
        </w:numPr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Końcówka gazowa dług</w:t>
      </w:r>
      <w:r w:rsidRPr="00AA69CB">
        <w:rPr>
          <w:rFonts w:eastAsia="Arial" w:cs="Calibri"/>
          <w:lang w:val="pl-PL" w:eastAsia="pl-PL"/>
        </w:rPr>
        <w:t>a Ø 0,8</w:t>
      </w:r>
      <w:r w:rsidR="00A87E46">
        <w:rPr>
          <w:rFonts w:eastAsia="Arial" w:cs="Calibri"/>
          <w:lang w:val="pl-PL" w:eastAsia="pl-PL"/>
        </w:rPr>
        <w:t xml:space="preserve"> 5 szt.</w:t>
      </w:r>
    </w:p>
    <w:p w:rsidR="00AA69CB" w:rsidRDefault="00AA69CB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O-RIG do napawania 100x5 mm</w:t>
      </w:r>
    </w:p>
    <w:p w:rsidR="00AA69CB" w:rsidRDefault="00A87E46" w:rsidP="00AA69CB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System centrujący otwory przelotowe</w:t>
      </w:r>
    </w:p>
    <w:p w:rsidR="00A87E46" w:rsidRDefault="00A87E46" w:rsidP="00A87E46">
      <w:pPr>
        <w:pStyle w:val="Akapitzlist"/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 xml:space="preserve">Miernik wewnętrzny do </w:t>
      </w:r>
      <w:r w:rsidRPr="00A87E46">
        <w:rPr>
          <w:rFonts w:eastAsia="Arial" w:cs="Calibri"/>
          <w:lang w:val="pl-PL" w:eastAsia="pl-PL"/>
        </w:rPr>
        <w:t>Ø 250</w:t>
      </w:r>
      <w:r>
        <w:rPr>
          <w:rFonts w:eastAsia="Arial" w:cs="Calibri"/>
          <w:lang w:val="pl-PL" w:eastAsia="pl-PL"/>
        </w:rPr>
        <w:t xml:space="preserve"> mm</w:t>
      </w:r>
    </w:p>
    <w:p w:rsidR="00826C8A" w:rsidRDefault="00D05FE9" w:rsidP="00A87E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Kompara</w:t>
      </w:r>
      <w:r w:rsidR="00826C8A">
        <w:rPr>
          <w:rFonts w:eastAsia="Arial" w:cs="Calibri"/>
          <w:lang w:val="pl-PL" w:eastAsia="pl-PL"/>
        </w:rPr>
        <w:t>tor</w:t>
      </w:r>
    </w:p>
    <w:p w:rsidR="00A87E46" w:rsidRDefault="00A87E46" w:rsidP="00A87E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Uchwyt do komparatora</w:t>
      </w:r>
    </w:p>
    <w:p w:rsidR="00A87E46" w:rsidRDefault="00A87E46" w:rsidP="00A87E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Zestaw kluczy</w:t>
      </w:r>
    </w:p>
    <w:p w:rsidR="00A87E46" w:rsidRDefault="00A87E46" w:rsidP="00A87E46">
      <w:pPr>
        <w:pStyle w:val="Akapitzlist"/>
        <w:numPr>
          <w:ilvl w:val="3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 xml:space="preserve">Zestaw śrub </w:t>
      </w:r>
    </w:p>
    <w:p w:rsidR="00A87E46" w:rsidRDefault="00A87E46" w:rsidP="00A87E46">
      <w:pPr>
        <w:pStyle w:val="Akapitzlist"/>
        <w:numPr>
          <w:ilvl w:val="2"/>
          <w:numId w:val="2"/>
        </w:numPr>
        <w:spacing w:after="0" w:line="240" w:lineRule="auto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 xml:space="preserve">Zestaw redukujący średnice/wytaczana ( do wyboru) </w:t>
      </w:r>
    </w:p>
    <w:p w:rsidR="00D05FE9" w:rsidRPr="00A87E46" w:rsidRDefault="00D05FE9" w:rsidP="00D05FE9">
      <w:pPr>
        <w:pStyle w:val="Akapitzlist"/>
        <w:spacing w:after="0" w:line="240" w:lineRule="auto"/>
        <w:ind w:left="1440"/>
        <w:rPr>
          <w:rFonts w:eastAsia="Arial" w:cs="Calibri"/>
          <w:lang w:val="pl-PL" w:eastAsia="pl-PL"/>
        </w:rPr>
      </w:pPr>
    </w:p>
    <w:p w:rsidR="007C2D9D" w:rsidRPr="00526BCE" w:rsidRDefault="007C2D9D" w:rsidP="007C2D9D">
      <w:pPr>
        <w:numPr>
          <w:ilvl w:val="0"/>
          <w:numId w:val="2"/>
        </w:numPr>
        <w:spacing w:after="0" w:line="360" w:lineRule="auto"/>
        <w:rPr>
          <w:rFonts w:eastAsia="Arial" w:cs="Calibri"/>
          <w:b/>
          <w:lang w:val="pl-PL" w:eastAsia="pl-PL"/>
        </w:rPr>
      </w:pPr>
      <w:r w:rsidRPr="00526BCE">
        <w:rPr>
          <w:rFonts w:eastAsia="Arial" w:cs="Calibri"/>
          <w:b/>
          <w:lang w:val="pl-PL" w:eastAsia="pl-PL"/>
        </w:rPr>
        <w:t>Dokładne miejsce dostawy/świadczenia zamówienia:</w:t>
      </w:r>
    </w:p>
    <w:p w:rsidR="007C2D9D" w:rsidRPr="00526BCE" w:rsidRDefault="007C2D9D" w:rsidP="007C2D9D">
      <w:pPr>
        <w:spacing w:after="0" w:line="360" w:lineRule="auto"/>
        <w:ind w:left="142" w:hanging="142"/>
        <w:rPr>
          <w:rFonts w:eastAsia="Arial" w:cs="Calibri"/>
          <w:b/>
          <w:lang w:val="pl-PL" w:eastAsia="pl-PL"/>
        </w:rPr>
      </w:pPr>
      <w:r w:rsidRPr="00526BCE">
        <w:rPr>
          <w:rFonts w:eastAsia="Arial" w:cs="Calibri"/>
          <w:b/>
          <w:lang w:val="pl-PL" w:eastAsia="pl-PL"/>
        </w:rPr>
        <w:t xml:space="preserve">                 </w:t>
      </w:r>
      <w:r w:rsidRPr="00526BCE">
        <w:rPr>
          <w:rFonts w:eastAsia="Arial" w:cs="Calibri"/>
          <w:lang w:val="pl-PL" w:eastAsia="pl-PL"/>
        </w:rPr>
        <w:t>Enea Bioenergia sp. z o.o. , Zawada 26, 28-236 Połaniec</w:t>
      </w:r>
      <w:r w:rsidRPr="00526BCE">
        <w:rPr>
          <w:rFonts w:eastAsia="Arial" w:cs="Calibri"/>
          <w:b/>
          <w:lang w:val="pl-PL" w:eastAsia="pl-PL"/>
        </w:rPr>
        <w:t>.</w:t>
      </w:r>
    </w:p>
    <w:p w:rsidR="007C2D9D" w:rsidRDefault="007C2D9D" w:rsidP="007C2D9D">
      <w:pPr>
        <w:numPr>
          <w:ilvl w:val="0"/>
          <w:numId w:val="2"/>
        </w:numPr>
        <w:spacing w:after="0" w:line="360" w:lineRule="auto"/>
        <w:rPr>
          <w:rFonts w:eastAsia="Arial" w:cs="Calibri"/>
          <w:b/>
          <w:lang w:val="pl-PL" w:eastAsia="pl-PL"/>
        </w:rPr>
      </w:pPr>
      <w:r>
        <w:rPr>
          <w:rFonts w:eastAsia="Arial" w:cs="Calibri"/>
          <w:b/>
          <w:lang w:val="pl-PL" w:eastAsia="pl-PL"/>
        </w:rPr>
        <w:t>Gwarancja:</w:t>
      </w:r>
    </w:p>
    <w:p w:rsidR="007C2D9D" w:rsidRPr="00696586" w:rsidRDefault="007C2D9D" w:rsidP="007C2D9D">
      <w:pPr>
        <w:spacing w:after="0" w:line="360" w:lineRule="auto"/>
        <w:ind w:left="360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 xml:space="preserve">         </w:t>
      </w:r>
      <w:r w:rsidRPr="00696586">
        <w:rPr>
          <w:rFonts w:eastAsia="Arial" w:cs="Calibri"/>
          <w:lang w:val="pl-PL" w:eastAsia="pl-PL"/>
        </w:rPr>
        <w:t xml:space="preserve">Gwarancja na wszystkie produkty </w:t>
      </w:r>
      <w:r>
        <w:rPr>
          <w:rFonts w:eastAsia="Arial" w:cs="Calibri"/>
          <w:lang w:val="pl-PL" w:eastAsia="pl-PL"/>
        </w:rPr>
        <w:t xml:space="preserve">objęte zamówieniem </w:t>
      </w:r>
      <w:r w:rsidRPr="00696586">
        <w:rPr>
          <w:rFonts w:eastAsia="Arial" w:cs="Calibri"/>
          <w:lang w:val="pl-PL" w:eastAsia="pl-PL"/>
        </w:rPr>
        <w:t>24 miesiące</w:t>
      </w:r>
      <w:r>
        <w:rPr>
          <w:rFonts w:eastAsia="Arial" w:cs="Calibri"/>
          <w:lang w:val="pl-PL" w:eastAsia="pl-PL"/>
        </w:rPr>
        <w:t>.</w:t>
      </w:r>
    </w:p>
    <w:p w:rsidR="007C2D9D" w:rsidRPr="00526BCE" w:rsidRDefault="007C2D9D" w:rsidP="007C2D9D">
      <w:pPr>
        <w:numPr>
          <w:ilvl w:val="0"/>
          <w:numId w:val="2"/>
        </w:numPr>
        <w:spacing w:after="0" w:line="360" w:lineRule="auto"/>
        <w:rPr>
          <w:rFonts w:eastAsia="Arial" w:cs="Calibri"/>
          <w:b/>
          <w:lang w:val="pl-PL" w:eastAsia="pl-PL"/>
        </w:rPr>
      </w:pPr>
      <w:r w:rsidRPr="00526BCE">
        <w:rPr>
          <w:rFonts w:eastAsia="Arial" w:cs="Calibri"/>
          <w:b/>
          <w:lang w:val="pl-PL" w:eastAsia="pl-PL"/>
        </w:rPr>
        <w:t>Termin realiza</w:t>
      </w:r>
      <w:r>
        <w:rPr>
          <w:rFonts w:eastAsia="Arial" w:cs="Calibri"/>
          <w:b/>
          <w:lang w:val="pl-PL" w:eastAsia="pl-PL"/>
        </w:rPr>
        <w:t>cji zamówienia</w:t>
      </w:r>
      <w:r w:rsidRPr="00526BCE">
        <w:rPr>
          <w:rFonts w:eastAsia="Arial" w:cs="Calibri"/>
          <w:b/>
          <w:lang w:val="pl-PL" w:eastAsia="pl-PL"/>
        </w:rPr>
        <w:t>:</w:t>
      </w:r>
    </w:p>
    <w:p w:rsidR="007C2D9D" w:rsidRDefault="007C2D9D" w:rsidP="007C2D9D">
      <w:pPr>
        <w:spacing w:after="0"/>
        <w:rPr>
          <w:rFonts w:ascii="Arial" w:hAnsi="Arial" w:cs="Arial"/>
          <w:b/>
          <w:sz w:val="20"/>
          <w:szCs w:val="20"/>
        </w:rPr>
      </w:pPr>
      <w:r w:rsidRPr="00526BCE">
        <w:rPr>
          <w:rFonts w:eastAsia="Arial" w:cs="Calibri"/>
          <w:lang w:val="pl-PL" w:eastAsia="pl-PL"/>
        </w:rPr>
        <w:t xml:space="preserve">       </w:t>
      </w:r>
      <w:r>
        <w:rPr>
          <w:rFonts w:eastAsia="Arial" w:cs="Calibri"/>
          <w:lang w:val="pl-PL" w:eastAsia="pl-PL"/>
        </w:rPr>
        <w:t xml:space="preserve">        </w:t>
      </w:r>
      <w:r w:rsidRPr="00526BCE">
        <w:rPr>
          <w:rFonts w:eastAsia="Arial" w:cs="Calibri"/>
          <w:lang w:val="pl-PL" w:eastAsia="pl-PL"/>
        </w:rPr>
        <w:t xml:space="preserve"> </w:t>
      </w:r>
      <w:r>
        <w:rPr>
          <w:rFonts w:eastAsia="Arial" w:cs="Calibri"/>
          <w:lang w:val="pl-PL" w:eastAsia="pl-PL"/>
        </w:rPr>
        <w:t>Wymagan</w:t>
      </w:r>
      <w:r w:rsidR="00D05FE9">
        <w:rPr>
          <w:rFonts w:eastAsia="Arial" w:cs="Calibri"/>
          <w:lang w:val="pl-PL" w:eastAsia="pl-PL"/>
        </w:rPr>
        <w:t>y termin realizacji dostawy do 2</w:t>
      </w:r>
      <w:bookmarkStart w:id="0" w:name="_GoBack"/>
      <w:bookmarkEnd w:id="0"/>
      <w:r>
        <w:rPr>
          <w:rFonts w:eastAsia="Arial" w:cs="Calibri"/>
          <w:lang w:val="pl-PL" w:eastAsia="pl-PL"/>
        </w:rPr>
        <w:t xml:space="preserve"> </w:t>
      </w:r>
      <w:r w:rsidR="009F0193">
        <w:rPr>
          <w:rFonts w:eastAsia="Arial" w:cs="Calibri"/>
          <w:lang w:val="pl-PL" w:eastAsia="pl-PL"/>
        </w:rPr>
        <w:t>miesiąc</w:t>
      </w:r>
      <w:r w:rsidRPr="00526BCE">
        <w:rPr>
          <w:rFonts w:eastAsia="Arial" w:cs="Calibri"/>
          <w:lang w:val="pl-PL" w:eastAsia="pl-PL"/>
        </w:rPr>
        <w:t xml:space="preserve"> od podpisania umowy</w:t>
      </w:r>
      <w:r>
        <w:rPr>
          <w:rFonts w:eastAsia="Arial" w:cs="Calibri"/>
          <w:lang w:val="pl-PL" w:eastAsia="pl-PL"/>
        </w:rPr>
        <w:t>.</w:t>
      </w:r>
    </w:p>
    <w:p w:rsidR="007C2D9D" w:rsidRDefault="007C2D9D" w:rsidP="007C2D9D">
      <w:pPr>
        <w:numPr>
          <w:ilvl w:val="0"/>
          <w:numId w:val="2"/>
        </w:numPr>
        <w:spacing w:after="0" w:line="360" w:lineRule="auto"/>
        <w:rPr>
          <w:rFonts w:eastAsia="Arial" w:cs="Calibri"/>
          <w:b/>
          <w:lang w:val="pl-PL" w:eastAsia="pl-PL"/>
        </w:rPr>
      </w:pPr>
      <w:r>
        <w:rPr>
          <w:rFonts w:eastAsia="Arial" w:cs="Calibri"/>
          <w:b/>
          <w:lang w:val="pl-PL" w:eastAsia="pl-PL"/>
        </w:rPr>
        <w:t>Termin płatności</w:t>
      </w:r>
      <w:r w:rsidRPr="00526BCE">
        <w:rPr>
          <w:rFonts w:eastAsia="Arial" w:cs="Calibri"/>
          <w:b/>
          <w:lang w:val="pl-PL" w:eastAsia="pl-PL"/>
        </w:rPr>
        <w:t>:</w:t>
      </w:r>
    </w:p>
    <w:p w:rsidR="007C2D9D" w:rsidRPr="00E46B0D" w:rsidRDefault="00D05FE9" w:rsidP="007C2D9D">
      <w:pPr>
        <w:spacing w:after="0" w:line="360" w:lineRule="auto"/>
        <w:ind w:left="360"/>
        <w:rPr>
          <w:rFonts w:eastAsia="Arial" w:cs="Calibri"/>
          <w:lang w:val="pl-PL" w:eastAsia="pl-PL"/>
        </w:rPr>
      </w:pPr>
      <w:r>
        <w:rPr>
          <w:rFonts w:eastAsia="Arial" w:cs="Calibri"/>
          <w:lang w:val="pl-PL" w:eastAsia="pl-PL"/>
        </w:rPr>
        <w:t>7</w:t>
      </w:r>
      <w:r w:rsidR="007C2D9D" w:rsidRPr="00E46B0D">
        <w:rPr>
          <w:rFonts w:eastAsia="Arial" w:cs="Calibri"/>
          <w:lang w:val="pl-PL" w:eastAsia="pl-PL"/>
        </w:rPr>
        <w:t xml:space="preserve"> dni od dostarczonej faktury</w:t>
      </w:r>
      <w:r>
        <w:rPr>
          <w:rFonts w:eastAsia="Arial" w:cs="Calibri"/>
          <w:lang w:val="pl-PL" w:eastAsia="pl-PL"/>
        </w:rPr>
        <w:t xml:space="preserve"> </w:t>
      </w:r>
      <w:r w:rsidR="00F27C6A">
        <w:rPr>
          <w:rFonts w:eastAsia="Arial" w:cs="Calibri"/>
          <w:lang w:val="pl-PL" w:eastAsia="pl-PL"/>
        </w:rPr>
        <w:t xml:space="preserve"> </w:t>
      </w:r>
    </w:p>
    <w:p w:rsidR="00B76FA0" w:rsidRDefault="00D05FE9"/>
    <w:sectPr w:rsidR="00B7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4E0FCB"/>
    <w:multiLevelType w:val="multilevel"/>
    <w:tmpl w:val="3BDE0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394F3D60"/>
    <w:multiLevelType w:val="hybridMultilevel"/>
    <w:tmpl w:val="B008D1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9D"/>
    <w:rsid w:val="00221DA5"/>
    <w:rsid w:val="00371F55"/>
    <w:rsid w:val="00712AA3"/>
    <w:rsid w:val="007C2D9D"/>
    <w:rsid w:val="00807EB5"/>
    <w:rsid w:val="00826C8A"/>
    <w:rsid w:val="00894E0E"/>
    <w:rsid w:val="009F0193"/>
    <w:rsid w:val="00A87E46"/>
    <w:rsid w:val="00AA69CB"/>
    <w:rsid w:val="00B51646"/>
    <w:rsid w:val="00B62404"/>
    <w:rsid w:val="00BA332C"/>
    <w:rsid w:val="00BC1A28"/>
    <w:rsid w:val="00D05FE9"/>
    <w:rsid w:val="00E37894"/>
    <w:rsid w:val="00F278DC"/>
    <w:rsid w:val="00F2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C887"/>
  <w15:chartTrackingRefBased/>
  <w15:docId w15:val="{4B37FADE-576D-4E8B-8DE0-5FF70A17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D9D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Drzazga Wojciech</dc:creator>
  <cp:keywords/>
  <dc:description/>
  <cp:lastModifiedBy>Drzazga Wojciech</cp:lastModifiedBy>
  <cp:revision>8</cp:revision>
  <dcterms:created xsi:type="dcterms:W3CDTF">2023-10-30T11:20:00Z</dcterms:created>
  <dcterms:modified xsi:type="dcterms:W3CDTF">2024-02-05T08:02:00Z</dcterms:modified>
</cp:coreProperties>
</file>