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6BF1B" w14:textId="58AF4FEC" w:rsidR="002927D2" w:rsidRPr="00467212" w:rsidRDefault="002927D2" w:rsidP="002927D2">
      <w:pPr>
        <w:pStyle w:val="Akapitzlist"/>
        <w:spacing w:line="360" w:lineRule="auto"/>
        <w:ind w:left="927" w:hanging="927"/>
        <w:rPr>
          <w:rFonts w:ascii="Franklin Gothic Book" w:hAnsi="Franklin Gothic Book"/>
          <w:sz w:val="22"/>
          <w:szCs w:val="22"/>
        </w:rPr>
      </w:pPr>
      <w:r w:rsidRPr="00467212">
        <w:rPr>
          <w:rFonts w:ascii="Franklin Gothic Book" w:hAnsi="Franklin Gothic Book"/>
          <w:noProof/>
          <w:color w:val="000000" w:themeColor="text1"/>
          <w:sz w:val="22"/>
          <w:szCs w:val="22"/>
        </w:rPr>
        <w:t xml:space="preserve"> </w:t>
      </w:r>
      <w:r w:rsidR="00B42E88">
        <w:rPr>
          <w:noProof/>
        </w:rPr>
        <w:drawing>
          <wp:inline distT="0" distB="0" distL="0" distR="0" wp14:anchorId="5899F0DE" wp14:editId="24BA5036">
            <wp:extent cx="1403350" cy="469900"/>
            <wp:effectExtent l="0" t="0" r="6350" b="6350"/>
            <wp:docPr id="31084994" name="Obraz 2" descr="ENE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4994" name="Obraz 2" descr="ENE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EAE414E" w14:textId="77777777" w:rsidR="002927D2" w:rsidRPr="00DB4BE2" w:rsidRDefault="002927D2" w:rsidP="002927D2">
      <w:pPr>
        <w:pStyle w:val="Akapitzlist"/>
        <w:spacing w:line="360" w:lineRule="auto"/>
        <w:ind w:left="927" w:hanging="927"/>
        <w:rPr>
          <w:rFonts w:ascii="Franklin Gothic Book" w:hAnsi="Franklin Gothic Book"/>
          <w:b/>
          <w:sz w:val="22"/>
          <w:szCs w:val="22"/>
        </w:rPr>
      </w:pPr>
    </w:p>
    <w:p w14:paraId="7EA0934D" w14:textId="77777777" w:rsidR="00B42E88" w:rsidRDefault="00B42E88" w:rsidP="00A52217">
      <w:pPr>
        <w:rPr>
          <w:rFonts w:ascii="Franklin Gothic Book" w:hAnsi="Franklin Gothic Book" w:cs="Arial"/>
          <w:b/>
          <w:sz w:val="28"/>
        </w:rPr>
      </w:pPr>
      <w:bookmarkStart w:id="0" w:name="_Toc516570198"/>
      <w:bookmarkStart w:id="1" w:name="_Toc516570220"/>
      <w:bookmarkStart w:id="2" w:name="_Toc516570385"/>
      <w:bookmarkStart w:id="3" w:name="_Toc516570911"/>
      <w:bookmarkStart w:id="4" w:name="_Toc516570974"/>
    </w:p>
    <w:p w14:paraId="766BB557" w14:textId="5159E057" w:rsidR="00B42E88" w:rsidRDefault="00B42E88" w:rsidP="00A52217">
      <w:pPr>
        <w:rPr>
          <w:rFonts w:ascii="Franklin Gothic Book" w:hAnsi="Franklin Gothic Book" w:cs="Arial"/>
          <w:b/>
          <w:sz w:val="28"/>
        </w:rPr>
      </w:pPr>
    </w:p>
    <w:p w14:paraId="4BDD9E1A" w14:textId="77777777" w:rsidR="00B42E88" w:rsidRDefault="00B42E88" w:rsidP="00A52217">
      <w:pPr>
        <w:rPr>
          <w:rFonts w:ascii="Franklin Gothic Book" w:hAnsi="Franklin Gothic Book" w:cs="Arial"/>
          <w:b/>
          <w:sz w:val="28"/>
        </w:rPr>
      </w:pPr>
    </w:p>
    <w:p w14:paraId="1666CEBD" w14:textId="77777777" w:rsidR="00B42E88" w:rsidRDefault="00B42E88" w:rsidP="00A52217">
      <w:pPr>
        <w:rPr>
          <w:rFonts w:ascii="Franklin Gothic Book" w:hAnsi="Franklin Gothic Book" w:cs="Arial"/>
          <w:b/>
          <w:sz w:val="28"/>
        </w:rPr>
      </w:pPr>
    </w:p>
    <w:p w14:paraId="07189A17" w14:textId="51FD0302" w:rsidR="00A52217" w:rsidRPr="00DB4BE2" w:rsidRDefault="003510D8" w:rsidP="00A52217">
      <w:pPr>
        <w:rPr>
          <w:rFonts w:ascii="Franklin Gothic Book" w:hAnsi="Franklin Gothic Book" w:cs="Arial"/>
          <w:b/>
          <w:sz w:val="28"/>
        </w:rPr>
      </w:pPr>
      <w:r>
        <w:rPr>
          <w:rFonts w:ascii="Franklin Gothic Book" w:hAnsi="Franklin Gothic Book" w:cs="Arial"/>
          <w:b/>
          <w:sz w:val="28"/>
        </w:rPr>
        <w:t>OPIS PRZEDMIOTU ZAMÓWIENIA</w:t>
      </w:r>
    </w:p>
    <w:p w14:paraId="55DC06BF" w14:textId="77777777" w:rsidR="00A52217" w:rsidRPr="00B168C9" w:rsidRDefault="00A52217" w:rsidP="00A52217">
      <w:pPr>
        <w:rPr>
          <w:rFonts w:ascii="Franklin Gothic Book" w:hAnsi="Franklin Gothic Book" w:cs="Arial"/>
          <w:sz w:val="28"/>
        </w:rPr>
      </w:pPr>
    </w:p>
    <w:p w14:paraId="74FBB589" w14:textId="77777777" w:rsidR="00A52217" w:rsidRPr="00B168C9" w:rsidRDefault="00A52217" w:rsidP="00A52217">
      <w:pPr>
        <w:rPr>
          <w:rFonts w:ascii="Franklin Gothic Book" w:hAnsi="Franklin Gothic Book" w:cs="Arial"/>
          <w:sz w:val="28"/>
        </w:rPr>
      </w:pPr>
    </w:p>
    <w:p w14:paraId="4985AF86" w14:textId="589815B5" w:rsidR="00B168C9" w:rsidRPr="00A66BB0" w:rsidRDefault="00B168C9" w:rsidP="00A66BB0">
      <w:pPr>
        <w:pStyle w:val="Style43"/>
        <w:widowControl/>
        <w:autoSpaceDE/>
        <w:autoSpaceDN/>
        <w:adjustRightInd/>
        <w:spacing w:line="360" w:lineRule="auto"/>
        <w:rPr>
          <w:rFonts w:ascii="Franklin Gothic Book" w:eastAsia="Times New Roman" w:hAnsi="Franklin Gothic Book" w:cs="Arial"/>
        </w:rPr>
      </w:pPr>
      <w:r w:rsidRPr="00A66BB0">
        <w:rPr>
          <w:rFonts w:ascii="Franklin Gothic Book" w:eastAsia="Times New Roman" w:hAnsi="Franklin Gothic Book" w:cs="Arial"/>
        </w:rPr>
        <w:t xml:space="preserve">NAZWA ZADANIA: </w:t>
      </w:r>
    </w:p>
    <w:p w14:paraId="5D85AB13" w14:textId="77777777" w:rsidR="00B168C9" w:rsidRPr="00B168C9" w:rsidRDefault="00B168C9" w:rsidP="00B168C9">
      <w:pPr>
        <w:spacing w:line="360" w:lineRule="auto"/>
        <w:jc w:val="both"/>
        <w:rPr>
          <w:rFonts w:ascii="Franklin Gothic Book" w:hAnsi="Franklin Gothic Book" w:cs="Arial"/>
          <w:sz w:val="28"/>
        </w:rPr>
      </w:pPr>
    </w:p>
    <w:p w14:paraId="7770350A" w14:textId="29908D92" w:rsidR="00A52217" w:rsidRPr="00B168C9" w:rsidRDefault="00B168C9" w:rsidP="00B168C9">
      <w:pPr>
        <w:pStyle w:val="Tekstpodstawowy"/>
      </w:pPr>
      <w:r w:rsidRPr="00B168C9">
        <w:t>„Wykonanie kompleksowej obsługi chemicznej procesu wytwarzania energii elektrycznej i ciepł</w:t>
      </w:r>
      <w:r w:rsidR="007A266F">
        <w:t>a w Enea Elektrownia Połaniec S</w:t>
      </w:r>
      <w:r w:rsidR="007A4D3E">
        <w:t>.</w:t>
      </w:r>
      <w:r w:rsidR="007A266F">
        <w:t>A</w:t>
      </w:r>
      <w:r w:rsidR="007A4D3E">
        <w:t>.</w:t>
      </w:r>
      <w:r w:rsidRPr="00B168C9">
        <w:t>”</w:t>
      </w:r>
    </w:p>
    <w:p w14:paraId="6E0C26A6" w14:textId="77777777" w:rsidR="002927D2" w:rsidRPr="00B168C9" w:rsidRDefault="002927D2" w:rsidP="002927D2">
      <w:pPr>
        <w:pStyle w:val="Nagwek1"/>
        <w:suppressAutoHyphens w:val="0"/>
        <w:spacing w:before="200" w:after="240" w:line="240" w:lineRule="atLeast"/>
        <w:ind w:left="425" w:hanging="425"/>
        <w:jc w:val="both"/>
        <w:rPr>
          <w:rFonts w:ascii="Franklin Gothic Book" w:hAnsi="Franklin Gothic Book"/>
          <w:sz w:val="22"/>
          <w:szCs w:val="22"/>
        </w:rPr>
      </w:pPr>
    </w:p>
    <w:p w14:paraId="63339BEC" w14:textId="77777777" w:rsidR="002927D2" w:rsidRPr="00467212" w:rsidRDefault="002927D2" w:rsidP="002927D2">
      <w:pPr>
        <w:tabs>
          <w:tab w:val="left" w:pos="6663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747362B" w14:textId="5A2A4CC5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23D0005A" w14:textId="1410B77C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605BC4F2" w14:textId="4433681F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32E3C77" w14:textId="3A578B39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4B84D935" w14:textId="45920677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E0EE504" w14:textId="765BA61E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3500C635" w14:textId="6ECF8D20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2B65FAB7" w14:textId="77777777" w:rsidR="001A55A7" w:rsidRPr="00467212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7D74125E" w14:textId="77777777" w:rsidR="002927D2" w:rsidRPr="00467212" w:rsidRDefault="002927D2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68F1A153" w14:textId="77777777" w:rsidR="002927D2" w:rsidRPr="00467212" w:rsidRDefault="002927D2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6131CF8C" w14:textId="6F596774" w:rsidR="002927D2" w:rsidRDefault="002927D2" w:rsidP="002927D2">
      <w:pPr>
        <w:pStyle w:val="Nagwek1"/>
        <w:suppressAutoHyphens w:val="0"/>
        <w:spacing w:before="200" w:after="240" w:line="240" w:lineRule="atLeast"/>
        <w:jc w:val="both"/>
        <w:rPr>
          <w:rFonts w:ascii="Franklin Gothic Book" w:hAnsi="Franklin Gothic Book"/>
          <w:sz w:val="22"/>
          <w:szCs w:val="22"/>
        </w:rPr>
      </w:pPr>
    </w:p>
    <w:p w14:paraId="53E2D1C3" w14:textId="7FFF70A2" w:rsidR="00B168C9" w:rsidRDefault="00B168C9" w:rsidP="00B168C9">
      <w:pPr>
        <w:rPr>
          <w:lang w:eastAsia="ar-SA"/>
        </w:rPr>
      </w:pPr>
    </w:p>
    <w:p w14:paraId="0590FB7B" w14:textId="23D4FC37" w:rsidR="00B168C9" w:rsidRDefault="00B168C9" w:rsidP="00B168C9">
      <w:pPr>
        <w:rPr>
          <w:lang w:eastAsia="ar-SA"/>
        </w:rPr>
      </w:pPr>
    </w:p>
    <w:p w14:paraId="3CDCA099" w14:textId="78F7F90C" w:rsidR="00B168C9" w:rsidRDefault="00B168C9" w:rsidP="00B168C9">
      <w:pPr>
        <w:rPr>
          <w:lang w:eastAsia="ar-SA"/>
        </w:rPr>
      </w:pPr>
    </w:p>
    <w:p w14:paraId="5C1A3340" w14:textId="61F42FEA" w:rsidR="00B168C9" w:rsidRDefault="00B168C9" w:rsidP="00B168C9">
      <w:pPr>
        <w:rPr>
          <w:lang w:eastAsia="ar-SA"/>
        </w:rPr>
      </w:pPr>
    </w:p>
    <w:p w14:paraId="6FDEFBF9" w14:textId="6BD91145" w:rsidR="00B168C9" w:rsidRDefault="00B168C9" w:rsidP="00B168C9">
      <w:pPr>
        <w:rPr>
          <w:lang w:eastAsia="ar-SA"/>
        </w:rPr>
      </w:pPr>
    </w:p>
    <w:p w14:paraId="01786DCB" w14:textId="4592EE87" w:rsidR="00B168C9" w:rsidRDefault="00B168C9" w:rsidP="00B168C9">
      <w:pPr>
        <w:rPr>
          <w:lang w:eastAsia="ar-SA"/>
        </w:rPr>
      </w:pPr>
    </w:p>
    <w:p w14:paraId="30D581BE" w14:textId="7226E845" w:rsidR="00B168C9" w:rsidRDefault="00B168C9" w:rsidP="00B168C9">
      <w:pPr>
        <w:rPr>
          <w:lang w:eastAsia="ar-SA"/>
        </w:rPr>
      </w:pPr>
    </w:p>
    <w:p w14:paraId="59A990E2" w14:textId="7DADEA63" w:rsidR="00B168C9" w:rsidRDefault="00B168C9" w:rsidP="00B168C9">
      <w:pPr>
        <w:rPr>
          <w:lang w:eastAsia="ar-SA"/>
        </w:rPr>
      </w:pPr>
    </w:p>
    <w:p w14:paraId="1405D71F" w14:textId="1ACAB75E" w:rsidR="00B168C9" w:rsidRDefault="00B168C9" w:rsidP="00B168C9">
      <w:pPr>
        <w:rPr>
          <w:lang w:eastAsia="ar-SA"/>
        </w:rPr>
      </w:pPr>
    </w:p>
    <w:p w14:paraId="6DE93F14" w14:textId="663AF659" w:rsidR="00B168C9" w:rsidRDefault="00B168C9" w:rsidP="00B168C9">
      <w:pPr>
        <w:rPr>
          <w:lang w:eastAsia="ar-SA"/>
        </w:rPr>
      </w:pPr>
    </w:p>
    <w:p w14:paraId="7F098FF7" w14:textId="0088B5B3" w:rsidR="00B168C9" w:rsidRDefault="00B168C9" w:rsidP="00B168C9">
      <w:pPr>
        <w:rPr>
          <w:lang w:eastAsia="ar-SA"/>
        </w:rPr>
      </w:pPr>
    </w:p>
    <w:p w14:paraId="17AF4DBA" w14:textId="37DB24A2" w:rsidR="00B168C9" w:rsidRDefault="00B168C9" w:rsidP="00B168C9">
      <w:pPr>
        <w:rPr>
          <w:lang w:eastAsia="ar-SA"/>
        </w:rPr>
      </w:pPr>
    </w:p>
    <w:p w14:paraId="6D19361D" w14:textId="04CF5D3D" w:rsidR="00B168C9" w:rsidRDefault="00B168C9" w:rsidP="00B168C9">
      <w:pPr>
        <w:rPr>
          <w:lang w:eastAsia="ar-SA"/>
        </w:rPr>
      </w:pPr>
    </w:p>
    <w:p w14:paraId="2238ADFA" w14:textId="790F33A0" w:rsidR="00B168C9" w:rsidRDefault="00B168C9" w:rsidP="00B168C9">
      <w:pPr>
        <w:rPr>
          <w:lang w:eastAsia="ar-SA"/>
        </w:rPr>
      </w:pPr>
    </w:p>
    <w:p w14:paraId="573C873F" w14:textId="1CD5DD7B" w:rsidR="00B168C9" w:rsidRDefault="00B168C9" w:rsidP="00B168C9">
      <w:pPr>
        <w:rPr>
          <w:lang w:eastAsia="ar-SA"/>
        </w:rPr>
      </w:pPr>
    </w:p>
    <w:p w14:paraId="539E671D" w14:textId="1131B71F" w:rsidR="00B168C9" w:rsidRDefault="00B168C9" w:rsidP="00B168C9">
      <w:pPr>
        <w:rPr>
          <w:lang w:eastAsia="ar-SA"/>
        </w:rPr>
      </w:pPr>
    </w:p>
    <w:p w14:paraId="3B4AE99E" w14:textId="313B17A9" w:rsidR="00B168C9" w:rsidRDefault="00B168C9" w:rsidP="00B168C9">
      <w:pPr>
        <w:rPr>
          <w:lang w:eastAsia="ar-SA"/>
        </w:rPr>
      </w:pPr>
    </w:p>
    <w:p w14:paraId="5D5CDEC0" w14:textId="165E3301" w:rsidR="00B168C9" w:rsidRPr="00B168C9" w:rsidRDefault="00B168C9" w:rsidP="00B168C9">
      <w:pPr>
        <w:rPr>
          <w:lang w:eastAsia="ar-SA"/>
        </w:rPr>
      </w:pPr>
    </w:p>
    <w:p w14:paraId="4EF4170F" w14:textId="77777777" w:rsidR="002927D2" w:rsidRPr="00467212" w:rsidRDefault="002927D2" w:rsidP="002927D2">
      <w:pPr>
        <w:pStyle w:val="Nagwek1"/>
        <w:suppressAutoHyphens w:val="0"/>
        <w:spacing w:before="200" w:after="240" w:line="240" w:lineRule="atLeast"/>
        <w:ind w:left="425" w:hanging="425"/>
        <w:jc w:val="both"/>
        <w:rPr>
          <w:rFonts w:ascii="Franklin Gothic Book" w:hAnsi="Franklin Gothic Book"/>
          <w:sz w:val="22"/>
          <w:szCs w:val="22"/>
        </w:rPr>
      </w:pPr>
      <w:r w:rsidRPr="00467212">
        <w:rPr>
          <w:rFonts w:ascii="Franklin Gothic Book" w:hAnsi="Franklin Gothic Book"/>
          <w:sz w:val="22"/>
          <w:szCs w:val="22"/>
        </w:rPr>
        <w:lastRenderedPageBreak/>
        <w:t>Definicje</w:t>
      </w:r>
      <w:bookmarkEnd w:id="0"/>
      <w:bookmarkEnd w:id="1"/>
      <w:bookmarkEnd w:id="2"/>
      <w:bookmarkEnd w:id="3"/>
      <w:bookmarkEnd w:id="4"/>
      <w:r w:rsidRPr="00467212">
        <w:rPr>
          <w:rFonts w:ascii="Franklin Gothic Book" w:hAnsi="Franklin Gothic Book"/>
          <w:sz w:val="22"/>
          <w:szCs w:val="22"/>
        </w:rPr>
        <w:t xml:space="preserve"> techniczne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8"/>
        <w:gridCol w:w="6191"/>
      </w:tblGrid>
      <w:tr w:rsidR="002927D2" w:rsidRPr="00467212" w14:paraId="2B54137B" w14:textId="77777777" w:rsidTr="00936892">
        <w:trPr>
          <w:trHeight w:val="453"/>
        </w:trPr>
        <w:tc>
          <w:tcPr>
            <w:tcW w:w="960" w:type="dxa"/>
            <w:shd w:val="clear" w:color="auto" w:fill="auto"/>
            <w:noWrap/>
            <w:vAlign w:val="center"/>
          </w:tcPr>
          <w:p w14:paraId="05257531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90D8B02" w14:textId="69B8982C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Blok energetyczny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79A73A9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Turbozespół z kotłem wodno-parowym o ciśnieniu pary powyżej 10 MPa i mocą elektryczną powyżej 200 MW</w:t>
            </w:r>
          </w:p>
        </w:tc>
      </w:tr>
      <w:tr w:rsidR="002927D2" w:rsidRPr="00467212" w14:paraId="58A1A88D" w14:textId="77777777" w:rsidTr="00936892">
        <w:trPr>
          <w:trHeight w:val="453"/>
        </w:trPr>
        <w:tc>
          <w:tcPr>
            <w:tcW w:w="960" w:type="dxa"/>
            <w:shd w:val="clear" w:color="auto" w:fill="auto"/>
            <w:noWrap/>
            <w:vAlign w:val="center"/>
          </w:tcPr>
          <w:p w14:paraId="537C1D8A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5B861863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Budynek główny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2628553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 obszarze budynku głównego: kotłownia z kotłami pyłowym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 EP650-137, galerią przykotłową</w:t>
            </w: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nawęglania i aneksem remontowym BB-1 oraz maszynownia z TG 1÷7 i 9, </w:t>
            </w:r>
          </w:p>
        </w:tc>
      </w:tr>
      <w:tr w:rsidR="002927D2" w:rsidRPr="00467212" w14:paraId="60184FDA" w14:textId="77777777" w:rsidTr="00936892">
        <w:trPr>
          <w:trHeight w:val="416"/>
        </w:trPr>
        <w:tc>
          <w:tcPr>
            <w:tcW w:w="960" w:type="dxa"/>
            <w:shd w:val="clear" w:color="auto" w:fill="auto"/>
            <w:noWrap/>
            <w:vAlign w:val="center"/>
          </w:tcPr>
          <w:p w14:paraId="4CCC1C89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4D6FA283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DTR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EBA6743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Dokumentacja techniczno – ruchowa urządzenia / instalacji, np. kotła EP650-137</w:t>
            </w:r>
          </w:p>
        </w:tc>
      </w:tr>
      <w:tr w:rsidR="002927D2" w:rsidRPr="00467212" w14:paraId="64700792" w14:textId="77777777" w:rsidTr="00936892">
        <w:trPr>
          <w:trHeight w:val="508"/>
        </w:trPr>
        <w:tc>
          <w:tcPr>
            <w:tcW w:w="960" w:type="dxa"/>
            <w:shd w:val="clear" w:color="auto" w:fill="auto"/>
            <w:noWrap/>
            <w:vAlign w:val="center"/>
          </w:tcPr>
          <w:p w14:paraId="1FBC4839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152B6703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EF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D1B8953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Elektrofiltry </w:t>
            </w:r>
          </w:p>
        </w:tc>
      </w:tr>
      <w:tr w:rsidR="002927D2" w:rsidRPr="00467212" w14:paraId="5465749C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38DF64C0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6D28E520" w14:textId="77777777" w:rsidR="002927D2" w:rsidRPr="00467212" w:rsidRDefault="002927D2" w:rsidP="00A33D8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Elektrownia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4EAF27C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Enea Elektrownia Połaniec S.A.</w:t>
            </w:r>
          </w:p>
        </w:tc>
      </w:tr>
      <w:tr w:rsidR="002927D2" w:rsidRPr="00467212" w14:paraId="382C7B8D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53375E49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E28F9A7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IOS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4FE3B0E" w14:textId="5F812915" w:rsidR="002927D2" w:rsidRPr="00467212" w:rsidRDefault="00B168C9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Instalacja Odsiarczania S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palin</w:t>
            </w:r>
          </w:p>
        </w:tc>
      </w:tr>
      <w:tr w:rsidR="00B37876" w:rsidRPr="00467212" w14:paraId="3D743EF6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5A0A00FA" w14:textId="77777777" w:rsidR="00B37876" w:rsidRPr="00500D34" w:rsidRDefault="00B37876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4CD45CB9" w14:textId="3ACC1244" w:rsidR="00B37876" w:rsidRPr="00467212" w:rsidRDefault="00B37876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WW-1, WW-2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9F60040" w14:textId="2A20D681" w:rsidR="00B37876" w:rsidRDefault="00B3787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Wywrotnice wagonowe</w:t>
            </w:r>
          </w:p>
        </w:tc>
      </w:tr>
      <w:tr w:rsidR="002927D2" w:rsidRPr="00467212" w14:paraId="1EF65463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1D8CA68B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37DDDF90" w14:textId="48E0162A" w:rsidR="002927D2" w:rsidRPr="00467212" w:rsidRDefault="00A34BB7" w:rsidP="00A33D8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Pió</w:t>
            </w: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ry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5D67293" w14:textId="4CAB6653" w:rsidR="002927D2" w:rsidRPr="00467212" w:rsidRDefault="00A34BB7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M</w:t>
            </w:r>
            <w:r w:rsidRPr="00622EA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agazyn i składow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isko odpadów paleniskowych w</w:t>
            </w:r>
            <w:r w:rsidRPr="00622EA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miejscowości Pió</w:t>
            </w: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ry</w:t>
            </w:r>
          </w:p>
        </w:tc>
      </w:tr>
      <w:tr w:rsidR="002927D2" w:rsidRPr="00467212" w14:paraId="7F173133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6B100B6A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6192DD36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Normalna eksploatacja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A3D5C9F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Bezzakłóceniowa praca lub postój rezerwowy instalacji bez faz rozruchowych, wyłączeniowych i stanów awaryjnych  </w:t>
            </w:r>
          </w:p>
        </w:tc>
      </w:tr>
      <w:tr w:rsidR="002927D2" w:rsidRPr="00467212" w14:paraId="33EC968D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37C771E1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7968A46B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Stany awaryjne i rozruchowe instalacji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E789B5A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Stany nieustalone instalacji wymienione w poszczególnych instrukcjach eksploatacji</w:t>
            </w:r>
          </w:p>
        </w:tc>
      </w:tr>
      <w:tr w:rsidR="002927D2" w:rsidRPr="00467212" w14:paraId="5B1950BF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1658644F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580CF04E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sz w:val="22"/>
                <w:szCs w:val="22"/>
              </w:rPr>
              <w:t>PCA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36BD6BA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Polskie Centrum Akredytacji</w:t>
            </w:r>
          </w:p>
        </w:tc>
      </w:tr>
      <w:tr w:rsidR="002927D2" w:rsidRPr="00467212" w14:paraId="5C9ACFE3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753B8B8C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86563BD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sz w:val="22"/>
                <w:szCs w:val="22"/>
              </w:rPr>
              <w:t xml:space="preserve">PI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4AFF019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System archiwizacji i przetwarzania danych w Elektrowni</w:t>
            </w:r>
          </w:p>
        </w:tc>
      </w:tr>
      <w:tr w:rsidR="002927D2" w:rsidRPr="00467212" w14:paraId="1D7788B0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3A262B61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655B0200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Pomieszczenia</w:t>
            </w:r>
            <w:r w:rsidRPr="00500D34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 Pomiarów Fizyko-chemicznych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F68AB10" w14:textId="099F1E12" w:rsidR="002927D2" w:rsidRPr="00467212" w:rsidRDefault="001D4F2B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Pomieszczenia zabudowane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</w:t>
            </w:r>
            <w:r w:rsidR="00DA025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 obszarze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maszynowni: - poz.-3,9m oś „B”, gdzie zainstalowano automatyczne pomiary parametrów chemicznych i wprowadzono impulsy badanych czynników zakończone kró</w:t>
            </w:r>
            <w:r w:rsidR="00BE22B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ć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cami pobierczymi </w:t>
            </w:r>
          </w:p>
        </w:tc>
      </w:tr>
      <w:tr w:rsidR="002927D2" w:rsidRPr="00467212" w14:paraId="0CB5BC0C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0DC395CB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235635A9" w14:textId="77777777" w:rsidR="002927D2" w:rsidRPr="00467212" w:rsidRDefault="002927D2" w:rsidP="00A33D81">
            <w:pP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SCR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D554E9D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Instalacja katalitycznego odazotowania spalin</w:t>
            </w:r>
          </w:p>
        </w:tc>
      </w:tr>
      <w:tr w:rsidR="002927D2" w:rsidRPr="00467212" w14:paraId="780DE598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43B2E1ED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40922713" w14:textId="77777777" w:rsidR="002927D2" w:rsidRPr="00467212" w:rsidRDefault="002927D2" w:rsidP="00A33D81">
            <w:pP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ZPKW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1F1E5E9" w14:textId="0B3B739A" w:rsidR="002927D2" w:rsidRPr="00467212" w:rsidRDefault="008A0B4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Zakład przeróbki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kamienia wapiennego</w:t>
            </w:r>
          </w:p>
        </w:tc>
      </w:tr>
      <w:tr w:rsidR="002927D2" w:rsidRPr="00467212" w14:paraId="2E59167D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482E0323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283B2690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ZWZ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0433BC8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Zbiornik wody zasilającej</w:t>
            </w:r>
          </w:p>
        </w:tc>
      </w:tr>
      <w:tr w:rsidR="002927D2" w:rsidRPr="00467212" w14:paraId="10196597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2AC0810B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36235DBC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C572CB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DRIM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5CFCDDE" w14:textId="51FB6511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</w:t>
            </w:r>
            <w:r w:rsidRPr="00C572CB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tacja rozładunku, magazynowania i podawania wody amoniakalnej</w:t>
            </w:r>
          </w:p>
        </w:tc>
      </w:tr>
      <w:tr w:rsidR="00456DC6" w:rsidRPr="00467212" w14:paraId="2F20232E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529876F9" w14:textId="77777777" w:rsidR="00456DC6" w:rsidRPr="00500D34" w:rsidRDefault="00456DC6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3E1919AE" w14:textId="3E5716AB" w:rsidR="00456DC6" w:rsidRPr="00C572CB" w:rsidRDefault="00456DC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DEMI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3FAFF47" w14:textId="42454333" w:rsidR="00456DC6" w:rsidRDefault="00456DC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Stacja demineralizacji wody</w:t>
            </w:r>
          </w:p>
        </w:tc>
      </w:tr>
      <w:tr w:rsidR="002927D2" w:rsidRPr="00467212" w14:paraId="38DBFB26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395AFE37" w14:textId="77777777" w:rsidR="002927D2" w:rsidRPr="00DB4BE2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72D74BD5" w14:textId="77777777" w:rsidR="002927D2" w:rsidRPr="00DB4BE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DB4BE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PM WCM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8853200" w14:textId="77777777" w:rsidR="002927D2" w:rsidRPr="00DB4BE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DB4BE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moduł w systemie SAP wspierający zarządzanie organizacją bezpiecznej pracy</w:t>
            </w:r>
          </w:p>
        </w:tc>
      </w:tr>
      <w:tr w:rsidR="00AE6EB4" w:rsidRPr="00467212" w14:paraId="72724106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5E0C4BA2" w14:textId="77777777" w:rsidR="00AE6EB4" w:rsidRPr="00DB4BE2" w:rsidRDefault="00AE6EB4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18BE70B4" w14:textId="634E1D42" w:rsidR="00AE6EB4" w:rsidRPr="00DB4BE2" w:rsidRDefault="00AE6EB4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Biomasa leśna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CF65D9D" w14:textId="29A522F0" w:rsidR="00AE6EB4" w:rsidRPr="00DB4BE2" w:rsidRDefault="00FA41D4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B</w:t>
            </w:r>
            <w:r w:rsidR="0019696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iomasa pochodząca z produkcji leśnej oraz przemysłu przetwarzającego jej produkty</w:t>
            </w:r>
          </w:p>
        </w:tc>
      </w:tr>
      <w:tr w:rsidR="00AE6EB4" w:rsidRPr="00467212" w14:paraId="57E3CE84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62D0EBAA" w14:textId="77777777" w:rsidR="00AE6EB4" w:rsidRPr="00DB4BE2" w:rsidRDefault="00AE6EB4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3EDD1C5" w14:textId="072FAB85" w:rsidR="00AE6EB4" w:rsidRDefault="00AE6EB4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Biomasa rolna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5953374" w14:textId="2835B54A" w:rsidR="00AE6EB4" w:rsidRPr="00DB4BE2" w:rsidRDefault="00FA41D4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B</w:t>
            </w:r>
            <w:r w:rsidR="0019696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iomasa pochodząca z upraw energetycznych lub odpadów i pozostałości z produkcji rolnej oraz przemysłu przetwarzającego jej produkty</w:t>
            </w:r>
          </w:p>
        </w:tc>
      </w:tr>
    </w:tbl>
    <w:p w14:paraId="02DA50D3" w14:textId="1C7F5DE3" w:rsidR="002927D2" w:rsidRPr="00456DC6" w:rsidRDefault="002927D2" w:rsidP="00456DC6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0C5B6CFF" w14:textId="71DF14DF" w:rsidR="002927D2" w:rsidRPr="00467212" w:rsidRDefault="002927D2" w:rsidP="002927D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Przedmiot </w:t>
      </w:r>
      <w:r w:rsidR="003510D8">
        <w:rPr>
          <w:rFonts w:ascii="Franklin Gothic Book" w:hAnsi="Franklin Gothic Book" w:cs="Arial"/>
          <w:b/>
          <w:sz w:val="22"/>
          <w:szCs w:val="22"/>
        </w:rPr>
        <w:t xml:space="preserve">zamówienia </w:t>
      </w:r>
      <w:r w:rsidR="000D7BDA">
        <w:rPr>
          <w:rFonts w:ascii="Franklin Gothic Book" w:hAnsi="Franklin Gothic Book" w:cs="Arial"/>
          <w:b/>
          <w:sz w:val="22"/>
          <w:szCs w:val="22"/>
        </w:rPr>
        <w:t>o informację cenową</w:t>
      </w:r>
    </w:p>
    <w:p w14:paraId="2A712AE9" w14:textId="1D0B337F" w:rsidR="002927D2" w:rsidRPr="00500D34" w:rsidRDefault="002927D2" w:rsidP="002927D2">
      <w:pPr>
        <w:tabs>
          <w:tab w:val="left" w:pos="0"/>
        </w:tabs>
        <w:spacing w:line="360" w:lineRule="auto"/>
        <w:jc w:val="both"/>
        <w:outlineLvl w:val="0"/>
        <w:rPr>
          <w:rFonts w:ascii="Franklin Gothic Book" w:hAnsi="Franklin Gothic Book"/>
          <w:b/>
          <w:i/>
          <w:color w:val="000000" w:themeColor="text1"/>
          <w:sz w:val="20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Przedmiotem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jest </w:t>
      </w:r>
      <w:r w:rsidRPr="00500D34">
        <w:rPr>
          <w:rFonts w:ascii="Franklin Gothic Book" w:hAnsi="Franklin Gothic Book"/>
          <w:b/>
          <w:i/>
          <w:sz w:val="22"/>
        </w:rPr>
        <w:t xml:space="preserve">„Wykonanie kompleksowej obsługi chemicznej procesu wytwarzania energii </w:t>
      </w:r>
      <w:r w:rsidR="00DB4BE2" w:rsidRPr="00500D34">
        <w:rPr>
          <w:rFonts w:ascii="Franklin Gothic Book" w:hAnsi="Franklin Gothic Book"/>
          <w:b/>
          <w:i/>
          <w:sz w:val="22"/>
        </w:rPr>
        <w:t>elektrycznej</w:t>
      </w:r>
      <w:r w:rsidR="00DB4BE2">
        <w:rPr>
          <w:rFonts w:ascii="Franklin Gothic Book" w:hAnsi="Franklin Gothic Book"/>
          <w:b/>
          <w:i/>
          <w:sz w:val="22"/>
        </w:rPr>
        <w:t xml:space="preserve"> i</w:t>
      </w:r>
      <w:r w:rsidRPr="00500D34">
        <w:rPr>
          <w:rFonts w:ascii="Franklin Gothic Book" w:hAnsi="Franklin Gothic Book"/>
          <w:b/>
          <w:i/>
          <w:sz w:val="22"/>
        </w:rPr>
        <w:t xml:space="preserve"> ciepła w Enea</w:t>
      </w:r>
      <w:r w:rsidR="00172412">
        <w:rPr>
          <w:rFonts w:ascii="Franklin Gothic Book" w:hAnsi="Franklin Gothic Book"/>
          <w:b/>
          <w:i/>
          <w:sz w:val="22"/>
        </w:rPr>
        <w:t xml:space="preserve"> Elektrownia</w:t>
      </w:r>
      <w:r w:rsidR="00DB4BE2">
        <w:rPr>
          <w:rFonts w:ascii="Franklin Gothic Book" w:hAnsi="Franklin Gothic Book"/>
          <w:b/>
          <w:i/>
          <w:sz w:val="22"/>
        </w:rPr>
        <w:t xml:space="preserve"> Połaniec S</w:t>
      </w:r>
      <w:r w:rsidR="00B37876">
        <w:rPr>
          <w:rFonts w:ascii="Franklin Gothic Book" w:hAnsi="Franklin Gothic Book"/>
          <w:b/>
          <w:i/>
          <w:sz w:val="22"/>
        </w:rPr>
        <w:t>.</w:t>
      </w:r>
      <w:r w:rsidR="00DB4BE2">
        <w:rPr>
          <w:rFonts w:ascii="Franklin Gothic Book" w:hAnsi="Franklin Gothic Book"/>
          <w:b/>
          <w:i/>
          <w:sz w:val="22"/>
        </w:rPr>
        <w:t>A</w:t>
      </w:r>
      <w:r w:rsidR="00B37876">
        <w:rPr>
          <w:rFonts w:ascii="Franklin Gothic Book" w:hAnsi="Franklin Gothic Book"/>
          <w:b/>
          <w:i/>
          <w:sz w:val="22"/>
        </w:rPr>
        <w:t>.</w:t>
      </w:r>
      <w:r w:rsidR="001D4F2B">
        <w:rPr>
          <w:rFonts w:ascii="Franklin Gothic Book" w:hAnsi="Franklin Gothic Book"/>
          <w:b/>
          <w:i/>
          <w:sz w:val="22"/>
        </w:rPr>
        <w:t>”</w:t>
      </w:r>
      <w:r w:rsidRPr="00DB4BE2">
        <w:rPr>
          <w:rFonts w:ascii="Franklin Gothic Book" w:hAnsi="Franklin Gothic Book"/>
          <w:sz w:val="22"/>
        </w:rPr>
        <w:t xml:space="preserve"> </w:t>
      </w:r>
      <w:r w:rsidRPr="00DB4BE2">
        <w:rPr>
          <w:rFonts w:ascii="Franklin Gothic Book" w:hAnsi="Franklin Gothic Book"/>
          <w:sz w:val="22"/>
          <w:u w:val="single"/>
        </w:rPr>
        <w:t>w okresie od 01.0</w:t>
      </w:r>
      <w:r w:rsidR="00BE22B5">
        <w:rPr>
          <w:rFonts w:ascii="Franklin Gothic Book" w:hAnsi="Franklin Gothic Book"/>
          <w:sz w:val="22"/>
          <w:u w:val="single"/>
        </w:rPr>
        <w:t>9</w:t>
      </w:r>
      <w:r w:rsidRPr="00DB4BE2">
        <w:rPr>
          <w:rFonts w:ascii="Franklin Gothic Book" w:hAnsi="Franklin Gothic Book"/>
          <w:sz w:val="22"/>
          <w:u w:val="single"/>
        </w:rPr>
        <w:t>.202</w:t>
      </w:r>
      <w:r w:rsidR="00E43606">
        <w:rPr>
          <w:rFonts w:ascii="Franklin Gothic Book" w:hAnsi="Franklin Gothic Book"/>
          <w:sz w:val="22"/>
          <w:u w:val="single"/>
        </w:rPr>
        <w:t>4</w:t>
      </w:r>
      <w:r w:rsidRPr="00DB4BE2">
        <w:rPr>
          <w:rFonts w:ascii="Franklin Gothic Book" w:hAnsi="Franklin Gothic Book"/>
          <w:sz w:val="22"/>
          <w:u w:val="single"/>
        </w:rPr>
        <w:t xml:space="preserve"> r. do 31.0</w:t>
      </w:r>
      <w:r w:rsidR="00BE22B5">
        <w:rPr>
          <w:rFonts w:ascii="Franklin Gothic Book" w:hAnsi="Franklin Gothic Book"/>
          <w:sz w:val="22"/>
          <w:u w:val="single"/>
        </w:rPr>
        <w:t>8</w:t>
      </w:r>
      <w:r w:rsidRPr="00DB4BE2">
        <w:rPr>
          <w:rFonts w:ascii="Franklin Gothic Book" w:hAnsi="Franklin Gothic Book"/>
          <w:sz w:val="22"/>
          <w:u w:val="single"/>
        </w:rPr>
        <w:t>.</w:t>
      </w:r>
      <w:r w:rsidR="00166347" w:rsidRPr="00DB4BE2">
        <w:rPr>
          <w:rFonts w:ascii="Franklin Gothic Book" w:hAnsi="Franklin Gothic Book"/>
          <w:sz w:val="22"/>
          <w:u w:val="single"/>
        </w:rPr>
        <w:t>202</w:t>
      </w:r>
      <w:r w:rsidR="00E43606">
        <w:rPr>
          <w:rFonts w:ascii="Franklin Gothic Book" w:hAnsi="Franklin Gothic Book"/>
          <w:sz w:val="22"/>
          <w:u w:val="single"/>
        </w:rPr>
        <w:t>6</w:t>
      </w:r>
      <w:r w:rsidR="00166347" w:rsidRPr="00DB4BE2">
        <w:rPr>
          <w:rFonts w:ascii="Franklin Gothic Book" w:hAnsi="Franklin Gothic Book"/>
          <w:sz w:val="22"/>
          <w:u w:val="single"/>
        </w:rPr>
        <w:t xml:space="preserve"> </w:t>
      </w:r>
      <w:r w:rsidRPr="00DB4BE2">
        <w:rPr>
          <w:rFonts w:ascii="Franklin Gothic Book" w:hAnsi="Franklin Gothic Book"/>
          <w:sz w:val="22"/>
          <w:u w:val="single"/>
        </w:rPr>
        <w:t>r.”</w:t>
      </w:r>
    </w:p>
    <w:p w14:paraId="528806EC" w14:textId="77777777" w:rsidR="002927D2" w:rsidRPr="00467212" w:rsidRDefault="002927D2" w:rsidP="002927D2">
      <w:pPr>
        <w:pStyle w:val="Akapitzlist"/>
        <w:spacing w:line="360" w:lineRule="auto"/>
        <w:ind w:left="0"/>
        <w:jc w:val="both"/>
        <w:rPr>
          <w:rFonts w:ascii="Franklin Gothic Book" w:hAnsi="Franklin Gothic Book" w:cs="Arial"/>
          <w:sz w:val="22"/>
          <w:szCs w:val="22"/>
        </w:rPr>
      </w:pPr>
    </w:p>
    <w:p w14:paraId="477E77F8" w14:textId="77777777" w:rsidR="002927D2" w:rsidRPr="00467212" w:rsidRDefault="002927D2" w:rsidP="002927D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Podstawowy zakres usług </w:t>
      </w:r>
    </w:p>
    <w:p w14:paraId="59CD3A5C" w14:textId="291AD6E6" w:rsidR="002927D2" w:rsidRPr="00467212" w:rsidRDefault="002927D2" w:rsidP="002927D2">
      <w:pPr>
        <w:pStyle w:val="Akapitzlist"/>
        <w:spacing w:line="360" w:lineRule="auto"/>
        <w:ind w:left="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podstawowego zakresu </w:t>
      </w:r>
      <w:r w:rsidR="001D4F2B">
        <w:rPr>
          <w:rFonts w:ascii="Franklin Gothic Book" w:hAnsi="Franklin Gothic Book" w:cs="Arial"/>
          <w:sz w:val="22"/>
          <w:szCs w:val="22"/>
        </w:rPr>
        <w:t xml:space="preserve">usług </w:t>
      </w:r>
      <w:r w:rsidRPr="00467212">
        <w:rPr>
          <w:rFonts w:ascii="Franklin Gothic Book" w:hAnsi="Franklin Gothic Book" w:cs="Arial"/>
          <w:sz w:val="22"/>
          <w:szCs w:val="22"/>
        </w:rPr>
        <w:t>zalicza się:</w:t>
      </w:r>
    </w:p>
    <w:p w14:paraId="3144D063" w14:textId="77777777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Usługi eksploatacyjno – laboratoryjne, a w tym: </w:t>
      </w:r>
    </w:p>
    <w:p w14:paraId="37FB2E32" w14:textId="51C33FB1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i korekcję parametrów chemicznych obiegów wodno-parowych bloków energetycznych </w:t>
      </w:r>
      <w:r w:rsidR="00AE6EB4">
        <w:rPr>
          <w:rFonts w:ascii="Franklin Gothic Book" w:hAnsi="Franklin Gothic Book" w:cs="Arial"/>
          <w:sz w:val="22"/>
          <w:szCs w:val="22"/>
        </w:rPr>
        <w:t xml:space="preserve">nr </w:t>
      </w:r>
      <w:r w:rsidR="00E43606">
        <w:rPr>
          <w:rFonts w:ascii="Franklin Gothic Book" w:hAnsi="Franklin Gothic Book" w:cs="Arial"/>
          <w:sz w:val="22"/>
          <w:szCs w:val="22"/>
        </w:rPr>
        <w:t>2-7</w:t>
      </w:r>
      <w:r w:rsidR="00AE6EB4">
        <w:rPr>
          <w:rFonts w:ascii="Franklin Gothic Book" w:hAnsi="Franklin Gothic Book" w:cs="Arial"/>
          <w:sz w:val="22"/>
          <w:szCs w:val="22"/>
        </w:rPr>
        <w:t xml:space="preserve"> i 9 </w:t>
      </w:r>
      <w:r w:rsidRPr="00467212">
        <w:rPr>
          <w:rFonts w:ascii="Franklin Gothic Book" w:hAnsi="Franklin Gothic Book" w:cs="Arial"/>
          <w:sz w:val="22"/>
          <w:szCs w:val="22"/>
        </w:rPr>
        <w:t>wraz z obsługą i nadzorem dedykowanych do tego celu układów technologicznych,</w:t>
      </w:r>
    </w:p>
    <w:p w14:paraId="3A2811E6" w14:textId="77777777" w:rsidR="002927D2" w:rsidRPr="00E02F47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5F1EDA">
        <w:rPr>
          <w:rFonts w:ascii="Franklin Gothic Book" w:hAnsi="Franklin Gothic Book" w:cs="Arial"/>
          <w:sz w:val="22"/>
          <w:szCs w:val="22"/>
        </w:rPr>
        <w:lastRenderedPageBreak/>
        <w:t xml:space="preserve">kontrolę parametrów chemicznych obiegów wodnych stacji ciepłowniczych członu nr1 </w:t>
      </w:r>
      <w:r>
        <w:rPr>
          <w:rFonts w:ascii="Franklin Gothic Book" w:hAnsi="Franklin Gothic Book" w:cs="Arial"/>
          <w:sz w:val="22"/>
          <w:szCs w:val="22"/>
        </w:rPr>
        <w:br/>
      </w:r>
      <w:r w:rsidRPr="005F1EDA">
        <w:rPr>
          <w:rFonts w:ascii="Franklin Gothic Book" w:hAnsi="Franklin Gothic Book" w:cs="Arial"/>
          <w:sz w:val="22"/>
          <w:szCs w:val="22"/>
        </w:rPr>
        <w:t>i nr2 (w skrócie: CC1 i CC2) oraz korekcję obiegu wodnego stacj</w:t>
      </w:r>
      <w:r>
        <w:rPr>
          <w:rFonts w:ascii="Franklin Gothic Book" w:hAnsi="Franklin Gothic Book" w:cs="Arial"/>
          <w:sz w:val="22"/>
          <w:szCs w:val="22"/>
        </w:rPr>
        <w:t>i ciepłowniczej członu nr2</w:t>
      </w:r>
      <w:r w:rsidRPr="005F1EDA">
        <w:rPr>
          <w:rFonts w:ascii="Franklin Gothic Book" w:hAnsi="Franklin Gothic Book" w:cs="Arial"/>
          <w:sz w:val="22"/>
          <w:szCs w:val="22"/>
        </w:rPr>
        <w:t>,</w:t>
      </w:r>
    </w:p>
    <w:p w14:paraId="2E438750" w14:textId="77777777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czystości gazów w generatorach i zbiornikach stacji magazynowania wodoru,</w:t>
      </w:r>
    </w:p>
    <w:p w14:paraId="6FAACAF9" w14:textId="0073D7C5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 przemiału kamienia wapiennego i parametrów chemicznych mediów związanych z pracą instalacji odsiarczania spalin w technologii mokrej</w:t>
      </w:r>
      <w:r w:rsidR="00A33D81">
        <w:rPr>
          <w:rFonts w:ascii="Franklin Gothic Book" w:hAnsi="Franklin Gothic Book" w:cs="Arial"/>
          <w:sz w:val="22"/>
          <w:szCs w:val="22"/>
        </w:rPr>
        <w:t xml:space="preserve"> wapienno-gipsowej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639942B" w14:textId="1C70C7C5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jakościową paliw konwencjonalnych </w:t>
      </w:r>
      <w:r w:rsidR="001D4F2B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i </w:t>
      </w:r>
      <w:r w:rsidR="001D4F2B">
        <w:rPr>
          <w:rFonts w:ascii="Franklin Gothic Book" w:hAnsi="Franklin Gothic Book" w:cs="Arial"/>
          <w:sz w:val="22"/>
          <w:szCs w:val="22"/>
        </w:rPr>
        <w:t xml:space="preserve">w </w:t>
      </w:r>
      <w:r w:rsidRPr="00467212">
        <w:rPr>
          <w:rFonts w:ascii="Franklin Gothic Book" w:hAnsi="Franklin Gothic Book" w:cs="Arial"/>
          <w:sz w:val="22"/>
          <w:szCs w:val="22"/>
        </w:rPr>
        <w:t>zużyciu,</w:t>
      </w:r>
    </w:p>
    <w:p w14:paraId="69F5E3B3" w14:textId="4ECA7595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jakościową paliwa biomasowego, pochodzenia leśnego i </w:t>
      </w:r>
      <w:r w:rsidR="00AE6EB4">
        <w:rPr>
          <w:rFonts w:ascii="Franklin Gothic Book" w:hAnsi="Franklin Gothic Book" w:cs="Arial"/>
          <w:sz w:val="22"/>
          <w:szCs w:val="22"/>
        </w:rPr>
        <w:t>rolniczego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zużyciu,</w:t>
      </w:r>
    </w:p>
    <w:p w14:paraId="192D3F11" w14:textId="78BD0A9D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jakościową addytywów (piasku, kaolinitu, kamienia wapiennego</w:t>
      </w:r>
      <w:r w:rsidR="00A33D81">
        <w:rPr>
          <w:rFonts w:ascii="Franklin Gothic Book" w:hAnsi="Franklin Gothic Book" w:cs="Arial"/>
          <w:sz w:val="22"/>
          <w:szCs w:val="22"/>
        </w:rPr>
        <w:t>, wapna hydratyzowanego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) </w:t>
      </w:r>
      <w:r w:rsidR="00683444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dostaw,</w:t>
      </w:r>
    </w:p>
    <w:p w14:paraId="77D93E5F" w14:textId="49CB7113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stężenia substancji chemicznych dla i</w:t>
      </w:r>
      <w:r w:rsidR="00A33D81">
        <w:rPr>
          <w:rFonts w:ascii="Franklin Gothic Book" w:hAnsi="Franklin Gothic Book" w:cs="Arial"/>
          <w:sz w:val="22"/>
          <w:szCs w:val="22"/>
        </w:rPr>
        <w:t>nstalacji technologicznych (woda</w:t>
      </w:r>
      <w:r w:rsidRPr="00467212">
        <w:rPr>
          <w:rFonts w:ascii="Franklin Gothic Book" w:hAnsi="Franklin Gothic Book" w:cs="Arial"/>
          <w:sz w:val="22"/>
          <w:szCs w:val="22"/>
        </w:rPr>
        <w:t xml:space="preserve"> amoniakalna, kwas organiczny, kwas solny, wodorotlenek sodowy</w:t>
      </w:r>
      <w:r w:rsidR="00683444">
        <w:rPr>
          <w:rFonts w:ascii="Franklin Gothic Book" w:hAnsi="Franklin Gothic Book" w:cs="Arial"/>
          <w:sz w:val="22"/>
          <w:szCs w:val="22"/>
        </w:rPr>
        <w:t>, podchloryn sodu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683444">
        <w:rPr>
          <w:rFonts w:ascii="Franklin Gothic Book" w:hAnsi="Franklin Gothic Book" w:cs="Arial"/>
          <w:sz w:val="22"/>
          <w:szCs w:val="22"/>
        </w:rPr>
        <w:t>,</w:t>
      </w:r>
    </w:p>
    <w:p w14:paraId="3D44188A" w14:textId="42AB7D7F" w:rsidR="002927D2" w:rsidRPr="00456DC6" w:rsidRDefault="002927D2" w:rsidP="00456DC6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chemic</w:t>
      </w:r>
      <w:r w:rsidR="00456DC6">
        <w:rPr>
          <w:rFonts w:ascii="Franklin Gothic Book" w:hAnsi="Franklin Gothic Book" w:cs="Arial"/>
          <w:sz w:val="22"/>
          <w:szCs w:val="22"/>
        </w:rPr>
        <w:t>zną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odpadów paleniskowych</w:t>
      </w:r>
      <w:r w:rsidR="001A55A7">
        <w:rPr>
          <w:rFonts w:ascii="Franklin Gothic Book" w:hAnsi="Franklin Gothic Book" w:cs="Arial"/>
          <w:sz w:val="22"/>
          <w:szCs w:val="22"/>
        </w:rPr>
        <w:t>/produktów ubocznych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osadów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56DC6">
        <w:rPr>
          <w:rFonts w:ascii="Franklin Gothic Book" w:hAnsi="Franklin Gothic Book" w:cs="Arial"/>
          <w:sz w:val="22"/>
          <w:szCs w:val="22"/>
        </w:rPr>
        <w:t xml:space="preserve">z kotłów </w:t>
      </w:r>
      <w:r w:rsidR="00CB17B8">
        <w:rPr>
          <w:rFonts w:ascii="Franklin Gothic Book" w:hAnsi="Franklin Gothic Book" w:cs="Arial"/>
          <w:sz w:val="22"/>
          <w:szCs w:val="22"/>
        </w:rPr>
        <w:t>i urządzeń technologicznych</w:t>
      </w:r>
      <w:r w:rsidRPr="00456DC6">
        <w:rPr>
          <w:rFonts w:ascii="Franklin Gothic Book" w:hAnsi="Franklin Gothic Book" w:cs="Arial"/>
          <w:sz w:val="22"/>
          <w:szCs w:val="22"/>
        </w:rPr>
        <w:t>,</w:t>
      </w:r>
    </w:p>
    <w:p w14:paraId="786E4BE2" w14:textId="0D55663E" w:rsidR="002927D2" w:rsidRPr="00B46EA9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2F47">
        <w:rPr>
          <w:rFonts w:ascii="Franklin Gothic Book" w:hAnsi="Franklin Gothic Book" w:cs="Arial"/>
          <w:sz w:val="22"/>
          <w:szCs w:val="22"/>
        </w:rPr>
        <w:t>kontrolę chemiczną technologii uzdatniania wody do celów procesowych</w:t>
      </w:r>
      <w:r w:rsidRPr="00B46EA9">
        <w:rPr>
          <w:rFonts w:ascii="Franklin Gothic Book" w:hAnsi="Franklin Gothic Book" w:cs="Arial"/>
          <w:sz w:val="22"/>
          <w:szCs w:val="22"/>
        </w:rPr>
        <w:t>,</w:t>
      </w:r>
      <w:r w:rsidRPr="005C6FD1">
        <w:rPr>
          <w:rFonts w:ascii="Franklin Gothic Book" w:hAnsi="Franklin Gothic Book" w:cs="Arial"/>
          <w:sz w:val="22"/>
          <w:szCs w:val="22"/>
        </w:rPr>
        <w:t xml:space="preserve"> </w:t>
      </w:r>
      <w:r w:rsidR="00683444">
        <w:rPr>
          <w:rFonts w:ascii="Franklin Gothic Book" w:hAnsi="Franklin Gothic Book" w:cs="Arial"/>
          <w:sz w:val="22"/>
          <w:szCs w:val="22"/>
        </w:rPr>
        <w:t>socjalno-bytowych</w:t>
      </w:r>
      <w:r w:rsidRPr="00E56909">
        <w:rPr>
          <w:rFonts w:ascii="Franklin Gothic Book" w:hAnsi="Franklin Gothic Book" w:cs="Arial"/>
          <w:sz w:val="22"/>
          <w:szCs w:val="22"/>
        </w:rPr>
        <w:t xml:space="preserve"> </w:t>
      </w:r>
      <w:r w:rsidRPr="00E02F47">
        <w:rPr>
          <w:rFonts w:ascii="Franklin Gothic Book" w:hAnsi="Franklin Gothic Book" w:cs="Arial"/>
          <w:sz w:val="22"/>
          <w:szCs w:val="22"/>
        </w:rPr>
        <w:t>i do celów ochrony ppoż.,</w:t>
      </w:r>
    </w:p>
    <w:p w14:paraId="3A621091" w14:textId="46004A2A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 w:rsidR="00CB17B8">
        <w:rPr>
          <w:rFonts w:ascii="Franklin Gothic Book" w:hAnsi="Franklin Gothic Book" w:cs="Arial"/>
          <w:sz w:val="22"/>
          <w:szCs w:val="22"/>
        </w:rPr>
        <w:t>gospodarki wodno-ściekowej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F226111" w14:textId="11899906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parametrów glikolu z instalacji grzewczej K9,</w:t>
      </w:r>
    </w:p>
    <w:p w14:paraId="44F2B393" w14:textId="29624915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ch</w:t>
      </w:r>
      <w:r w:rsidR="00A33D81">
        <w:rPr>
          <w:rFonts w:ascii="Franklin Gothic Book" w:hAnsi="Franklin Gothic Book" w:cs="Arial"/>
          <w:sz w:val="22"/>
          <w:szCs w:val="22"/>
        </w:rPr>
        <w:t>emiczną osadu z oczyszczalni wód opadowych</w:t>
      </w:r>
      <w:r w:rsidR="00B74E87">
        <w:rPr>
          <w:rFonts w:ascii="Franklin Gothic Book" w:hAnsi="Franklin Gothic Book" w:cs="Arial"/>
          <w:sz w:val="22"/>
          <w:szCs w:val="22"/>
        </w:rPr>
        <w:t xml:space="preserve"> i roztopowych</w:t>
      </w:r>
      <w:r w:rsidR="00A33D81">
        <w:rPr>
          <w:rFonts w:ascii="Franklin Gothic Book" w:hAnsi="Franklin Gothic Book" w:cs="Arial"/>
          <w:sz w:val="22"/>
          <w:szCs w:val="22"/>
        </w:rPr>
        <w:t xml:space="preserve"> z terenu zaplecza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2DDFE58C" w14:textId="0504669D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Usługi w zakresie nadzoru i kontroli nad stosowanymi technologiami konserwacji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i utrzymania układów technologicznych</w:t>
      </w:r>
      <w:r w:rsidR="00A33D81">
        <w:rPr>
          <w:rFonts w:ascii="Franklin Gothic Book" w:hAnsi="Franklin Gothic Book" w:cs="Arial"/>
          <w:sz w:val="22"/>
          <w:szCs w:val="22"/>
        </w:rPr>
        <w:t>.</w:t>
      </w:r>
    </w:p>
    <w:p w14:paraId="0175E8DB" w14:textId="06E426B5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odczynników dla automatycznej aparatury kontrolno-pomiarowe</w:t>
      </w:r>
      <w:r w:rsidR="00A33D81">
        <w:rPr>
          <w:rFonts w:ascii="Franklin Gothic Book" w:hAnsi="Franklin Gothic Book" w:cs="Arial"/>
          <w:sz w:val="22"/>
          <w:szCs w:val="22"/>
        </w:rPr>
        <w:t>j.</w:t>
      </w:r>
    </w:p>
    <w:p w14:paraId="2372C77E" w14:textId="75764669" w:rsidR="002927D2" w:rsidRPr="00467212" w:rsidRDefault="00E50466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Pomocnicze u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sługi chemiczne przy realizacji analiz specjalistycznych zlecanych </w:t>
      </w:r>
      <w:r>
        <w:rPr>
          <w:rFonts w:ascii="Franklin Gothic Book" w:hAnsi="Franklin Gothic Book" w:cs="Arial"/>
          <w:sz w:val="22"/>
          <w:szCs w:val="22"/>
        </w:rPr>
        <w:t xml:space="preserve">do </w:t>
      </w:r>
      <w:r w:rsidR="002927D2" w:rsidRPr="00467212">
        <w:rPr>
          <w:rFonts w:ascii="Franklin Gothic Book" w:hAnsi="Franklin Gothic Book" w:cs="Arial"/>
          <w:sz w:val="22"/>
          <w:szCs w:val="22"/>
        </w:rPr>
        <w:t>zewnętrznych jednost</w:t>
      </w:r>
      <w:r>
        <w:rPr>
          <w:rFonts w:ascii="Franklin Gothic Book" w:hAnsi="Franklin Gothic Book" w:cs="Arial"/>
          <w:sz w:val="22"/>
          <w:szCs w:val="22"/>
        </w:rPr>
        <w:t>ek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badawczych</w:t>
      </w:r>
      <w:r w:rsidR="00A33D81">
        <w:rPr>
          <w:rFonts w:ascii="Franklin Gothic Book" w:hAnsi="Franklin Gothic Book" w:cs="Arial"/>
          <w:sz w:val="22"/>
          <w:szCs w:val="22"/>
        </w:rPr>
        <w:t>.</w:t>
      </w:r>
    </w:p>
    <w:p w14:paraId="055BED84" w14:textId="57E99277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Doradztwo i obsług</w:t>
      </w:r>
      <w:r w:rsidR="00E50466"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chemiczn</w:t>
      </w:r>
      <w:r w:rsidR="00E50466"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przy wykonywaniu testów na instalacjach technologicznych w zakresie określonym przez </w:t>
      </w:r>
      <w:r w:rsidR="00A33D81">
        <w:rPr>
          <w:rFonts w:ascii="Franklin Gothic Book" w:hAnsi="Franklin Gothic Book" w:cs="Arial"/>
          <w:sz w:val="22"/>
          <w:szCs w:val="22"/>
        </w:rPr>
        <w:t>programy wykonania tych testów.</w:t>
      </w:r>
    </w:p>
    <w:p w14:paraId="32B39D89" w14:textId="0698292B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Prowadzenie</w:t>
      </w:r>
      <w:r w:rsidR="00E5046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dokumentacji i rejestrów wyników </w:t>
      </w:r>
      <w:r w:rsidR="00E50466">
        <w:rPr>
          <w:rFonts w:ascii="Franklin Gothic Book" w:hAnsi="Franklin Gothic Book" w:cs="Arial"/>
          <w:sz w:val="22"/>
          <w:szCs w:val="22"/>
        </w:rPr>
        <w:t xml:space="preserve">z wykonanych </w:t>
      </w:r>
      <w:r w:rsidRPr="00467212">
        <w:rPr>
          <w:rFonts w:ascii="Franklin Gothic Book" w:hAnsi="Franklin Gothic Book" w:cs="Arial"/>
          <w:sz w:val="22"/>
          <w:szCs w:val="22"/>
        </w:rPr>
        <w:t>badań i analiz</w:t>
      </w:r>
      <w:r w:rsidR="00A33D81">
        <w:rPr>
          <w:rFonts w:ascii="Franklin Gothic Book" w:hAnsi="Franklin Gothic Book" w:cs="Arial"/>
          <w:sz w:val="22"/>
          <w:szCs w:val="22"/>
        </w:rPr>
        <w:t>.</w:t>
      </w:r>
    </w:p>
    <w:p w14:paraId="73E68EF4" w14:textId="0A1D84C7" w:rsidR="002927D2" w:rsidRDefault="002927D2" w:rsidP="00100643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862DF6">
        <w:rPr>
          <w:rFonts w:ascii="Franklin Gothic Book" w:hAnsi="Franklin Gothic Book" w:cs="Arial"/>
          <w:sz w:val="22"/>
          <w:szCs w:val="22"/>
        </w:rPr>
        <w:t xml:space="preserve">Wystawianie zawiadomień o usterkach na układach technologicznych </w:t>
      </w:r>
      <w:r w:rsidR="00E50466">
        <w:rPr>
          <w:rFonts w:ascii="Franklin Gothic Book" w:hAnsi="Franklin Gothic Book" w:cs="Arial"/>
          <w:sz w:val="22"/>
          <w:szCs w:val="22"/>
        </w:rPr>
        <w:t xml:space="preserve">i </w:t>
      </w:r>
      <w:r w:rsidRPr="00862DF6">
        <w:rPr>
          <w:rFonts w:ascii="Franklin Gothic Book" w:hAnsi="Franklin Gothic Book" w:cs="Arial"/>
          <w:sz w:val="22"/>
          <w:szCs w:val="22"/>
        </w:rPr>
        <w:t xml:space="preserve">aparaturze kontrolno-pomiarowej </w:t>
      </w:r>
      <w:r w:rsidR="00E50466">
        <w:rPr>
          <w:rFonts w:ascii="Franklin Gothic Book" w:hAnsi="Franklin Gothic Book" w:cs="Arial"/>
          <w:sz w:val="22"/>
          <w:szCs w:val="22"/>
        </w:rPr>
        <w:t xml:space="preserve"> w</w:t>
      </w:r>
      <w:r w:rsidRPr="00862DF6">
        <w:rPr>
          <w:rFonts w:ascii="Franklin Gothic Book" w:hAnsi="Franklin Gothic Book" w:cs="Arial"/>
          <w:sz w:val="22"/>
          <w:szCs w:val="22"/>
        </w:rPr>
        <w:t xml:space="preserve"> obszarze działania</w:t>
      </w:r>
      <w:r w:rsidR="00E50466">
        <w:rPr>
          <w:rFonts w:ascii="Franklin Gothic Book" w:hAnsi="Franklin Gothic Book" w:cs="Arial"/>
          <w:sz w:val="22"/>
          <w:szCs w:val="22"/>
        </w:rPr>
        <w:t xml:space="preserve"> </w:t>
      </w:r>
      <w:r w:rsidR="00F375C8">
        <w:rPr>
          <w:rFonts w:ascii="Franklin Gothic Book" w:hAnsi="Franklin Gothic Book" w:cs="Arial"/>
          <w:sz w:val="22"/>
          <w:szCs w:val="22"/>
        </w:rPr>
        <w:t>przypisanym</w:t>
      </w:r>
      <w:r w:rsidR="00E50466">
        <w:rPr>
          <w:rFonts w:ascii="Franklin Gothic Book" w:hAnsi="Franklin Gothic Book" w:cs="Arial"/>
          <w:sz w:val="22"/>
          <w:szCs w:val="22"/>
        </w:rPr>
        <w:t xml:space="preserve"> Wykonawcy</w:t>
      </w:r>
      <w:r w:rsidRPr="00862DF6">
        <w:rPr>
          <w:rFonts w:ascii="Franklin Gothic Book" w:hAnsi="Franklin Gothic Book" w:cs="Arial"/>
          <w:sz w:val="22"/>
          <w:szCs w:val="22"/>
        </w:rPr>
        <w:t xml:space="preserve"> z użyciem modułu PM WCM systemu SAP.</w:t>
      </w:r>
    </w:p>
    <w:p w14:paraId="297B8143" w14:textId="13AC894D" w:rsidR="008A1CD0" w:rsidRPr="00A8289C" w:rsidRDefault="00A44C2E" w:rsidP="00A44C2E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 xml:space="preserve">Koszty  części zamiennych w przypadku wystąpienia usterek dla urządzeń przekazanych przez Zamawiającego do realizacji usługi (m.in. XRF) wynikające z ich cen zakupu wraz </w:t>
      </w:r>
      <w:r w:rsidRPr="00A8289C">
        <w:rPr>
          <w:rFonts w:ascii="Franklin Gothic Book" w:hAnsi="Franklin Gothic Book" w:cs="Arial"/>
          <w:sz w:val="22"/>
          <w:szCs w:val="22"/>
        </w:rPr>
        <w:br/>
        <w:t xml:space="preserve">z dodatkowymi kosztami zakupu i usługi montażu. </w:t>
      </w:r>
    </w:p>
    <w:p w14:paraId="6F072262" w14:textId="4A6F37C0" w:rsidR="002927D2" w:rsidRPr="00467212" w:rsidRDefault="002927D2" w:rsidP="002927D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Szczegółowe zakresy usług stanowiących przedmiot </w:t>
      </w:r>
      <w:r w:rsidR="003510D8">
        <w:rPr>
          <w:rFonts w:ascii="Franklin Gothic Book" w:hAnsi="Franklin Gothic Book" w:cs="Arial"/>
          <w:b/>
          <w:sz w:val="22"/>
          <w:szCs w:val="22"/>
        </w:rPr>
        <w:t>zamówienia</w:t>
      </w:r>
    </w:p>
    <w:p w14:paraId="7FBEF5DF" w14:textId="5BA19B7D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</w:t>
      </w:r>
      <w:r w:rsidRPr="00467212">
        <w:rPr>
          <w:rFonts w:ascii="Franklin Gothic Book" w:hAnsi="Franklin Gothic Book" w:cs="Arial"/>
          <w:sz w:val="22"/>
          <w:szCs w:val="22"/>
        </w:rPr>
        <w:tab/>
        <w:t>Usługi eksploatacyjno – laboratoryjne</w:t>
      </w:r>
      <w:r w:rsidR="00A33D81">
        <w:rPr>
          <w:rFonts w:ascii="Franklin Gothic Book" w:hAnsi="Franklin Gothic Book" w:cs="Arial"/>
          <w:sz w:val="22"/>
          <w:szCs w:val="22"/>
        </w:rPr>
        <w:t>:</w:t>
      </w:r>
    </w:p>
    <w:p w14:paraId="5BEB57FB" w14:textId="27BAA169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3.1.1.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i korekcji parametrów chemicznych obiegów wodno-parowych podczas eksploatacji bloków energetycznych</w:t>
      </w:r>
      <w:r w:rsidR="00AE6EB4">
        <w:rPr>
          <w:rFonts w:ascii="Franklin Gothic Book" w:hAnsi="Franklin Gothic Book" w:cs="Arial"/>
          <w:sz w:val="22"/>
          <w:szCs w:val="22"/>
        </w:rPr>
        <w:t xml:space="preserve"> nr </w:t>
      </w:r>
      <w:r w:rsidR="00E43606">
        <w:rPr>
          <w:rFonts w:ascii="Franklin Gothic Book" w:hAnsi="Franklin Gothic Book" w:cs="Arial"/>
          <w:sz w:val="22"/>
          <w:szCs w:val="22"/>
        </w:rPr>
        <w:t>2-7</w:t>
      </w:r>
      <w:r w:rsidR="00AE6EB4">
        <w:rPr>
          <w:rFonts w:ascii="Franklin Gothic Book" w:hAnsi="Franklin Gothic Book" w:cs="Arial"/>
          <w:sz w:val="22"/>
          <w:szCs w:val="22"/>
        </w:rPr>
        <w:t xml:space="preserve"> i 9</w:t>
      </w:r>
      <w:r w:rsidRPr="00467212">
        <w:rPr>
          <w:rFonts w:ascii="Franklin Gothic Book" w:hAnsi="Franklin Gothic Book" w:cs="Arial"/>
          <w:sz w:val="22"/>
          <w:szCs w:val="22"/>
        </w:rPr>
        <w:t xml:space="preserve"> wraz z obsługą dedykowanych do tego celu układów technologicznych należy:</w:t>
      </w:r>
    </w:p>
    <w:p w14:paraId="52595073" w14:textId="181A71D5" w:rsidR="002927D2" w:rsidRPr="00A33D81" w:rsidRDefault="002927D2" w:rsidP="00A33D81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ciągły nadzór nad parametrami chemicznymi </w:t>
      </w:r>
      <w:r w:rsidR="001E0CBA">
        <w:rPr>
          <w:rFonts w:ascii="Franklin Gothic Book" w:hAnsi="Franklin Gothic Book" w:cs="Arial"/>
          <w:sz w:val="22"/>
          <w:szCs w:val="22"/>
        </w:rPr>
        <w:t xml:space="preserve">czynników </w:t>
      </w:r>
      <w:r w:rsidRPr="00467212">
        <w:rPr>
          <w:rFonts w:ascii="Franklin Gothic Book" w:hAnsi="Franklin Gothic Book" w:cs="Arial"/>
          <w:sz w:val="22"/>
          <w:szCs w:val="22"/>
        </w:rPr>
        <w:t>obiegów wodno-parowych bloków energetycznych, a w tym kontrola wskazań automatycznych pomiarów</w:t>
      </w:r>
      <w:r w:rsidR="00CA3F08">
        <w:rPr>
          <w:rFonts w:ascii="Franklin Gothic Book" w:hAnsi="Franklin Gothic Book" w:cs="Arial"/>
          <w:sz w:val="22"/>
          <w:szCs w:val="22"/>
        </w:rPr>
        <w:t xml:space="preserve"> ciągłych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 pomocą systemu PI, w celu dotrzymania wskazanych </w:t>
      </w:r>
      <w:r w:rsidRPr="00A33D81">
        <w:rPr>
          <w:rFonts w:ascii="Franklin Gothic Book" w:hAnsi="Franklin Gothic Book" w:cs="Arial"/>
          <w:sz w:val="22"/>
          <w:szCs w:val="22"/>
        </w:rPr>
        <w:t xml:space="preserve">w DTR reżimów pracy tych obiegów, </w:t>
      </w:r>
    </w:p>
    <w:p w14:paraId="341AF32D" w14:textId="5B05ECCB" w:rsidR="002927D2" w:rsidRPr="000A078B" w:rsidRDefault="002927D2" w:rsidP="000A078B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810C3">
        <w:rPr>
          <w:rFonts w:ascii="Franklin Gothic Book" w:hAnsi="Franklin Gothic Book" w:cs="Arial"/>
          <w:sz w:val="22"/>
          <w:szCs w:val="22"/>
        </w:rPr>
        <w:t>pobieranie próbek i wykonywanie badań w celu oznaczenia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="00EA6A95">
        <w:rPr>
          <w:rFonts w:ascii="Franklin Gothic Book" w:hAnsi="Franklin Gothic Book" w:cs="Arial"/>
          <w:sz w:val="22"/>
          <w:szCs w:val="22"/>
        </w:rPr>
        <w:t>wskazanych</w:t>
      </w:r>
      <w:r w:rsidRPr="004810C3">
        <w:rPr>
          <w:rFonts w:ascii="Franklin Gothic Book" w:hAnsi="Franklin Gothic Book" w:cs="Arial"/>
          <w:sz w:val="22"/>
          <w:szCs w:val="22"/>
        </w:rPr>
        <w:t xml:space="preserve"> parametrów chemicznych</w:t>
      </w:r>
      <w:r w:rsidR="00EA6A95">
        <w:rPr>
          <w:rFonts w:ascii="Franklin Gothic Book" w:hAnsi="Franklin Gothic Book" w:cs="Arial"/>
          <w:sz w:val="22"/>
          <w:szCs w:val="22"/>
        </w:rPr>
        <w:t xml:space="preserve"> dla czynników</w:t>
      </w:r>
      <w:r w:rsidRPr="004810C3">
        <w:rPr>
          <w:rFonts w:ascii="Franklin Gothic Book" w:hAnsi="Franklin Gothic Book" w:cs="Arial"/>
          <w:sz w:val="22"/>
          <w:szCs w:val="22"/>
        </w:rPr>
        <w:t xml:space="preserve"> obiegów wodno-parowych bloków energetycznych</w:t>
      </w:r>
      <w:r w:rsidR="000A078B">
        <w:rPr>
          <w:rFonts w:ascii="Franklin Gothic Book" w:hAnsi="Franklin Gothic Book" w:cs="Arial"/>
          <w:sz w:val="22"/>
          <w:szCs w:val="22"/>
        </w:rPr>
        <w:t xml:space="preserve">, </w:t>
      </w:r>
      <w:r w:rsidRPr="004810C3">
        <w:rPr>
          <w:rFonts w:ascii="Franklin Gothic Book" w:hAnsi="Franklin Gothic Book" w:cs="Arial"/>
          <w:sz w:val="22"/>
          <w:szCs w:val="22"/>
        </w:rPr>
        <w:t xml:space="preserve">destylatu </w:t>
      </w:r>
      <w:r w:rsidR="000A078B">
        <w:rPr>
          <w:rFonts w:ascii="Franklin Gothic Book" w:hAnsi="Franklin Gothic Book" w:cs="Arial"/>
          <w:sz w:val="22"/>
          <w:szCs w:val="22"/>
        </w:rPr>
        <w:t xml:space="preserve">i skroplin </w:t>
      </w:r>
      <w:r w:rsidRPr="004810C3">
        <w:rPr>
          <w:rFonts w:ascii="Franklin Gothic Book" w:hAnsi="Franklin Gothic Book" w:cs="Arial"/>
          <w:sz w:val="22"/>
          <w:szCs w:val="22"/>
        </w:rPr>
        <w:t xml:space="preserve">podczas normalnej eksploatacji zgodnie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Pr="004810C3">
        <w:rPr>
          <w:rFonts w:ascii="Franklin Gothic Book" w:hAnsi="Franklin Gothic Book" w:cs="Arial"/>
          <w:sz w:val="22"/>
          <w:szCs w:val="22"/>
        </w:rPr>
        <w:t xml:space="preserve">z zakresem </w:t>
      </w:r>
      <w:r w:rsidRPr="000A078B">
        <w:rPr>
          <w:rFonts w:ascii="Franklin Gothic Book" w:hAnsi="Franklin Gothic Book" w:cs="Arial"/>
          <w:sz w:val="22"/>
          <w:szCs w:val="22"/>
        </w:rPr>
        <w:t>i harmonogramem zawartym w Załączniku nr1 - Tabela 1 oraz metodyką wskazaną w Załączni</w:t>
      </w:r>
      <w:r w:rsidR="000A078B">
        <w:rPr>
          <w:rFonts w:ascii="Franklin Gothic Book" w:hAnsi="Franklin Gothic Book" w:cs="Arial"/>
          <w:sz w:val="22"/>
          <w:szCs w:val="22"/>
        </w:rPr>
        <w:t>ku nr1 - Tabela 10</w:t>
      </w:r>
      <w:r w:rsidRPr="000A078B">
        <w:rPr>
          <w:rFonts w:ascii="Franklin Gothic Book" w:hAnsi="Franklin Gothic Book" w:cs="Arial"/>
          <w:sz w:val="22"/>
          <w:szCs w:val="22"/>
        </w:rPr>
        <w:t>,</w:t>
      </w:r>
    </w:p>
    <w:p w14:paraId="08EFCE8E" w14:textId="0D5A14FF" w:rsidR="002927D2" w:rsidRPr="00C25233" w:rsidRDefault="002927D2" w:rsidP="006963CA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4810C3">
        <w:rPr>
          <w:rFonts w:ascii="Franklin Gothic Book" w:hAnsi="Franklin Gothic Book" w:cs="Arial"/>
          <w:sz w:val="22"/>
          <w:szCs w:val="22"/>
        </w:rPr>
        <w:t>pobieranie</w:t>
      </w:r>
      <w:r w:rsidR="00CA3F08">
        <w:rPr>
          <w:rFonts w:ascii="Franklin Gothic Book" w:hAnsi="Franklin Gothic Book" w:cs="Arial"/>
          <w:sz w:val="22"/>
          <w:szCs w:val="22"/>
        </w:rPr>
        <w:t xml:space="preserve"> dodatkowych</w:t>
      </w:r>
      <w:r w:rsidRPr="004810C3">
        <w:rPr>
          <w:rFonts w:ascii="Franklin Gothic Book" w:hAnsi="Franklin Gothic Book" w:cs="Arial"/>
          <w:sz w:val="22"/>
          <w:szCs w:val="22"/>
        </w:rPr>
        <w:t xml:space="preserve"> próbek i wykonywanie bad</w:t>
      </w:r>
      <w:r w:rsidR="003E4212">
        <w:rPr>
          <w:rFonts w:ascii="Franklin Gothic Book" w:hAnsi="Franklin Gothic Book" w:cs="Arial"/>
          <w:sz w:val="22"/>
          <w:szCs w:val="22"/>
        </w:rPr>
        <w:t xml:space="preserve">ań w celu oznaczenia wskazanych </w:t>
      </w:r>
      <w:r w:rsidRPr="004810C3">
        <w:rPr>
          <w:rFonts w:ascii="Franklin Gothic Book" w:hAnsi="Franklin Gothic Book" w:cs="Arial"/>
          <w:sz w:val="22"/>
          <w:szCs w:val="22"/>
        </w:rPr>
        <w:t>parametrów chemicznych</w:t>
      </w:r>
      <w:r w:rsidRPr="00B46EA9">
        <w:rPr>
          <w:rFonts w:ascii="Franklin Gothic Book" w:hAnsi="Franklin Gothic Book" w:cs="Arial"/>
          <w:sz w:val="22"/>
          <w:szCs w:val="22"/>
        </w:rPr>
        <w:t xml:space="preserve"> </w:t>
      </w:r>
      <w:r w:rsidR="00EA6A95">
        <w:rPr>
          <w:rFonts w:ascii="Franklin Gothic Book" w:hAnsi="Franklin Gothic Book" w:cs="Arial"/>
          <w:sz w:val="22"/>
          <w:szCs w:val="22"/>
        </w:rPr>
        <w:t xml:space="preserve">dla czynników </w:t>
      </w:r>
      <w:r w:rsidR="006963CA" w:rsidRPr="006963CA">
        <w:rPr>
          <w:rFonts w:ascii="Franklin Gothic Book" w:hAnsi="Franklin Gothic Book" w:cs="Arial"/>
          <w:sz w:val="22"/>
          <w:szCs w:val="22"/>
        </w:rPr>
        <w:t>obiegów wodno-parowych blok</w:t>
      </w:r>
      <w:r w:rsidR="00B94CB3">
        <w:rPr>
          <w:rFonts w:ascii="Franklin Gothic Book" w:hAnsi="Franklin Gothic Book" w:cs="Arial"/>
          <w:sz w:val="22"/>
          <w:szCs w:val="22"/>
        </w:rPr>
        <w:t>ów energetycznych</w:t>
      </w:r>
      <w:r w:rsidR="006963CA" w:rsidRPr="006963CA">
        <w:rPr>
          <w:rFonts w:ascii="Franklin Gothic Book" w:hAnsi="Franklin Gothic Book" w:cs="Arial"/>
          <w:sz w:val="22"/>
          <w:szCs w:val="22"/>
        </w:rPr>
        <w:t xml:space="preserve">, destylatu i skroplin </w:t>
      </w:r>
      <w:r w:rsidRPr="00B46EA9">
        <w:rPr>
          <w:rFonts w:ascii="Franklin Gothic Book" w:hAnsi="Franklin Gothic Book" w:cs="Arial"/>
          <w:sz w:val="22"/>
          <w:szCs w:val="22"/>
        </w:rPr>
        <w:t>w stanach awaryjnych</w:t>
      </w:r>
      <w:r w:rsidRPr="005C6FD1">
        <w:rPr>
          <w:rFonts w:ascii="Franklin Gothic Book" w:hAnsi="Franklin Gothic Book" w:cs="Arial"/>
          <w:sz w:val="22"/>
          <w:szCs w:val="22"/>
        </w:rPr>
        <w:t xml:space="preserve">, rozruchowych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Pr="008643F2">
        <w:rPr>
          <w:rFonts w:ascii="Franklin Gothic Book" w:hAnsi="Franklin Gothic Book" w:cs="Arial"/>
          <w:sz w:val="22"/>
          <w:szCs w:val="22"/>
        </w:rPr>
        <w:t>i po remontach,</w:t>
      </w:r>
      <w:r w:rsidR="003E4212">
        <w:rPr>
          <w:rFonts w:ascii="Franklin Gothic Book" w:hAnsi="Franklin Gothic Book" w:cs="Arial"/>
          <w:sz w:val="22"/>
          <w:szCs w:val="22"/>
        </w:rPr>
        <w:t xml:space="preserve"> spośród zakresu parametrów zawartych</w:t>
      </w:r>
      <w:r w:rsidRPr="00DD0264">
        <w:rPr>
          <w:rFonts w:ascii="Franklin Gothic Book" w:hAnsi="Franklin Gothic Book" w:cs="Arial"/>
          <w:sz w:val="22"/>
          <w:szCs w:val="22"/>
        </w:rPr>
        <w:t xml:space="preserve"> w Załączniku nr1</w:t>
      </w:r>
      <w:r w:rsidR="000A078B">
        <w:rPr>
          <w:rFonts w:ascii="Franklin Gothic Book" w:hAnsi="Franklin Gothic Book" w:cs="Arial"/>
          <w:sz w:val="22"/>
          <w:szCs w:val="22"/>
        </w:rPr>
        <w:t xml:space="preserve"> - Tabela 2</w:t>
      </w:r>
      <w:r w:rsidRPr="00E56909">
        <w:rPr>
          <w:rFonts w:ascii="Franklin Gothic Book" w:hAnsi="Franklin Gothic Book" w:cs="Arial"/>
          <w:sz w:val="22"/>
          <w:szCs w:val="22"/>
        </w:rPr>
        <w:t xml:space="preserve"> oraz metodyką wskazaną w Załączniku nr1</w:t>
      </w:r>
      <w:r w:rsidR="000A078B">
        <w:rPr>
          <w:rFonts w:ascii="Franklin Gothic Book" w:hAnsi="Franklin Gothic Book" w:cs="Arial"/>
          <w:sz w:val="22"/>
          <w:szCs w:val="22"/>
        </w:rPr>
        <w:t xml:space="preserve"> - Tabela 10</w:t>
      </w:r>
      <w:r w:rsidRPr="00C25233">
        <w:rPr>
          <w:rFonts w:ascii="Franklin Gothic Book" w:hAnsi="Franklin Gothic Book" w:cs="Arial"/>
          <w:sz w:val="22"/>
          <w:szCs w:val="22"/>
        </w:rPr>
        <w:t>,</w:t>
      </w:r>
    </w:p>
    <w:p w14:paraId="72D3E2D1" w14:textId="651DE9E2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3E4212">
        <w:rPr>
          <w:rFonts w:ascii="Franklin Gothic Book" w:hAnsi="Franklin Gothic Book" w:cs="Arial"/>
          <w:sz w:val="22"/>
          <w:szCs w:val="22"/>
        </w:rPr>
        <w:t xml:space="preserve"> </w:t>
      </w:r>
      <w:r w:rsidR="00CA3F08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3E4212">
        <w:rPr>
          <w:rFonts w:ascii="Franklin Gothic Book" w:hAnsi="Franklin Gothic Book" w:cs="Arial"/>
          <w:sz w:val="22"/>
          <w:szCs w:val="22"/>
        </w:rPr>
        <w:t xml:space="preserve">próbek i wykonywanie badań dla </w:t>
      </w:r>
      <w:r w:rsidRPr="00467212">
        <w:rPr>
          <w:rFonts w:ascii="Franklin Gothic Book" w:hAnsi="Franklin Gothic Book" w:cs="Arial"/>
          <w:sz w:val="22"/>
          <w:szCs w:val="22"/>
        </w:rPr>
        <w:t>czynników z innych układów technologicznych blok</w:t>
      </w:r>
      <w:r w:rsidR="00B94CB3">
        <w:rPr>
          <w:rFonts w:ascii="Franklin Gothic Book" w:hAnsi="Franklin Gothic Book" w:cs="Arial"/>
          <w:sz w:val="22"/>
          <w:szCs w:val="22"/>
        </w:rPr>
        <w:t xml:space="preserve">ów energetycznych </w:t>
      </w:r>
      <w:r w:rsidRPr="00467212">
        <w:rPr>
          <w:rFonts w:ascii="Franklin Gothic Book" w:hAnsi="Franklin Gothic Book" w:cs="Arial"/>
          <w:sz w:val="22"/>
          <w:szCs w:val="22"/>
        </w:rPr>
        <w:t>tj. wymienniki XA i XB, parowe podgrzewacze powietrza XL</w:t>
      </w:r>
      <w:r w:rsidR="003E4212">
        <w:rPr>
          <w:rFonts w:ascii="Franklin Gothic Book" w:hAnsi="Franklin Gothic Book" w:cs="Arial"/>
          <w:sz w:val="22"/>
          <w:szCs w:val="22"/>
        </w:rPr>
        <w:t xml:space="preserve"> w celu oznaczenia wskazanych parametrów spośród zakresu parametrów zawartych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</w:t>
      </w:r>
      <w:r w:rsidR="006963CA">
        <w:rPr>
          <w:rFonts w:ascii="Franklin Gothic Book" w:hAnsi="Franklin Gothic Book" w:cs="Arial"/>
          <w:sz w:val="22"/>
          <w:szCs w:val="22"/>
        </w:rPr>
        <w:t>ku nr1 - Tabela 3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</w:t>
      </w:r>
      <w:r w:rsidR="006963CA">
        <w:rPr>
          <w:rFonts w:ascii="Franklin Gothic Book" w:hAnsi="Franklin Gothic Book" w:cs="Arial"/>
          <w:sz w:val="22"/>
          <w:szCs w:val="22"/>
        </w:rPr>
        <w:t>ku nr1 - Tabela 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5B165D6" w14:textId="73D4C1BA" w:rsidR="002927D2" w:rsidRPr="00467212" w:rsidRDefault="006963CA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pobieranie próbek i</w:t>
      </w:r>
      <w:r w:rsidR="00CA3F08">
        <w:rPr>
          <w:rFonts w:ascii="Franklin Gothic Book" w:hAnsi="Franklin Gothic Book" w:cs="Arial"/>
          <w:sz w:val="22"/>
          <w:szCs w:val="22"/>
        </w:rPr>
        <w:t>/lub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wykonanie badań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E4212">
        <w:rPr>
          <w:rFonts w:ascii="Franklin Gothic Book" w:hAnsi="Franklin Gothic Book" w:cs="Arial"/>
          <w:sz w:val="22"/>
          <w:szCs w:val="22"/>
        </w:rPr>
        <w:t>w celu określenia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 xml:space="preserve">poprawności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wskazań </w:t>
      </w:r>
      <w:r w:rsidR="00636AD0">
        <w:rPr>
          <w:rFonts w:ascii="Franklin Gothic Book" w:hAnsi="Franklin Gothic Book" w:cs="Arial"/>
          <w:sz w:val="22"/>
          <w:szCs w:val="22"/>
        </w:rPr>
        <w:t xml:space="preserve">automatycznych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pomiarów ciągłych zgodnie z zakresem i harmonogramem zawartym w Załączniku nr1 - Tabela </w:t>
      </w:r>
      <w:r>
        <w:rPr>
          <w:rFonts w:ascii="Franklin Gothic Book" w:hAnsi="Franklin Gothic Book" w:cs="Arial"/>
          <w:sz w:val="22"/>
          <w:szCs w:val="22"/>
        </w:rPr>
        <w:t>4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</w:t>
      </w:r>
      <w:r>
        <w:rPr>
          <w:rFonts w:ascii="Franklin Gothic Book" w:hAnsi="Franklin Gothic Book" w:cs="Arial"/>
          <w:sz w:val="22"/>
          <w:szCs w:val="22"/>
        </w:rPr>
        <w:t>ku nr1 - Tabela 10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19C8A99" w14:textId="76E3ED40" w:rsidR="002927D2" w:rsidRPr="00CB17B8" w:rsidRDefault="002927D2" w:rsidP="00CB17B8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zakup odczynników</w:t>
      </w:r>
      <w:r w:rsidR="00CA3F08">
        <w:rPr>
          <w:rFonts w:ascii="Franklin Gothic Book" w:hAnsi="Franklin Gothic Book" w:cs="Arial"/>
          <w:sz w:val="22"/>
          <w:szCs w:val="22"/>
        </w:rPr>
        <w:t xml:space="preserve"> do korekcji chemicznej </w:t>
      </w:r>
      <w:r w:rsidRPr="00467212">
        <w:rPr>
          <w:rFonts w:ascii="Franklin Gothic Book" w:hAnsi="Franklin Gothic Book" w:cs="Arial"/>
          <w:sz w:val="22"/>
          <w:szCs w:val="22"/>
        </w:rPr>
        <w:t>obiegów wodno-parowych</w:t>
      </w:r>
      <w:r w:rsidR="00CA3F08">
        <w:rPr>
          <w:rFonts w:ascii="Franklin Gothic Book" w:hAnsi="Franklin Gothic Book" w:cs="Arial"/>
          <w:sz w:val="22"/>
          <w:szCs w:val="22"/>
        </w:rPr>
        <w:t xml:space="preserve"> bloków</w:t>
      </w:r>
      <w:r w:rsidRPr="00467212">
        <w:rPr>
          <w:rFonts w:ascii="Franklin Gothic Book" w:hAnsi="Franklin Gothic Book" w:cs="Arial"/>
          <w:sz w:val="22"/>
          <w:szCs w:val="22"/>
        </w:rPr>
        <w:t>: fosforanu trójsodowego technicznego i Nalco Eliminox (hydrazyd karboksylowy)</w:t>
      </w:r>
      <w:r w:rsidR="00CB0190">
        <w:rPr>
          <w:rFonts w:ascii="Franklin Gothic Book" w:hAnsi="Franklin Gothic Book" w:cs="Arial"/>
          <w:sz w:val="22"/>
          <w:szCs w:val="22"/>
        </w:rPr>
        <w:t>,</w:t>
      </w:r>
    </w:p>
    <w:p w14:paraId="2D7DF0D7" w14:textId="53E427AB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roztworów korekcyjnych dla kotłów </w:t>
      </w:r>
      <w:r w:rsidR="00CE0417">
        <w:rPr>
          <w:rFonts w:ascii="Franklin Gothic Book" w:hAnsi="Franklin Gothic Book" w:cs="Arial"/>
          <w:sz w:val="22"/>
          <w:szCs w:val="22"/>
        </w:rPr>
        <w:t>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i 9,</w:t>
      </w:r>
    </w:p>
    <w:p w14:paraId="538D391A" w14:textId="445DA402" w:rsidR="002927D2" w:rsidRDefault="002927D2" w:rsidP="002927D2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810C3">
        <w:rPr>
          <w:rFonts w:ascii="Franklin Gothic Book" w:hAnsi="Franklin Gothic Book" w:cs="Arial"/>
          <w:sz w:val="22"/>
          <w:szCs w:val="22"/>
        </w:rPr>
        <w:t>prowadzenie korekcji chemicznej obiegów wodno-parowych</w:t>
      </w:r>
      <w:r w:rsidR="00F375C8">
        <w:rPr>
          <w:rFonts w:ascii="Franklin Gothic Book" w:hAnsi="Franklin Gothic Book" w:cs="Arial"/>
          <w:sz w:val="22"/>
          <w:szCs w:val="22"/>
        </w:rPr>
        <w:t xml:space="preserve"> wypracowanymi </w:t>
      </w:r>
      <w:r w:rsidRPr="004810C3">
        <w:rPr>
          <w:rFonts w:ascii="Franklin Gothic Book" w:hAnsi="Franklin Gothic Book" w:cs="Arial"/>
          <w:sz w:val="22"/>
          <w:szCs w:val="22"/>
        </w:rPr>
        <w:t xml:space="preserve"> metodami z możliwością stałego ich doskonalenia, </w:t>
      </w:r>
      <w:r w:rsidRPr="00D07D0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4781EC83" w14:textId="627B2282" w:rsidR="006963CA" w:rsidRPr="00D07D06" w:rsidRDefault="006A5EF9" w:rsidP="006A5EF9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</w:t>
      </w:r>
      <w:r w:rsidRPr="006A5EF9">
        <w:rPr>
          <w:rFonts w:ascii="Franklin Gothic Book" w:hAnsi="Franklin Gothic Book" w:cs="Arial"/>
          <w:sz w:val="22"/>
          <w:szCs w:val="22"/>
        </w:rPr>
        <w:t xml:space="preserve">ewidencji </w:t>
      </w:r>
      <w:r>
        <w:rPr>
          <w:rFonts w:ascii="Franklin Gothic Book" w:hAnsi="Franklin Gothic Book" w:cs="Arial"/>
          <w:sz w:val="22"/>
          <w:szCs w:val="22"/>
        </w:rPr>
        <w:t>zakupu i zużycia odczynników korekcyjnych</w:t>
      </w:r>
      <w:r w:rsidRPr="006A5EF9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dla obiegów wodno-parowych</w:t>
      </w:r>
      <w:r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BD481D8" w14:textId="11B5D65F" w:rsidR="002927D2" w:rsidRPr="00704F7E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04F7E">
        <w:rPr>
          <w:rFonts w:ascii="Franklin Gothic Book" w:hAnsi="Franklin Gothic Book" w:cs="Arial"/>
          <w:sz w:val="22"/>
          <w:szCs w:val="22"/>
        </w:rPr>
        <w:t xml:space="preserve">regeneracja mas kationitowych stosowanych do </w:t>
      </w:r>
      <w:r w:rsidR="00CB17B8">
        <w:rPr>
          <w:rFonts w:ascii="Franklin Gothic Book" w:hAnsi="Franklin Gothic Book" w:cs="Arial"/>
          <w:sz w:val="22"/>
          <w:szCs w:val="22"/>
        </w:rPr>
        <w:t xml:space="preserve">automatycznych </w:t>
      </w:r>
      <w:r w:rsidRPr="00704F7E">
        <w:rPr>
          <w:rFonts w:ascii="Franklin Gothic Book" w:hAnsi="Franklin Gothic Book" w:cs="Arial"/>
          <w:sz w:val="22"/>
          <w:szCs w:val="22"/>
        </w:rPr>
        <w:t>p</w:t>
      </w:r>
      <w:r w:rsidR="00EE1086">
        <w:rPr>
          <w:rFonts w:ascii="Franklin Gothic Book" w:hAnsi="Franklin Gothic Book" w:cs="Arial"/>
          <w:sz w:val="22"/>
          <w:szCs w:val="22"/>
        </w:rPr>
        <w:t>omiarów ciągłych</w:t>
      </w:r>
      <w:r w:rsidR="008E6D8A">
        <w:rPr>
          <w:rFonts w:ascii="Franklin Gothic Book" w:hAnsi="Franklin Gothic Book" w:cs="Arial"/>
          <w:sz w:val="22"/>
          <w:szCs w:val="22"/>
        </w:rPr>
        <w:t xml:space="preserve"> wraz z prowadzeniem wykazu zregenerowanych kolumn</w:t>
      </w:r>
      <w:r w:rsidRPr="00704F7E">
        <w:rPr>
          <w:rFonts w:ascii="Franklin Gothic Book" w:hAnsi="Franklin Gothic Book" w:cs="Arial"/>
          <w:sz w:val="22"/>
          <w:szCs w:val="22"/>
        </w:rPr>
        <w:t>,</w:t>
      </w:r>
    </w:p>
    <w:p w14:paraId="52862EC8" w14:textId="523BCC18" w:rsidR="002927D2" w:rsidRPr="00704F7E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04F7E">
        <w:rPr>
          <w:rFonts w:ascii="Franklin Gothic Book" w:hAnsi="Franklin Gothic Book" w:cs="Arial"/>
          <w:sz w:val="22"/>
          <w:szCs w:val="22"/>
        </w:rPr>
        <w:t>eksploatacja w zakresie obsługi układów technologicznych dedykowanych do celów korekcji chemicznej</w:t>
      </w:r>
      <w:r w:rsidR="00487197">
        <w:rPr>
          <w:rFonts w:ascii="Franklin Gothic Book" w:hAnsi="Franklin Gothic Book" w:cs="Arial"/>
          <w:sz w:val="22"/>
          <w:szCs w:val="22"/>
        </w:rPr>
        <w:t>,</w:t>
      </w:r>
      <w:r w:rsidRPr="00704F7E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54F1D9A" w14:textId="2BA3499C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współdziałanie z obsługą ruchową w zakresie utrzymania parametrów chemicznych obiegów wodno-parowych blok</w:t>
      </w:r>
      <w:r w:rsidR="00B94CB3">
        <w:rPr>
          <w:rFonts w:ascii="Franklin Gothic Book" w:hAnsi="Franklin Gothic Book" w:cs="Arial"/>
          <w:sz w:val="22"/>
          <w:szCs w:val="22"/>
        </w:rPr>
        <w:t>ów ene</w:t>
      </w:r>
      <w:r w:rsidR="00844248">
        <w:rPr>
          <w:rFonts w:ascii="Franklin Gothic Book" w:hAnsi="Franklin Gothic Book" w:cs="Arial"/>
          <w:sz w:val="22"/>
          <w:szCs w:val="22"/>
        </w:rPr>
        <w:t xml:space="preserve">rgetycznych na poziomie zgodnym </w:t>
      </w:r>
      <w:r w:rsidR="00844248">
        <w:rPr>
          <w:rFonts w:ascii="Franklin Gothic Book" w:hAnsi="Franklin Gothic Book" w:cs="Arial"/>
          <w:sz w:val="22"/>
          <w:szCs w:val="22"/>
        </w:rPr>
        <w:br/>
      </w:r>
      <w:r w:rsidR="00B94CB3">
        <w:rPr>
          <w:rFonts w:ascii="Franklin Gothic Book" w:hAnsi="Franklin Gothic Book" w:cs="Arial"/>
          <w:sz w:val="22"/>
          <w:szCs w:val="22"/>
        </w:rPr>
        <w:lastRenderedPageBreak/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>wytycznymi w DTR, a w tym m.in. informowanie obsługi ruchowej o przekroczeniach dopuszczalnych wartości parametrów chemicznych</w:t>
      </w:r>
      <w:r w:rsidR="00844248">
        <w:rPr>
          <w:rFonts w:ascii="Franklin Gothic Book" w:hAnsi="Franklin Gothic Book" w:cs="Arial"/>
          <w:sz w:val="22"/>
          <w:szCs w:val="22"/>
        </w:rPr>
        <w:t xml:space="preserve"> dla czynników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obiegów wodno-pa</w:t>
      </w:r>
      <w:r w:rsidR="0074269D">
        <w:rPr>
          <w:rFonts w:ascii="Franklin Gothic Book" w:hAnsi="Franklin Gothic Book" w:cs="Arial"/>
          <w:sz w:val="22"/>
          <w:szCs w:val="22"/>
        </w:rPr>
        <w:t>rowych oraz</w:t>
      </w:r>
      <w:r w:rsidRPr="00467212">
        <w:rPr>
          <w:rFonts w:ascii="Franklin Gothic Book" w:hAnsi="Franklin Gothic Book" w:cs="Arial"/>
          <w:sz w:val="22"/>
          <w:szCs w:val="22"/>
        </w:rPr>
        <w:t xml:space="preserve"> inicjowanie działań korekcyjnych w tym zakresie, </w:t>
      </w:r>
    </w:p>
    <w:p w14:paraId="472F4CFA" w14:textId="40D96AD9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</w:t>
      </w:r>
      <w:r w:rsidR="0074269D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</w:t>
      </w:r>
      <w:r w:rsidR="00733309" w:rsidRPr="00733309">
        <w:rPr>
          <w:rFonts w:ascii="Franklin Gothic Book" w:hAnsi="Franklin Gothic Book" w:cs="Arial"/>
          <w:sz w:val="22"/>
          <w:szCs w:val="22"/>
        </w:rPr>
        <w:t xml:space="preserve"> </w:t>
      </w:r>
      <w:r w:rsidR="00733309" w:rsidRPr="00E65D53">
        <w:rPr>
          <w:rFonts w:ascii="Franklin Gothic Book" w:hAnsi="Franklin Gothic Book" w:cs="Arial"/>
          <w:sz w:val="22"/>
          <w:szCs w:val="22"/>
        </w:rPr>
        <w:t>lub innym wskazanym rejestrze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7CA8E259" w14:textId="27F85FA0" w:rsidR="002927D2" w:rsidRPr="00467212" w:rsidRDefault="002927D2" w:rsidP="002927D2">
      <w:pPr>
        <w:pStyle w:val="Akapitzlist"/>
        <w:tabs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3.1.2.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parametrów chemicznych obiegów wodnych</w:t>
      </w:r>
      <w:r w:rsidR="0074269D">
        <w:rPr>
          <w:rFonts w:ascii="Franklin Gothic Book" w:hAnsi="Franklin Gothic Book" w:cs="Arial"/>
          <w:sz w:val="22"/>
          <w:szCs w:val="22"/>
        </w:rPr>
        <w:t xml:space="preserve"> stacji ciepłowniczych członu nr1 i nr</w:t>
      </w:r>
      <w:r w:rsidRPr="00467212">
        <w:rPr>
          <w:rFonts w:ascii="Franklin Gothic Book" w:hAnsi="Franklin Gothic Book" w:cs="Arial"/>
          <w:sz w:val="22"/>
          <w:szCs w:val="22"/>
        </w:rPr>
        <w:t>2 należy:</w:t>
      </w:r>
    </w:p>
    <w:p w14:paraId="760074E1" w14:textId="4518EE16" w:rsidR="002927D2" w:rsidRPr="00467212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ciągły nadzór nad parametrami chemicznymi</w:t>
      </w:r>
      <w:r w:rsidR="00844248">
        <w:rPr>
          <w:rFonts w:ascii="Franklin Gothic Book" w:hAnsi="Franklin Gothic Book" w:cs="Arial"/>
          <w:sz w:val="22"/>
          <w:szCs w:val="22"/>
        </w:rPr>
        <w:t xml:space="preserve"> czynników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obiegów wodnych stacji ciepłowniczych członu CC1 i CC2, a w tym kontrola wskazań przyrządów do aut</w:t>
      </w:r>
      <w:r w:rsidR="00844248">
        <w:rPr>
          <w:rFonts w:ascii="Franklin Gothic Book" w:hAnsi="Franklin Gothic Book" w:cs="Arial"/>
          <w:sz w:val="22"/>
          <w:szCs w:val="22"/>
        </w:rPr>
        <w:t>omatycznych pomiarów ciągłych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A90C205" w14:textId="01ABDCD2" w:rsidR="002927D2" w:rsidRPr="00E56909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D07D06">
        <w:rPr>
          <w:rFonts w:ascii="Franklin Gothic Book" w:hAnsi="Franklin Gothic Book" w:cs="Arial"/>
          <w:sz w:val="22"/>
          <w:szCs w:val="22"/>
        </w:rPr>
        <w:t>pobieranie próbek i wykonywanie badań w celu oznaczenia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="00EA6A95">
        <w:rPr>
          <w:rFonts w:ascii="Franklin Gothic Book" w:hAnsi="Franklin Gothic Book" w:cs="Arial"/>
          <w:sz w:val="22"/>
          <w:szCs w:val="22"/>
        </w:rPr>
        <w:t>wskazanych</w:t>
      </w:r>
      <w:r w:rsidR="00EA6A95" w:rsidRPr="00D07D06">
        <w:rPr>
          <w:rFonts w:ascii="Franklin Gothic Book" w:hAnsi="Franklin Gothic Book" w:cs="Arial"/>
          <w:sz w:val="22"/>
          <w:szCs w:val="22"/>
        </w:rPr>
        <w:t xml:space="preserve"> </w:t>
      </w:r>
      <w:r w:rsidRPr="00D07D06">
        <w:rPr>
          <w:rFonts w:ascii="Franklin Gothic Book" w:hAnsi="Franklin Gothic Book" w:cs="Arial"/>
          <w:sz w:val="22"/>
          <w:szCs w:val="22"/>
        </w:rPr>
        <w:t>parametrów chemicznych</w:t>
      </w:r>
      <w:r w:rsidRPr="00B46EA9">
        <w:rPr>
          <w:rFonts w:ascii="Franklin Gothic Book" w:hAnsi="Franklin Gothic Book" w:cs="Arial"/>
          <w:sz w:val="22"/>
          <w:szCs w:val="22"/>
        </w:rPr>
        <w:t xml:space="preserve"> obiegów wodnych stacji ciepłowniczych członu CC1 i CC2 zgodnie </w:t>
      </w:r>
      <w:r w:rsidRPr="00D07D06">
        <w:rPr>
          <w:rFonts w:ascii="Franklin Gothic Book" w:hAnsi="Franklin Gothic Book" w:cs="Arial"/>
          <w:sz w:val="22"/>
          <w:szCs w:val="22"/>
        </w:rPr>
        <w:t xml:space="preserve">z zakresem i harmonogramem zawartym </w:t>
      </w:r>
      <w:r w:rsidRPr="00B46EA9">
        <w:rPr>
          <w:rFonts w:ascii="Franklin Gothic Book" w:hAnsi="Franklin Gothic Book" w:cs="Arial"/>
          <w:sz w:val="22"/>
          <w:szCs w:val="22"/>
        </w:rPr>
        <w:t>w Załączni</w:t>
      </w:r>
      <w:r w:rsidR="0074269D">
        <w:rPr>
          <w:rFonts w:ascii="Franklin Gothic Book" w:hAnsi="Franklin Gothic Book" w:cs="Arial"/>
          <w:sz w:val="22"/>
          <w:szCs w:val="22"/>
        </w:rPr>
        <w:t>ku nr1 - Tabela 5 i 6</w:t>
      </w:r>
      <w:r w:rsidRPr="008643F2">
        <w:rPr>
          <w:rFonts w:ascii="Franklin Gothic Book" w:hAnsi="Franklin Gothic Book" w:cs="Arial"/>
          <w:sz w:val="22"/>
          <w:szCs w:val="22"/>
        </w:rPr>
        <w:t xml:space="preserve"> oraz metodyką wskazaną w Załączniku nr1</w:t>
      </w:r>
      <w:r w:rsidR="00EE1086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- Tabela 10</w:t>
      </w:r>
      <w:r w:rsidRPr="00DD0264">
        <w:rPr>
          <w:rFonts w:ascii="Franklin Gothic Book" w:hAnsi="Franklin Gothic Book" w:cs="Arial"/>
          <w:sz w:val="22"/>
          <w:szCs w:val="22"/>
        </w:rPr>
        <w:t>,</w:t>
      </w:r>
    </w:p>
    <w:p w14:paraId="6E6FEB0B" w14:textId="63F27FD6" w:rsidR="002927D2" w:rsidRPr="00467212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4D184F">
        <w:rPr>
          <w:rFonts w:ascii="Franklin Gothic Book" w:hAnsi="Franklin Gothic Book" w:cs="Arial"/>
          <w:sz w:val="22"/>
          <w:szCs w:val="22"/>
        </w:rPr>
        <w:t xml:space="preserve"> dodatkowych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i wykonywanie badań w celu oznaczenia </w:t>
      </w:r>
      <w:r w:rsidR="003A6AC6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parametrów chemicznych obiegów wodnych członów ciepłowniczych </w:t>
      </w:r>
      <w:r w:rsidR="004D184F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stanach awaryjnych, rozruchowych i po remontach, </w:t>
      </w:r>
      <w:r w:rsidR="003A6AC6">
        <w:rPr>
          <w:rFonts w:ascii="Franklin Gothic Book" w:hAnsi="Franklin Gothic Book" w:cs="Arial"/>
          <w:sz w:val="22"/>
          <w:szCs w:val="22"/>
        </w:rPr>
        <w:t>spośród zakresu parametrów zawartych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</w:t>
      </w:r>
      <w:r w:rsidR="0074269D">
        <w:rPr>
          <w:rFonts w:ascii="Franklin Gothic Book" w:hAnsi="Franklin Gothic Book" w:cs="Arial"/>
          <w:sz w:val="22"/>
          <w:szCs w:val="22"/>
        </w:rPr>
        <w:t>ku nr1 - Tabela 5 i 6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</w:t>
      </w:r>
      <w:r w:rsidR="0074269D">
        <w:rPr>
          <w:rFonts w:ascii="Franklin Gothic Book" w:hAnsi="Franklin Gothic Book" w:cs="Arial"/>
          <w:sz w:val="22"/>
          <w:szCs w:val="22"/>
        </w:rPr>
        <w:t>ku nr1</w:t>
      </w:r>
      <w:r w:rsidR="004D184F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- Tabela 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39AD30A" w14:textId="16F09D52" w:rsidR="002927D2" w:rsidRPr="00704F7E" w:rsidRDefault="002927D2" w:rsidP="0074269D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zakup</w:t>
      </w:r>
      <w:r w:rsidR="00487197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odczynnika </w:t>
      </w:r>
      <w:r w:rsidR="004D184F">
        <w:rPr>
          <w:rFonts w:ascii="Franklin Gothic Book" w:hAnsi="Franklin Gothic Book" w:cs="Arial"/>
          <w:sz w:val="22"/>
          <w:szCs w:val="22"/>
        </w:rPr>
        <w:t>do korekcji</w:t>
      </w:r>
      <w:r w:rsidR="0074269D">
        <w:rPr>
          <w:rFonts w:ascii="Franklin Gothic Book" w:hAnsi="Franklin Gothic Book" w:cs="Arial"/>
          <w:sz w:val="22"/>
          <w:szCs w:val="22"/>
        </w:rPr>
        <w:t xml:space="preserve"> obiegu CC2 </w:t>
      </w:r>
      <w:r w:rsidR="0074269D" w:rsidRPr="00704F7E">
        <w:rPr>
          <w:rFonts w:ascii="Franklin Gothic Book" w:hAnsi="Franklin Gothic Book" w:cs="Arial"/>
          <w:sz w:val="22"/>
          <w:szCs w:val="22"/>
        </w:rPr>
        <w:t>(siarczyn sodu</w:t>
      </w:r>
      <w:r w:rsidRPr="00704F7E">
        <w:rPr>
          <w:rFonts w:ascii="Franklin Gothic Book" w:hAnsi="Franklin Gothic Book" w:cs="Arial"/>
          <w:sz w:val="22"/>
          <w:szCs w:val="22"/>
        </w:rPr>
        <w:t xml:space="preserve"> techniczny)</w:t>
      </w:r>
      <w:r w:rsidR="008A0B46" w:rsidRPr="00704F7E">
        <w:rPr>
          <w:rFonts w:ascii="Franklin Gothic Book" w:hAnsi="Franklin Gothic Book" w:cs="Arial"/>
          <w:sz w:val="22"/>
          <w:szCs w:val="22"/>
        </w:rPr>
        <w:t>,</w:t>
      </w:r>
    </w:p>
    <w:p w14:paraId="1B3A6392" w14:textId="39E723E5" w:rsidR="0074269D" w:rsidRDefault="0074269D" w:rsidP="0074269D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przygotowanie roztworu korekcyjnego dla obiegu CC2,</w:t>
      </w:r>
      <w:r w:rsidRPr="0074269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2D34826" w14:textId="7A562D41" w:rsidR="0074269D" w:rsidRPr="008A0B46" w:rsidRDefault="0074269D" w:rsidP="008A0B46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prowadzenie korekcji chemicznej obiegu wodnego CC2 </w:t>
      </w:r>
      <w:r w:rsidR="00F375C8">
        <w:rPr>
          <w:rFonts w:ascii="Franklin Gothic Book" w:hAnsi="Franklin Gothic Book" w:cs="Arial"/>
          <w:sz w:val="22"/>
          <w:szCs w:val="22"/>
        </w:rPr>
        <w:t xml:space="preserve">wypracowaną </w:t>
      </w:r>
      <w:r w:rsidR="00EE1086">
        <w:rPr>
          <w:rFonts w:ascii="Franklin Gothic Book" w:hAnsi="Franklin Gothic Book" w:cs="Arial"/>
          <w:sz w:val="22"/>
          <w:szCs w:val="22"/>
        </w:rPr>
        <w:t xml:space="preserve">metodą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możliwością stałego jej doskonalenia</w:t>
      </w:r>
      <w:r w:rsidR="00F375C8">
        <w:rPr>
          <w:rFonts w:ascii="Franklin Gothic Book" w:hAnsi="Franklin Gothic Book" w:cs="Arial"/>
          <w:sz w:val="22"/>
          <w:szCs w:val="22"/>
        </w:rPr>
        <w:t>,</w:t>
      </w:r>
    </w:p>
    <w:p w14:paraId="3CC858EB" w14:textId="77777777" w:rsidR="008A0B46" w:rsidRDefault="0074269D" w:rsidP="008A0B46">
      <w:pPr>
        <w:pStyle w:val="Akapitzlist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hanging="58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</w:t>
      </w:r>
      <w:r w:rsidRPr="006A5EF9">
        <w:rPr>
          <w:rFonts w:ascii="Franklin Gothic Book" w:hAnsi="Franklin Gothic Book" w:cs="Arial"/>
          <w:sz w:val="22"/>
          <w:szCs w:val="22"/>
        </w:rPr>
        <w:t xml:space="preserve">ewidencji </w:t>
      </w:r>
      <w:r>
        <w:rPr>
          <w:rFonts w:ascii="Franklin Gothic Book" w:hAnsi="Franklin Gothic Book" w:cs="Arial"/>
          <w:sz w:val="22"/>
          <w:szCs w:val="22"/>
        </w:rPr>
        <w:t xml:space="preserve">zakupu i zużycia </w:t>
      </w:r>
      <w:r w:rsidR="008A0B46">
        <w:rPr>
          <w:rFonts w:ascii="Franklin Gothic Book" w:hAnsi="Franklin Gothic Book" w:cs="Arial"/>
          <w:sz w:val="22"/>
          <w:szCs w:val="22"/>
        </w:rPr>
        <w:t>odczynnika korekcyjnego,</w:t>
      </w:r>
    </w:p>
    <w:p w14:paraId="6DBAF7EE" w14:textId="68F90939" w:rsidR="0074269D" w:rsidRPr="008A0B46" w:rsidRDefault="008A0B46" w:rsidP="008A0B46">
      <w:pPr>
        <w:pStyle w:val="Akapitzlist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8A0B46">
        <w:rPr>
          <w:rFonts w:ascii="Franklin Gothic Book" w:hAnsi="Franklin Gothic Book" w:cs="Arial"/>
          <w:sz w:val="22"/>
          <w:szCs w:val="22"/>
        </w:rPr>
        <w:t>eksploa</w:t>
      </w:r>
      <w:r>
        <w:rPr>
          <w:rFonts w:ascii="Franklin Gothic Book" w:hAnsi="Franklin Gothic Book" w:cs="Arial"/>
          <w:sz w:val="22"/>
          <w:szCs w:val="22"/>
        </w:rPr>
        <w:t xml:space="preserve">tacja w zakresie obsługi układu technologicznego dedykowanego do celu </w:t>
      </w:r>
      <w:r w:rsidRPr="008A0B46">
        <w:rPr>
          <w:rFonts w:ascii="Franklin Gothic Book" w:hAnsi="Franklin Gothic Book" w:cs="Arial"/>
          <w:sz w:val="22"/>
          <w:szCs w:val="22"/>
        </w:rPr>
        <w:t>korekcji chemicznej obiegu wodnego CC2</w:t>
      </w:r>
      <w:r w:rsidR="00487197">
        <w:rPr>
          <w:rFonts w:ascii="Franklin Gothic Book" w:hAnsi="Franklin Gothic Book" w:cs="Arial"/>
          <w:sz w:val="22"/>
          <w:szCs w:val="22"/>
        </w:rPr>
        <w:t>,</w:t>
      </w:r>
    </w:p>
    <w:p w14:paraId="259F0FFC" w14:textId="00104C5B" w:rsidR="002927D2" w:rsidRPr="00467212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udostępnionym dysku wymiany „I”</w:t>
      </w:r>
      <w:r w:rsidR="00733309" w:rsidRPr="00733309">
        <w:rPr>
          <w:rFonts w:ascii="Franklin Gothic Book" w:hAnsi="Franklin Gothic Book" w:cs="Arial"/>
          <w:sz w:val="22"/>
          <w:szCs w:val="22"/>
        </w:rPr>
        <w:t xml:space="preserve"> </w:t>
      </w:r>
      <w:r w:rsidR="00733309" w:rsidRPr="00E65D53">
        <w:rPr>
          <w:rFonts w:ascii="Franklin Gothic Book" w:hAnsi="Franklin Gothic Book" w:cs="Arial"/>
          <w:sz w:val="22"/>
          <w:szCs w:val="22"/>
        </w:rPr>
        <w:t>lub innym wskazanym rejestrze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6234F8DB" w14:textId="77777777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3.1.3.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czystości gazów w generatorach i zbiornikach stacji magazynowania wodoru należy:</w:t>
      </w:r>
    </w:p>
    <w:p w14:paraId="253BE03F" w14:textId="3FAF36D4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pobieranie, w warunkach normalnej eksploatacji, próbek gazu 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 ze zbiornika magazynowego nr1 lub nr2 oraz ozna</w:t>
      </w:r>
      <w:r w:rsidR="004D184F">
        <w:rPr>
          <w:rFonts w:ascii="Franklin Gothic Book" w:hAnsi="Franklin Gothic Book" w:cs="Arial"/>
          <w:sz w:val="22"/>
          <w:szCs w:val="22"/>
        </w:rPr>
        <w:t xml:space="preserve">czanie jego czystości zgodnie </w:t>
      </w:r>
      <w:r w:rsidR="004D184F">
        <w:rPr>
          <w:rFonts w:ascii="Franklin Gothic Book" w:hAnsi="Franklin Gothic Book" w:cs="Arial"/>
          <w:sz w:val="22"/>
          <w:szCs w:val="22"/>
        </w:rPr>
        <w:br/>
      </w:r>
      <w:r w:rsidR="008A0B46">
        <w:rPr>
          <w:rFonts w:ascii="Franklin Gothic Book" w:hAnsi="Franklin Gothic Book" w:cs="Arial"/>
          <w:sz w:val="22"/>
          <w:szCs w:val="22"/>
        </w:rPr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 xml:space="preserve">harmonogramem zawartym w Załączniku nr1 - Tabela </w:t>
      </w:r>
      <w:r w:rsidR="008A0B46">
        <w:rPr>
          <w:rFonts w:ascii="Franklin Gothic Book" w:hAnsi="Franklin Gothic Book" w:cs="Arial"/>
          <w:sz w:val="22"/>
          <w:szCs w:val="22"/>
        </w:rPr>
        <w:t>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Załączniku nr1 - Tabela </w:t>
      </w:r>
      <w:r w:rsidR="008A0B46">
        <w:rPr>
          <w:rFonts w:ascii="Franklin Gothic Book" w:hAnsi="Franklin Gothic Book" w:cs="Arial"/>
          <w:sz w:val="22"/>
          <w:szCs w:val="22"/>
        </w:rPr>
        <w:t>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5169FF1" w14:textId="38A5FBA1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pobieranie, w stanach awaryjnych i remontowych,</w:t>
      </w:r>
      <w:r w:rsidR="004D184F">
        <w:rPr>
          <w:rFonts w:ascii="Franklin Gothic Book" w:hAnsi="Franklin Gothic Book" w:cs="Arial"/>
          <w:sz w:val="22"/>
          <w:szCs w:val="22"/>
        </w:rPr>
        <w:t xml:space="preserve"> dodatkowych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gazu 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ze zbiornika magazynowego nr1 lub nr2 or</w:t>
      </w:r>
      <w:r w:rsidR="008A0B46">
        <w:rPr>
          <w:rFonts w:ascii="Franklin Gothic Book" w:hAnsi="Franklin Gothic Book" w:cs="Arial"/>
          <w:sz w:val="22"/>
          <w:szCs w:val="22"/>
        </w:rPr>
        <w:t xml:space="preserve">az oznaczanie jego czystości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zgodnie </w:t>
      </w:r>
      <w:r w:rsidR="008A0B4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metodyką wskazaną w Załączni</w:t>
      </w:r>
      <w:r w:rsidR="008A0B46">
        <w:rPr>
          <w:rFonts w:ascii="Franklin Gothic Book" w:hAnsi="Franklin Gothic Book" w:cs="Arial"/>
          <w:sz w:val="22"/>
          <w:szCs w:val="22"/>
        </w:rPr>
        <w:t>ku nr1</w:t>
      </w:r>
      <w:r w:rsidR="00DB4BE2">
        <w:rPr>
          <w:rFonts w:ascii="Franklin Gothic Book" w:hAnsi="Franklin Gothic Book" w:cs="Arial"/>
          <w:sz w:val="22"/>
          <w:szCs w:val="22"/>
        </w:rPr>
        <w:t xml:space="preserve"> </w:t>
      </w:r>
      <w:r w:rsidR="008A0B46">
        <w:rPr>
          <w:rFonts w:ascii="Franklin Gothic Book" w:hAnsi="Franklin Gothic Book" w:cs="Arial"/>
          <w:sz w:val="22"/>
          <w:szCs w:val="22"/>
        </w:rPr>
        <w:t>- Tabela 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00285DD" w14:textId="0E1B85FD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pobieranie, podczas pracy bloków energetycznych, próbek gazu 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układów gazowych generatorów or</w:t>
      </w:r>
      <w:r w:rsidR="008A0B46">
        <w:rPr>
          <w:rFonts w:ascii="Franklin Gothic Book" w:hAnsi="Franklin Gothic Book" w:cs="Arial"/>
          <w:sz w:val="22"/>
          <w:szCs w:val="22"/>
        </w:rPr>
        <w:t>az oznaczanie jego czystości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z harmonogramem zawartym w Załączniku nr1</w:t>
      </w:r>
      <w:r w:rsidR="00EE108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Załączniku nr1</w:t>
      </w:r>
      <w:r w:rsidR="00EE1086">
        <w:rPr>
          <w:rFonts w:ascii="Franklin Gothic Book" w:hAnsi="Franklin Gothic Book" w:cs="Arial"/>
          <w:sz w:val="22"/>
          <w:szCs w:val="22"/>
        </w:rPr>
        <w:t xml:space="preserve">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BD65AA9" w14:textId="211DC8EE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pobieranie, podczas postoju bloków energetycznych, próbek gazu z układów gazowych generatorów (H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 CO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 xml:space="preserve">2 </w:t>
      </w:r>
      <w:r w:rsidRPr="00467212">
        <w:rPr>
          <w:rFonts w:ascii="Franklin Gothic Book" w:hAnsi="Franklin Gothic Book" w:cs="Arial"/>
          <w:sz w:val="22"/>
          <w:szCs w:val="22"/>
        </w:rPr>
        <w:t>lub 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) oraz o</w:t>
      </w:r>
      <w:r w:rsidR="008A0B46">
        <w:rPr>
          <w:rFonts w:ascii="Franklin Gothic Book" w:hAnsi="Franklin Gothic Book" w:cs="Arial"/>
          <w:sz w:val="22"/>
          <w:szCs w:val="22"/>
        </w:rPr>
        <w:t>znaczanie jego czystości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</w:t>
      </w:r>
      <w:r w:rsidR="008A0B4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harmonogramem zawartym w Załączniku nr1</w:t>
      </w:r>
      <w:r w:rsidR="00EE108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Załączniku nr1 - Tabela </w:t>
      </w:r>
      <w:r w:rsidR="008A0B46">
        <w:rPr>
          <w:rFonts w:ascii="Franklin Gothic Book" w:hAnsi="Franklin Gothic Book" w:cs="Arial"/>
          <w:sz w:val="22"/>
          <w:szCs w:val="22"/>
        </w:rPr>
        <w:t>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960C409" w14:textId="254C430C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w stanach awaryjnych i remontowych, dodatkowych próbek gazu </w:t>
      </w:r>
      <w:r w:rsidR="00AE6EB4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układów gazowych generatorów (H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CO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) oraz oznaczanie j</w:t>
      </w:r>
      <w:r w:rsidR="008A0B46">
        <w:rPr>
          <w:rFonts w:ascii="Franklin Gothic Book" w:hAnsi="Franklin Gothic Book" w:cs="Arial"/>
          <w:sz w:val="22"/>
          <w:szCs w:val="22"/>
        </w:rPr>
        <w:t>ego czystości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04D616A" w14:textId="611198F9" w:rsidR="002927D2" w:rsidRPr="004D184F" w:rsidRDefault="002927D2" w:rsidP="004D184F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</w:t>
      </w:r>
      <w:r w:rsidR="008A0B46">
        <w:rPr>
          <w:rFonts w:ascii="Franklin Gothic Book" w:hAnsi="Franklin Gothic Book" w:cs="Arial"/>
          <w:sz w:val="22"/>
          <w:szCs w:val="22"/>
        </w:rPr>
        <w:t>ostępnionym</w:t>
      </w:r>
      <w:r w:rsidR="004D184F">
        <w:rPr>
          <w:rFonts w:ascii="Franklin Gothic Book" w:hAnsi="Franklin Gothic Book" w:cs="Arial"/>
          <w:sz w:val="22"/>
          <w:szCs w:val="22"/>
        </w:rPr>
        <w:t xml:space="preserve"> dysku wymiany „I” </w:t>
      </w:r>
      <w:r w:rsidR="004D184F" w:rsidRPr="00E65D53">
        <w:rPr>
          <w:rFonts w:ascii="Franklin Gothic Book" w:hAnsi="Franklin Gothic Book" w:cs="Arial"/>
          <w:sz w:val="22"/>
          <w:szCs w:val="22"/>
        </w:rPr>
        <w:t>lub innym wskazanym rejestrze</w:t>
      </w:r>
      <w:r w:rsidR="004D184F" w:rsidRPr="00467212">
        <w:rPr>
          <w:rFonts w:ascii="Franklin Gothic Book" w:hAnsi="Franklin Gothic Book" w:cs="Arial"/>
          <w:sz w:val="22"/>
          <w:szCs w:val="22"/>
        </w:rPr>
        <w:t>.</w:t>
      </w:r>
    </w:p>
    <w:p w14:paraId="44B6BE2B" w14:textId="24B817AF" w:rsidR="002927D2" w:rsidRPr="008A0B46" w:rsidRDefault="002927D2" w:rsidP="008A0B46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3.1.4.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jakości przemiału kamienia wapiennego</w:t>
      </w:r>
      <w:r w:rsidR="00AE6EB4">
        <w:rPr>
          <w:rFonts w:ascii="Franklin Gothic Book" w:hAnsi="Franklin Gothic Book" w:cs="Arial"/>
          <w:sz w:val="22"/>
          <w:szCs w:val="22"/>
        </w:rPr>
        <w:t>, przygotowania sorbentu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F236D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i </w:t>
      </w:r>
      <w:r w:rsidR="003A6AC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mediów związanych z pracą instalacji odsiarczania spalin </w:t>
      </w:r>
      <w:r w:rsidRPr="008A0B46">
        <w:rPr>
          <w:rFonts w:ascii="Franklin Gothic Book" w:hAnsi="Franklin Gothic Book" w:cs="Arial"/>
          <w:sz w:val="22"/>
          <w:szCs w:val="22"/>
        </w:rPr>
        <w:t>w technologii mokrej należy:</w:t>
      </w:r>
    </w:p>
    <w:p w14:paraId="3F691D0A" w14:textId="2253EB0C" w:rsidR="002927D2" w:rsidRPr="008A0B46" w:rsidRDefault="002927D2" w:rsidP="008A0B46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ręczne pobieranie próbek </w:t>
      </w:r>
      <w:r w:rsidR="00F76697">
        <w:rPr>
          <w:rFonts w:ascii="Franklin Gothic Book" w:hAnsi="Franklin Gothic Book" w:cs="Arial"/>
          <w:sz w:val="22"/>
          <w:szCs w:val="22"/>
        </w:rPr>
        <w:t xml:space="preserve">przemielonego kamienia wapiennego i sorbentu wapiennego </w:t>
      </w:r>
      <w:r w:rsidRPr="008A0B46">
        <w:rPr>
          <w:rFonts w:ascii="Franklin Gothic Book" w:hAnsi="Franklin Gothic Book" w:cs="Arial"/>
          <w:sz w:val="22"/>
          <w:szCs w:val="22"/>
        </w:rPr>
        <w:t>w warunkach normalnej eksploatacji, zgodnie z harmonogramem</w:t>
      </w:r>
      <w:r w:rsidR="00DA0252">
        <w:rPr>
          <w:rFonts w:ascii="Franklin Gothic Book" w:hAnsi="Franklin Gothic Book" w:cs="Arial"/>
          <w:sz w:val="22"/>
          <w:szCs w:val="22"/>
        </w:rPr>
        <w:t xml:space="preserve"> </w:t>
      </w:r>
      <w:r w:rsidR="009F236D">
        <w:rPr>
          <w:rFonts w:ascii="Franklin Gothic Book" w:hAnsi="Franklin Gothic Book" w:cs="Arial"/>
          <w:sz w:val="22"/>
          <w:szCs w:val="22"/>
        </w:rPr>
        <w:br/>
      </w:r>
      <w:r w:rsidRPr="008A0B46">
        <w:rPr>
          <w:rFonts w:ascii="Franklin Gothic Book" w:hAnsi="Franklin Gothic Book" w:cs="Arial"/>
          <w:sz w:val="22"/>
          <w:szCs w:val="22"/>
        </w:rPr>
        <w:t xml:space="preserve">i </w:t>
      </w:r>
      <w:r w:rsidR="00733309">
        <w:rPr>
          <w:rFonts w:ascii="Franklin Gothic Book" w:hAnsi="Franklin Gothic Book" w:cs="Arial"/>
          <w:sz w:val="22"/>
          <w:szCs w:val="22"/>
        </w:rPr>
        <w:t>miejscami</w:t>
      </w:r>
      <w:r w:rsidR="00733309" w:rsidRPr="008A0B46">
        <w:rPr>
          <w:rFonts w:ascii="Franklin Gothic Book" w:hAnsi="Franklin Gothic Book" w:cs="Arial"/>
          <w:sz w:val="22"/>
          <w:szCs w:val="22"/>
        </w:rPr>
        <w:t xml:space="preserve"> pobierania</w:t>
      </w:r>
      <w:r w:rsidR="00733309">
        <w:rPr>
          <w:rFonts w:ascii="Franklin Gothic Book" w:hAnsi="Franklin Gothic Book" w:cs="Arial"/>
          <w:sz w:val="22"/>
          <w:szCs w:val="22"/>
        </w:rPr>
        <w:t xml:space="preserve"> </w:t>
      </w:r>
      <w:r w:rsidRPr="008A0B46">
        <w:rPr>
          <w:rFonts w:ascii="Franklin Gothic Book" w:hAnsi="Franklin Gothic Book" w:cs="Arial"/>
          <w:sz w:val="22"/>
          <w:szCs w:val="22"/>
        </w:rPr>
        <w:t>wskazanym</w:t>
      </w:r>
      <w:r w:rsidR="00733309">
        <w:rPr>
          <w:rFonts w:ascii="Franklin Gothic Book" w:hAnsi="Franklin Gothic Book" w:cs="Arial"/>
          <w:sz w:val="22"/>
          <w:szCs w:val="22"/>
        </w:rPr>
        <w:t xml:space="preserve">i </w:t>
      </w:r>
      <w:r w:rsidRPr="008A0B46">
        <w:rPr>
          <w:rFonts w:ascii="Franklin Gothic Book" w:hAnsi="Franklin Gothic Book" w:cs="Arial"/>
          <w:sz w:val="22"/>
          <w:szCs w:val="22"/>
        </w:rPr>
        <w:t xml:space="preserve">w Załączniku nr1 - Tabela </w:t>
      </w:r>
      <w:r w:rsidR="008A0B46">
        <w:rPr>
          <w:rFonts w:ascii="Franklin Gothic Book" w:hAnsi="Franklin Gothic Book" w:cs="Arial"/>
          <w:sz w:val="22"/>
          <w:szCs w:val="22"/>
        </w:rPr>
        <w:t>8</w:t>
      </w:r>
      <w:r w:rsidR="00733309">
        <w:rPr>
          <w:rFonts w:ascii="Franklin Gothic Book" w:hAnsi="Franklin Gothic Book" w:cs="Arial"/>
          <w:sz w:val="22"/>
          <w:szCs w:val="22"/>
        </w:rPr>
        <w:t>,</w:t>
      </w:r>
    </w:p>
    <w:p w14:paraId="1B6CD82F" w14:textId="7916827B" w:rsidR="002927D2" w:rsidRPr="00A340A4" w:rsidRDefault="002927D2" w:rsidP="00A340A4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analizy </w:t>
      </w:r>
      <w:r w:rsidR="003A6AC6" w:rsidRPr="00467212">
        <w:rPr>
          <w:rFonts w:ascii="Franklin Gothic Book" w:hAnsi="Franklin Gothic Book" w:cs="Arial"/>
          <w:sz w:val="22"/>
          <w:szCs w:val="22"/>
        </w:rPr>
        <w:t>sitowej</w:t>
      </w:r>
      <w:r w:rsidR="003A6AC6">
        <w:rPr>
          <w:rFonts w:ascii="Franklin Gothic Book" w:hAnsi="Franklin Gothic Book" w:cs="Arial"/>
          <w:sz w:val="22"/>
          <w:szCs w:val="22"/>
        </w:rPr>
        <w:t xml:space="preserve"> przemielonego</w:t>
      </w:r>
      <w:r w:rsidR="003A6AC6" w:rsidRPr="00467212">
        <w:rPr>
          <w:rFonts w:ascii="Franklin Gothic Book" w:hAnsi="Franklin Gothic Book" w:cs="Arial"/>
          <w:sz w:val="22"/>
          <w:szCs w:val="22"/>
        </w:rPr>
        <w:t xml:space="preserve"> kamienia wapiennego zgodnie </w:t>
      </w:r>
      <w:r w:rsidR="003A6AC6">
        <w:rPr>
          <w:rFonts w:ascii="Franklin Gothic Book" w:hAnsi="Franklin Gothic Book" w:cs="Arial"/>
          <w:sz w:val="22"/>
          <w:szCs w:val="22"/>
        </w:rPr>
        <w:br/>
      </w:r>
      <w:r w:rsidR="003A6AC6" w:rsidRPr="00467212">
        <w:rPr>
          <w:rFonts w:ascii="Franklin Gothic Book" w:hAnsi="Franklin Gothic Book" w:cs="Arial"/>
          <w:sz w:val="22"/>
          <w:szCs w:val="22"/>
        </w:rPr>
        <w:t>z harmonogramem</w:t>
      </w:r>
      <w:r w:rsidR="003A6AC6">
        <w:rPr>
          <w:rFonts w:ascii="Franklin Gothic Book" w:hAnsi="Franklin Gothic Book" w:cs="Arial"/>
          <w:sz w:val="22"/>
          <w:szCs w:val="22"/>
        </w:rPr>
        <w:t xml:space="preserve"> i</w:t>
      </w:r>
      <w:r w:rsidR="003A6AC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dla frakcji określonej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8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</w:t>
      </w:r>
      <w:r w:rsidRPr="00A340A4">
        <w:rPr>
          <w:rFonts w:ascii="Franklin Gothic Book" w:hAnsi="Franklin Gothic Book" w:cs="Arial"/>
          <w:sz w:val="22"/>
          <w:szCs w:val="22"/>
        </w:rPr>
        <w:t xml:space="preserve">w Załączniku nr1 - Tabela </w:t>
      </w:r>
      <w:r w:rsidR="00A340A4" w:rsidRPr="00A340A4">
        <w:rPr>
          <w:rFonts w:ascii="Franklin Gothic Book" w:hAnsi="Franklin Gothic Book" w:cs="Arial"/>
          <w:sz w:val="22"/>
          <w:szCs w:val="22"/>
        </w:rPr>
        <w:t>10</w:t>
      </w:r>
      <w:r w:rsidRPr="00A340A4">
        <w:rPr>
          <w:rFonts w:ascii="Franklin Gothic Book" w:hAnsi="Franklin Gothic Book" w:cs="Arial"/>
          <w:sz w:val="22"/>
          <w:szCs w:val="22"/>
        </w:rPr>
        <w:t>,</w:t>
      </w:r>
    </w:p>
    <w:p w14:paraId="6BE56B97" w14:textId="32090938" w:rsidR="002927D2" w:rsidRPr="00A340A4" w:rsidRDefault="002927D2" w:rsidP="00A340A4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</w:t>
      </w:r>
      <w:r w:rsidR="00A340A4">
        <w:rPr>
          <w:rFonts w:ascii="Franklin Gothic Book" w:hAnsi="Franklin Gothic Book" w:cs="Arial"/>
          <w:sz w:val="22"/>
          <w:szCs w:val="22"/>
        </w:rPr>
        <w:t>ykonanie oznaczenia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gęstości sorbentu wapiennego</w:t>
      </w:r>
      <w:r w:rsidR="00C77983">
        <w:rPr>
          <w:rFonts w:ascii="Franklin Gothic Book" w:hAnsi="Franklin Gothic Book" w:cs="Arial"/>
          <w:sz w:val="22"/>
          <w:szCs w:val="22"/>
        </w:rPr>
        <w:t xml:space="preserve"> </w:t>
      </w:r>
      <w:r w:rsidR="008B1889">
        <w:rPr>
          <w:rFonts w:ascii="Franklin Gothic Book" w:hAnsi="Franklin Gothic Book" w:cs="Arial"/>
          <w:sz w:val="22"/>
          <w:szCs w:val="22"/>
        </w:rPr>
        <w:t>oraz obliczenia zawartości części stałych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z harmonogramem zawartym w Załączniku nr1 - Tabela </w:t>
      </w:r>
      <w:r w:rsidR="00A340A4">
        <w:rPr>
          <w:rFonts w:ascii="Franklin Gothic Book" w:hAnsi="Franklin Gothic Book" w:cs="Arial"/>
          <w:sz w:val="22"/>
          <w:szCs w:val="22"/>
        </w:rPr>
        <w:t>8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</w:t>
      </w:r>
      <w:r w:rsidRPr="00A340A4">
        <w:rPr>
          <w:rFonts w:ascii="Franklin Gothic Book" w:hAnsi="Franklin Gothic Book" w:cs="Arial"/>
          <w:sz w:val="22"/>
          <w:szCs w:val="22"/>
        </w:rPr>
        <w:t xml:space="preserve">w Załączniku nr1 - Tabela </w:t>
      </w:r>
      <w:r w:rsidR="00A340A4" w:rsidRPr="00A340A4">
        <w:rPr>
          <w:rFonts w:ascii="Franklin Gothic Book" w:hAnsi="Franklin Gothic Book" w:cs="Arial"/>
          <w:sz w:val="22"/>
          <w:szCs w:val="22"/>
        </w:rPr>
        <w:t>10</w:t>
      </w:r>
      <w:r w:rsidRPr="00A340A4">
        <w:rPr>
          <w:rFonts w:ascii="Franklin Gothic Book" w:hAnsi="Franklin Gothic Book" w:cs="Arial"/>
          <w:sz w:val="22"/>
          <w:szCs w:val="22"/>
        </w:rPr>
        <w:t>,</w:t>
      </w:r>
    </w:p>
    <w:p w14:paraId="207B1DD9" w14:textId="473ED241" w:rsidR="00733309" w:rsidRPr="00733309" w:rsidRDefault="00733309" w:rsidP="00733309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46EA9">
        <w:rPr>
          <w:rFonts w:ascii="Franklin Gothic Book" w:hAnsi="Franklin Gothic Book" w:cs="Arial"/>
          <w:sz w:val="22"/>
          <w:szCs w:val="22"/>
        </w:rPr>
        <w:t>pobierani</w:t>
      </w:r>
      <w:r w:rsidR="008B1889">
        <w:rPr>
          <w:rFonts w:ascii="Franklin Gothic Book" w:hAnsi="Franklin Gothic Book" w:cs="Arial"/>
          <w:sz w:val="22"/>
          <w:szCs w:val="22"/>
        </w:rPr>
        <w:t>e</w:t>
      </w:r>
      <w:r w:rsidRPr="00B46EA9">
        <w:rPr>
          <w:rFonts w:ascii="Franklin Gothic Book" w:hAnsi="Franklin Gothic Book" w:cs="Arial"/>
          <w:sz w:val="22"/>
          <w:szCs w:val="22"/>
        </w:rPr>
        <w:t xml:space="preserve"> dodatkowych</w:t>
      </w:r>
      <w:r w:rsidR="003A6AC6">
        <w:rPr>
          <w:rFonts w:ascii="Franklin Gothic Book" w:hAnsi="Franklin Gothic Book" w:cs="Arial"/>
          <w:sz w:val="22"/>
          <w:szCs w:val="22"/>
        </w:rPr>
        <w:t xml:space="preserve"> próbek</w:t>
      </w:r>
      <w:r w:rsidR="008B1889">
        <w:rPr>
          <w:rFonts w:ascii="Franklin Gothic Book" w:hAnsi="Franklin Gothic Book" w:cs="Arial"/>
          <w:sz w:val="22"/>
          <w:szCs w:val="22"/>
        </w:rPr>
        <w:t xml:space="preserve"> celem wykonania </w:t>
      </w:r>
      <w:r w:rsidR="003A6AC6">
        <w:rPr>
          <w:rFonts w:ascii="Franklin Gothic Book" w:hAnsi="Franklin Gothic Book" w:cs="Arial"/>
          <w:sz w:val="22"/>
          <w:szCs w:val="22"/>
        </w:rPr>
        <w:t>analizy sitowej</w:t>
      </w:r>
      <w:r w:rsidRPr="00DD0264">
        <w:rPr>
          <w:rFonts w:ascii="Franklin Gothic Book" w:hAnsi="Franklin Gothic Book" w:cs="Arial"/>
          <w:sz w:val="22"/>
          <w:szCs w:val="22"/>
        </w:rPr>
        <w:t xml:space="preserve"> </w:t>
      </w:r>
      <w:r w:rsidR="000B403B">
        <w:rPr>
          <w:rFonts w:ascii="Franklin Gothic Book" w:hAnsi="Franklin Gothic Book" w:cs="Arial"/>
          <w:sz w:val="22"/>
          <w:szCs w:val="22"/>
        </w:rPr>
        <w:t xml:space="preserve">dla przemielonego kamienia </w:t>
      </w:r>
      <w:r w:rsidR="008B1889">
        <w:rPr>
          <w:rFonts w:ascii="Franklin Gothic Book" w:hAnsi="Franklin Gothic Book" w:cs="Arial"/>
          <w:sz w:val="22"/>
          <w:szCs w:val="22"/>
        </w:rPr>
        <w:t xml:space="preserve">oraz oznaczenia </w:t>
      </w:r>
      <w:r w:rsidRPr="00DD0264">
        <w:rPr>
          <w:rFonts w:ascii="Franklin Gothic Book" w:hAnsi="Franklin Gothic Book" w:cs="Arial"/>
          <w:sz w:val="22"/>
          <w:szCs w:val="22"/>
        </w:rPr>
        <w:t xml:space="preserve">gęstości </w:t>
      </w:r>
      <w:r w:rsidR="008B1889">
        <w:rPr>
          <w:rFonts w:ascii="Franklin Gothic Book" w:hAnsi="Franklin Gothic Book" w:cs="Arial"/>
          <w:sz w:val="22"/>
          <w:szCs w:val="22"/>
        </w:rPr>
        <w:t xml:space="preserve">i obliczenia części stałych </w:t>
      </w:r>
      <w:r w:rsidRPr="00DD0264">
        <w:rPr>
          <w:rFonts w:ascii="Franklin Gothic Book" w:hAnsi="Franklin Gothic Book" w:cs="Arial"/>
          <w:sz w:val="22"/>
          <w:szCs w:val="22"/>
        </w:rPr>
        <w:t xml:space="preserve">sorbentu wapiennego </w:t>
      </w:r>
      <w:r w:rsidRPr="00D07D06">
        <w:rPr>
          <w:rFonts w:ascii="Franklin Gothic Book" w:hAnsi="Franklin Gothic Book" w:cs="Arial"/>
          <w:sz w:val="22"/>
          <w:szCs w:val="22"/>
        </w:rPr>
        <w:t>w sytuacjach awaryjnych i rozruchowych instalacji</w:t>
      </w:r>
      <w:r w:rsidRPr="00B46EA9">
        <w:rPr>
          <w:rFonts w:ascii="Franklin Gothic Book" w:hAnsi="Franklin Gothic Book" w:cs="Arial"/>
          <w:sz w:val="22"/>
          <w:szCs w:val="22"/>
        </w:rPr>
        <w:t>,</w:t>
      </w:r>
    </w:p>
    <w:p w14:paraId="1EDA7469" w14:textId="42599532" w:rsidR="00733309" w:rsidRDefault="002927D2" w:rsidP="00733309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ręczne pobieranie prób</w:t>
      </w:r>
      <w:r w:rsidR="00733309">
        <w:rPr>
          <w:rFonts w:ascii="Franklin Gothic Book" w:hAnsi="Franklin Gothic Book" w:cs="Arial"/>
          <w:sz w:val="22"/>
          <w:szCs w:val="22"/>
        </w:rPr>
        <w:t xml:space="preserve">ek zawiesiny wapienno-gipsowej, </w:t>
      </w:r>
      <w:r w:rsidRPr="00467212">
        <w:rPr>
          <w:rFonts w:ascii="Franklin Gothic Book" w:hAnsi="Franklin Gothic Book" w:cs="Arial"/>
          <w:sz w:val="22"/>
          <w:szCs w:val="22"/>
        </w:rPr>
        <w:t>szlamu, mleczka wapiennego</w:t>
      </w:r>
      <w:r>
        <w:rPr>
          <w:rFonts w:ascii="Franklin Gothic Book" w:hAnsi="Franklin Gothic Book" w:cs="Arial"/>
          <w:sz w:val="22"/>
          <w:szCs w:val="22"/>
        </w:rPr>
        <w:t xml:space="preserve"> i</w:t>
      </w:r>
      <w:r w:rsidRPr="00467212">
        <w:rPr>
          <w:rFonts w:ascii="Franklin Gothic Book" w:hAnsi="Franklin Gothic Book" w:cs="Arial"/>
          <w:sz w:val="22"/>
          <w:szCs w:val="22"/>
        </w:rPr>
        <w:t xml:space="preserve"> ścieków w warunkach normalnej eksploatacji</w:t>
      </w:r>
      <w:r w:rsidR="00733309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="00C77983">
        <w:rPr>
          <w:rFonts w:ascii="Franklin Gothic Book" w:hAnsi="Franklin Gothic Book" w:cs="Arial"/>
          <w:sz w:val="22"/>
          <w:szCs w:val="22"/>
        </w:rPr>
        <w:t>z harmonogramem i punktami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pobierania wskazanymi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9</w:t>
      </w:r>
      <w:r w:rsidR="00733309">
        <w:rPr>
          <w:rFonts w:ascii="Franklin Gothic Book" w:hAnsi="Franklin Gothic Book" w:cs="Arial"/>
          <w:sz w:val="22"/>
          <w:szCs w:val="22"/>
        </w:rPr>
        <w:t>,</w:t>
      </w:r>
    </w:p>
    <w:p w14:paraId="2AA24CD2" w14:textId="58D8CF7D" w:rsidR="002927D2" w:rsidRPr="00704F7E" w:rsidRDefault="002927D2" w:rsidP="002927D2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04F7E">
        <w:rPr>
          <w:rFonts w:ascii="Franklin Gothic Book" w:hAnsi="Franklin Gothic Book" w:cs="Arial"/>
          <w:sz w:val="22"/>
          <w:szCs w:val="22"/>
        </w:rPr>
        <w:t>odb</w:t>
      </w:r>
      <w:r w:rsidR="001E0CBA">
        <w:rPr>
          <w:rFonts w:ascii="Franklin Gothic Book" w:hAnsi="Franklin Gothic Book" w:cs="Arial"/>
          <w:sz w:val="22"/>
          <w:szCs w:val="22"/>
        </w:rPr>
        <w:t>ieranie</w:t>
      </w:r>
      <w:r w:rsidRPr="00704F7E">
        <w:rPr>
          <w:rFonts w:ascii="Franklin Gothic Book" w:hAnsi="Franklin Gothic Book" w:cs="Arial"/>
          <w:sz w:val="22"/>
          <w:szCs w:val="22"/>
        </w:rPr>
        <w:t xml:space="preserve"> próbek pierwotnych gipsu, pobranych przez użytkownika obsługującego instalację IOS zgodnie z harmonogramem wskazanym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704F7E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 w:rsidRPr="00704F7E">
        <w:rPr>
          <w:rFonts w:ascii="Franklin Gothic Book" w:hAnsi="Franklin Gothic Book" w:cs="Arial"/>
          <w:sz w:val="22"/>
          <w:szCs w:val="22"/>
        </w:rPr>
        <w:t>9</w:t>
      </w:r>
      <w:r w:rsidR="00733309">
        <w:rPr>
          <w:rFonts w:ascii="Franklin Gothic Book" w:hAnsi="Franklin Gothic Book" w:cs="Arial"/>
          <w:sz w:val="22"/>
          <w:szCs w:val="22"/>
        </w:rPr>
        <w:t>,</w:t>
      </w:r>
    </w:p>
    <w:p w14:paraId="2F69D0AF" w14:textId="5CDC4E18" w:rsidR="002927D2" w:rsidRPr="00467212" w:rsidRDefault="002927D2" w:rsidP="002927D2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pobranych próbek zawiesiny wapienno-gipsowej, szlamu, mleczka wapiennego, </w:t>
      </w:r>
      <w:r w:rsidR="003A6AC6">
        <w:rPr>
          <w:rFonts w:ascii="Franklin Gothic Book" w:hAnsi="Franklin Gothic Book" w:cs="Arial"/>
          <w:sz w:val="22"/>
          <w:szCs w:val="22"/>
        </w:rPr>
        <w:t>ścieków i gipsu do badań</w:t>
      </w:r>
      <w:r w:rsidRPr="00467212">
        <w:rPr>
          <w:rFonts w:ascii="Franklin Gothic Book" w:hAnsi="Franklin Gothic Book" w:cs="Arial"/>
          <w:sz w:val="22"/>
          <w:szCs w:val="22"/>
        </w:rPr>
        <w:t>, w tym także uśrednionych próbek tygodniowych gipsu,</w:t>
      </w:r>
    </w:p>
    <w:p w14:paraId="4A5552C1" w14:textId="58FA8A85" w:rsidR="002927D2" w:rsidRPr="00A340A4" w:rsidRDefault="002927D2" w:rsidP="00A340A4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3A6AC6">
        <w:rPr>
          <w:rFonts w:ascii="Franklin Gothic Book" w:hAnsi="Franklin Gothic Book" w:cs="Arial"/>
          <w:sz w:val="22"/>
          <w:szCs w:val="22"/>
        </w:rPr>
        <w:t xml:space="preserve">badań </w:t>
      </w:r>
      <w:r w:rsidR="00A340A4">
        <w:rPr>
          <w:rFonts w:ascii="Franklin Gothic Book" w:hAnsi="Franklin Gothic Book" w:cs="Arial"/>
          <w:sz w:val="22"/>
          <w:szCs w:val="22"/>
        </w:rPr>
        <w:t>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zawiesiny wapienno-gipsowej, szlamu, mleczka wapiennego, ścieków i gipsu w warunkach normalnej eksploatacji zgodnie </w:t>
      </w:r>
      <w:r w:rsidRPr="00A340A4">
        <w:rPr>
          <w:rFonts w:ascii="Franklin Gothic Book" w:hAnsi="Franklin Gothic Book" w:cs="Arial"/>
          <w:sz w:val="22"/>
          <w:szCs w:val="22"/>
        </w:rPr>
        <w:t xml:space="preserve">z harmonogramem </w:t>
      </w:r>
      <w:r w:rsidR="003C7062">
        <w:rPr>
          <w:rFonts w:ascii="Franklin Gothic Book" w:hAnsi="Franklin Gothic Book" w:cs="Arial"/>
          <w:sz w:val="22"/>
          <w:szCs w:val="22"/>
        </w:rPr>
        <w:br/>
      </w:r>
      <w:r w:rsidRPr="00A340A4">
        <w:rPr>
          <w:rFonts w:ascii="Franklin Gothic Book" w:hAnsi="Franklin Gothic Book" w:cs="Arial"/>
          <w:sz w:val="22"/>
          <w:szCs w:val="22"/>
        </w:rPr>
        <w:t>i zakresem wskazanym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A340A4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9</w:t>
      </w:r>
      <w:r w:rsidRPr="00A340A4">
        <w:rPr>
          <w:rFonts w:ascii="Franklin Gothic Book" w:hAnsi="Franklin Gothic Book" w:cs="Arial"/>
          <w:sz w:val="22"/>
          <w:szCs w:val="22"/>
        </w:rPr>
        <w:t xml:space="preserve"> oraz metodyką wskazaną </w:t>
      </w:r>
      <w:r w:rsidR="003C7062">
        <w:rPr>
          <w:rFonts w:ascii="Franklin Gothic Book" w:hAnsi="Franklin Gothic Book" w:cs="Arial"/>
          <w:sz w:val="22"/>
          <w:szCs w:val="22"/>
        </w:rPr>
        <w:br/>
      </w:r>
      <w:r w:rsidRPr="00A340A4">
        <w:rPr>
          <w:rFonts w:ascii="Franklin Gothic Book" w:hAnsi="Franklin Gothic Book" w:cs="Arial"/>
          <w:sz w:val="22"/>
          <w:szCs w:val="22"/>
        </w:rPr>
        <w:t xml:space="preserve">w Załączniku nr1- Tabela </w:t>
      </w:r>
      <w:r w:rsidR="00A340A4">
        <w:rPr>
          <w:rFonts w:ascii="Franklin Gothic Book" w:hAnsi="Franklin Gothic Book" w:cs="Arial"/>
          <w:sz w:val="22"/>
          <w:szCs w:val="22"/>
        </w:rPr>
        <w:t>10</w:t>
      </w:r>
      <w:r w:rsidRPr="00A340A4">
        <w:rPr>
          <w:rFonts w:ascii="Franklin Gothic Book" w:hAnsi="Franklin Gothic Book" w:cs="Arial"/>
          <w:sz w:val="22"/>
          <w:szCs w:val="22"/>
        </w:rPr>
        <w:t>,</w:t>
      </w:r>
    </w:p>
    <w:p w14:paraId="46548A8F" w14:textId="121E3E02" w:rsidR="002927D2" w:rsidRPr="00467212" w:rsidRDefault="002927D2" w:rsidP="002927D2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ręczne pobieranie</w:t>
      </w:r>
      <w:r>
        <w:rPr>
          <w:rFonts w:ascii="Franklin Gothic Book" w:hAnsi="Franklin Gothic Book" w:cs="Arial"/>
          <w:sz w:val="22"/>
          <w:szCs w:val="22"/>
        </w:rPr>
        <w:t>/odbieranie</w:t>
      </w:r>
      <w:r w:rsidR="0081563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doda</w:t>
      </w:r>
      <w:r w:rsidR="003A6AC6">
        <w:rPr>
          <w:rFonts w:ascii="Franklin Gothic Book" w:hAnsi="Franklin Gothic Book" w:cs="Arial"/>
          <w:sz w:val="22"/>
          <w:szCs w:val="22"/>
        </w:rPr>
        <w:t>tkowych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mediów</w:t>
      </w:r>
      <w:r w:rsidR="003A6AC6">
        <w:rPr>
          <w:rFonts w:ascii="Franklin Gothic Book" w:hAnsi="Franklin Gothic Book" w:cs="Arial"/>
          <w:sz w:val="22"/>
          <w:szCs w:val="22"/>
        </w:rPr>
        <w:t xml:space="preserve"> związanych z pracą IOS </w:t>
      </w:r>
      <w:r w:rsidRPr="00467212">
        <w:rPr>
          <w:rFonts w:ascii="Franklin Gothic Book" w:hAnsi="Franklin Gothic Book" w:cs="Arial"/>
          <w:sz w:val="22"/>
          <w:szCs w:val="22"/>
        </w:rPr>
        <w:t>w stanach awaryjnych lub rozruchowyc</w:t>
      </w:r>
      <w:r w:rsidR="003A6AC6">
        <w:rPr>
          <w:rFonts w:ascii="Franklin Gothic Book" w:hAnsi="Franklin Gothic Book" w:cs="Arial"/>
          <w:sz w:val="22"/>
          <w:szCs w:val="22"/>
        </w:rPr>
        <w:t>h w celu wykonania badań w zakresie</w:t>
      </w:r>
      <w:r w:rsidR="00A348E4">
        <w:rPr>
          <w:rFonts w:ascii="Franklin Gothic Book" w:hAnsi="Franklin Gothic Book" w:cs="Arial"/>
          <w:sz w:val="22"/>
          <w:szCs w:val="22"/>
        </w:rPr>
        <w:t xml:space="preserve"> wskazanych</w:t>
      </w:r>
      <w:r w:rsidR="003A6AC6">
        <w:rPr>
          <w:rFonts w:ascii="Franklin Gothic Book" w:hAnsi="Franklin Gothic Book" w:cs="Arial"/>
          <w:sz w:val="22"/>
          <w:szCs w:val="22"/>
        </w:rPr>
        <w:t xml:space="preserve"> parametrów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23BEEF54" w14:textId="37836058" w:rsidR="002927D2" w:rsidRPr="00FA5E37" w:rsidRDefault="002927D2" w:rsidP="00FA5E37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dodatkowo pobranych próbek, o </w:t>
      </w:r>
      <w:r w:rsidR="003A6AC6">
        <w:rPr>
          <w:rFonts w:ascii="Franklin Gothic Book" w:hAnsi="Franklin Gothic Book" w:cs="Arial"/>
          <w:sz w:val="22"/>
          <w:szCs w:val="22"/>
        </w:rPr>
        <w:t xml:space="preserve">których mowa w ust. </w:t>
      </w:r>
      <w:r w:rsidR="00A348E4">
        <w:rPr>
          <w:rFonts w:ascii="Franklin Gothic Book" w:hAnsi="Franklin Gothic Book" w:cs="Arial"/>
          <w:sz w:val="22"/>
          <w:szCs w:val="22"/>
        </w:rPr>
        <w:t>9</w:t>
      </w:r>
      <w:r w:rsidR="003A6AC6">
        <w:rPr>
          <w:rFonts w:ascii="Franklin Gothic Book" w:hAnsi="Franklin Gothic Book" w:cs="Arial"/>
          <w:sz w:val="22"/>
          <w:szCs w:val="22"/>
        </w:rPr>
        <w:t>) do badań</w:t>
      </w:r>
      <w:r w:rsidRPr="00FA5E37">
        <w:rPr>
          <w:rFonts w:ascii="Franklin Gothic Book" w:hAnsi="Franklin Gothic Book" w:cs="Arial"/>
          <w:sz w:val="22"/>
          <w:szCs w:val="22"/>
        </w:rPr>
        <w:t>,</w:t>
      </w:r>
    </w:p>
    <w:p w14:paraId="12757846" w14:textId="5A4A1428" w:rsidR="00E65D53" w:rsidRDefault="002927D2" w:rsidP="00E65D53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3A6AC6">
        <w:rPr>
          <w:rFonts w:ascii="Franklin Gothic Book" w:hAnsi="Franklin Gothic Book" w:cs="Arial"/>
          <w:sz w:val="22"/>
          <w:szCs w:val="22"/>
        </w:rPr>
        <w:t>badań 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dodatkowych </w:t>
      </w:r>
      <w:r w:rsidR="003A6AC6">
        <w:rPr>
          <w:rFonts w:ascii="Franklin Gothic Book" w:hAnsi="Franklin Gothic Book" w:cs="Arial"/>
          <w:sz w:val="22"/>
          <w:szCs w:val="22"/>
        </w:rPr>
        <w:t>próbek</w:t>
      </w:r>
      <w:r w:rsidR="00D13036">
        <w:rPr>
          <w:rFonts w:ascii="Franklin Gothic Book" w:hAnsi="Franklin Gothic Book" w:cs="Arial"/>
          <w:sz w:val="22"/>
          <w:szCs w:val="22"/>
        </w:rPr>
        <w:t xml:space="preserve"> </w:t>
      </w:r>
      <w:r w:rsidR="00D13036" w:rsidRPr="00467212">
        <w:rPr>
          <w:rFonts w:ascii="Franklin Gothic Book" w:hAnsi="Franklin Gothic Book" w:cs="Arial"/>
          <w:sz w:val="22"/>
          <w:szCs w:val="22"/>
        </w:rPr>
        <w:t xml:space="preserve">w celu oznaczenia </w:t>
      </w:r>
      <w:r w:rsidR="00D13036">
        <w:rPr>
          <w:rFonts w:ascii="Franklin Gothic Book" w:hAnsi="Franklin Gothic Book" w:cs="Arial"/>
          <w:sz w:val="22"/>
          <w:szCs w:val="22"/>
        </w:rPr>
        <w:t>wskazanych parametrów</w:t>
      </w:r>
      <w:r w:rsidR="00590F43">
        <w:rPr>
          <w:rFonts w:ascii="Franklin Gothic Book" w:hAnsi="Franklin Gothic Book" w:cs="Arial"/>
          <w:sz w:val="22"/>
          <w:szCs w:val="22"/>
        </w:rPr>
        <w:t>,</w:t>
      </w:r>
      <w:r w:rsidR="00D13036">
        <w:rPr>
          <w:rFonts w:ascii="Franklin Gothic Book" w:hAnsi="Franklin Gothic Book" w:cs="Arial"/>
          <w:sz w:val="22"/>
          <w:szCs w:val="22"/>
        </w:rPr>
        <w:t xml:space="preserve"> spośród zakresu parametrów zawartych</w:t>
      </w:r>
      <w:r w:rsidRPr="00FA5E37">
        <w:rPr>
          <w:rFonts w:ascii="Franklin Gothic Book" w:hAnsi="Franklin Gothic Book" w:cs="Arial"/>
          <w:sz w:val="22"/>
          <w:szCs w:val="22"/>
        </w:rPr>
        <w:t xml:space="preserve"> w Załączniku nr1– Tabela </w:t>
      </w:r>
      <w:r w:rsidR="00FA5E37">
        <w:rPr>
          <w:rFonts w:ascii="Franklin Gothic Book" w:hAnsi="Franklin Gothic Book" w:cs="Arial"/>
          <w:sz w:val="22"/>
          <w:szCs w:val="22"/>
        </w:rPr>
        <w:t>9</w:t>
      </w:r>
      <w:r w:rsidR="00D13036">
        <w:rPr>
          <w:rFonts w:ascii="Franklin Gothic Book" w:hAnsi="Franklin Gothic Book" w:cs="Arial"/>
          <w:sz w:val="22"/>
          <w:szCs w:val="22"/>
        </w:rPr>
        <w:t xml:space="preserve"> oraz metodyką wskazaną </w:t>
      </w:r>
      <w:r w:rsidRPr="00FA5E37">
        <w:rPr>
          <w:rFonts w:ascii="Franklin Gothic Book" w:hAnsi="Franklin Gothic Book" w:cs="Arial"/>
          <w:sz w:val="22"/>
          <w:szCs w:val="22"/>
        </w:rPr>
        <w:t>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FA5E37">
        <w:rPr>
          <w:rFonts w:ascii="Franklin Gothic Book" w:hAnsi="Franklin Gothic Book" w:cs="Arial"/>
          <w:sz w:val="22"/>
          <w:szCs w:val="22"/>
        </w:rPr>
        <w:t xml:space="preserve">- Tabela </w:t>
      </w:r>
      <w:r w:rsidR="00FA5E37">
        <w:rPr>
          <w:rFonts w:ascii="Franklin Gothic Book" w:hAnsi="Franklin Gothic Book" w:cs="Arial"/>
          <w:sz w:val="22"/>
          <w:szCs w:val="22"/>
        </w:rPr>
        <w:t>10</w:t>
      </w:r>
      <w:r w:rsidRPr="00FA5E37">
        <w:rPr>
          <w:rFonts w:ascii="Franklin Gothic Book" w:hAnsi="Franklin Gothic Book" w:cs="Arial"/>
          <w:sz w:val="22"/>
          <w:szCs w:val="22"/>
        </w:rPr>
        <w:t>,</w:t>
      </w:r>
    </w:p>
    <w:p w14:paraId="10B5FB59" w14:textId="3E1B5EDD" w:rsidR="00F76697" w:rsidRDefault="00E65D53" w:rsidP="00E65D53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5D53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elektronicznej, umieszczonej na udostępnionym dysku wymiany „I” lub innym wskazanym rejestrze oraz sporządzenie sprawozdań </w:t>
      </w:r>
      <w:r w:rsidR="00BE12EE">
        <w:rPr>
          <w:rFonts w:ascii="Franklin Gothic Book" w:hAnsi="Franklin Gothic Book" w:cs="Arial"/>
          <w:sz w:val="22"/>
          <w:szCs w:val="22"/>
        </w:rPr>
        <w:t xml:space="preserve">z badań </w:t>
      </w:r>
      <w:r w:rsidRPr="00E65D53">
        <w:rPr>
          <w:rFonts w:ascii="Franklin Gothic Book" w:hAnsi="Franklin Gothic Book" w:cs="Arial"/>
          <w:sz w:val="22"/>
          <w:szCs w:val="22"/>
        </w:rPr>
        <w:t xml:space="preserve">w wersji papierowej dla </w:t>
      </w:r>
      <w:r>
        <w:rPr>
          <w:rFonts w:ascii="Franklin Gothic Book" w:hAnsi="Franklin Gothic Book" w:cs="Arial"/>
          <w:sz w:val="22"/>
          <w:szCs w:val="22"/>
        </w:rPr>
        <w:t>gipsu</w:t>
      </w:r>
      <w:r w:rsidR="00F76697">
        <w:rPr>
          <w:rFonts w:ascii="Franklin Gothic Book" w:hAnsi="Franklin Gothic Book" w:cs="Arial"/>
          <w:sz w:val="22"/>
          <w:szCs w:val="22"/>
        </w:rPr>
        <w:t>,</w:t>
      </w:r>
    </w:p>
    <w:p w14:paraId="027198B6" w14:textId="72304BFF" w:rsidR="002927D2" w:rsidRPr="00E65D53" w:rsidRDefault="00F76697" w:rsidP="00E65D53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wyniki uziarnienia</w:t>
      </w:r>
      <w:r w:rsidR="00141D45">
        <w:rPr>
          <w:rFonts w:ascii="Franklin Gothic Book" w:hAnsi="Franklin Gothic Book" w:cs="Arial"/>
          <w:sz w:val="22"/>
          <w:szCs w:val="22"/>
        </w:rPr>
        <w:t xml:space="preserve"> uzyskane dla harmonogramowych </w:t>
      </w:r>
      <w:r>
        <w:rPr>
          <w:rFonts w:ascii="Franklin Gothic Book" w:hAnsi="Franklin Gothic Book" w:cs="Arial"/>
          <w:sz w:val="22"/>
          <w:szCs w:val="22"/>
        </w:rPr>
        <w:t>próbek mleczka</w:t>
      </w:r>
      <w:r w:rsidR="00141D45">
        <w:rPr>
          <w:rFonts w:ascii="Franklin Gothic Book" w:hAnsi="Franklin Gothic Book" w:cs="Arial"/>
          <w:sz w:val="22"/>
          <w:szCs w:val="22"/>
        </w:rPr>
        <w:t xml:space="preserve"> wapiennego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9F236D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 xml:space="preserve">i gipsu należy po każdorazowym </w:t>
      </w:r>
      <w:r w:rsidR="00141D45">
        <w:rPr>
          <w:rFonts w:ascii="Franklin Gothic Book" w:hAnsi="Franklin Gothic Book" w:cs="Arial"/>
          <w:sz w:val="22"/>
          <w:szCs w:val="22"/>
        </w:rPr>
        <w:t>wykonaniu oznaczenia</w:t>
      </w:r>
      <w:r>
        <w:rPr>
          <w:rFonts w:ascii="Franklin Gothic Book" w:hAnsi="Franklin Gothic Book" w:cs="Arial"/>
          <w:sz w:val="22"/>
          <w:szCs w:val="22"/>
        </w:rPr>
        <w:t xml:space="preserve"> przesyłać</w:t>
      </w:r>
      <w:r w:rsidR="00141D45">
        <w:rPr>
          <w:rFonts w:ascii="Franklin Gothic Book" w:hAnsi="Franklin Gothic Book" w:cs="Arial"/>
          <w:sz w:val="22"/>
          <w:szCs w:val="22"/>
        </w:rPr>
        <w:t xml:space="preserve"> w formie raportu z badań</w:t>
      </w:r>
      <w:r>
        <w:rPr>
          <w:rFonts w:ascii="Franklin Gothic Book" w:hAnsi="Franklin Gothic Book" w:cs="Arial"/>
          <w:sz w:val="22"/>
          <w:szCs w:val="22"/>
        </w:rPr>
        <w:t xml:space="preserve"> w </w:t>
      </w:r>
      <w:r w:rsidR="00141D45">
        <w:rPr>
          <w:rFonts w:ascii="Franklin Gothic Book" w:hAnsi="Franklin Gothic Book" w:cs="Arial"/>
          <w:sz w:val="22"/>
          <w:szCs w:val="22"/>
        </w:rPr>
        <w:t>formacie pliku</w:t>
      </w:r>
      <w:r>
        <w:rPr>
          <w:rFonts w:ascii="Franklin Gothic Book" w:hAnsi="Franklin Gothic Book" w:cs="Arial"/>
          <w:sz w:val="22"/>
          <w:szCs w:val="22"/>
        </w:rPr>
        <w:t xml:space="preserve"> pdf na wskazane adresy e-mail.</w:t>
      </w:r>
    </w:p>
    <w:p w14:paraId="5AFC2BD2" w14:textId="12536E55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jakościowej paliw konwencjonalnych </w:t>
      </w:r>
      <w:r w:rsidR="00A348E4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i </w:t>
      </w:r>
      <w:r w:rsidR="00A348E4">
        <w:rPr>
          <w:rFonts w:ascii="Franklin Gothic Book" w:hAnsi="Franklin Gothic Book" w:cs="Arial"/>
          <w:sz w:val="22"/>
          <w:szCs w:val="22"/>
        </w:rPr>
        <w:t xml:space="preserve">w </w:t>
      </w:r>
      <w:r w:rsidRPr="00467212">
        <w:rPr>
          <w:rFonts w:ascii="Franklin Gothic Book" w:hAnsi="Franklin Gothic Book" w:cs="Arial"/>
          <w:sz w:val="22"/>
          <w:szCs w:val="22"/>
        </w:rPr>
        <w:t>zużyciu należy:</w:t>
      </w:r>
    </w:p>
    <w:p w14:paraId="172A0FDB" w14:textId="164BB8B8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3.1.5.1.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węgla kamiennego</w:t>
      </w:r>
      <w:r w:rsidR="00590F43" w:rsidRPr="00590F43">
        <w:rPr>
          <w:rFonts w:ascii="Franklin Gothic Book" w:hAnsi="Franklin Gothic Book" w:cs="Arial"/>
          <w:sz w:val="22"/>
          <w:szCs w:val="22"/>
        </w:rPr>
        <w:t xml:space="preserve"> </w:t>
      </w:r>
      <w:r w:rsidR="00590F43" w:rsidRPr="00467212">
        <w:rPr>
          <w:rFonts w:ascii="Franklin Gothic Book" w:hAnsi="Franklin Gothic Book" w:cs="Arial"/>
          <w:sz w:val="22"/>
          <w:szCs w:val="22"/>
        </w:rPr>
        <w:t>z dostaw i zużycia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5F3D28D0" w14:textId="654002F3" w:rsidR="002927D2" w:rsidRPr="00467212" w:rsidRDefault="002927D2" w:rsidP="00DB4BE2">
      <w:pPr>
        <w:pStyle w:val="Akapitzlist"/>
        <w:numPr>
          <w:ilvl w:val="0"/>
          <w:numId w:val="7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kontrola pracy oraz nadzór nad instalacjami zmechanizowanego odbierania próbek pierwotnych </w:t>
      </w:r>
      <w:r w:rsidR="00C77983" w:rsidRPr="00467212">
        <w:rPr>
          <w:rFonts w:ascii="Franklin Gothic Book" w:hAnsi="Franklin Gothic Book" w:cs="Arial"/>
          <w:sz w:val="22"/>
          <w:szCs w:val="22"/>
        </w:rPr>
        <w:t xml:space="preserve">węgla kamiennego </w:t>
      </w:r>
      <w:r w:rsidRPr="00467212">
        <w:rPr>
          <w:rFonts w:ascii="Franklin Gothic Book" w:hAnsi="Franklin Gothic Book" w:cs="Arial"/>
          <w:sz w:val="22"/>
          <w:szCs w:val="22"/>
        </w:rPr>
        <w:t>z dostaw oraz</w:t>
      </w:r>
      <w:r w:rsidR="00FA5E37">
        <w:rPr>
          <w:rFonts w:ascii="Franklin Gothic Book" w:hAnsi="Franklin Gothic Book" w:cs="Arial"/>
          <w:sz w:val="22"/>
          <w:szCs w:val="22"/>
        </w:rPr>
        <w:t xml:space="preserve"> węgla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kierowanego do zużycia, instalacjami do przeróbki tych próbek oraz przygotowania próbek laboratoryjnych</w:t>
      </w:r>
      <w:r w:rsidR="00141D45">
        <w:rPr>
          <w:rFonts w:ascii="Franklin Gothic Book" w:hAnsi="Franklin Gothic Book" w:cs="Arial"/>
          <w:sz w:val="22"/>
          <w:szCs w:val="22"/>
        </w:rPr>
        <w:t xml:space="preserve"> zgodnie z obowiązującymi instrukcjami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48538D2D" w14:textId="4016731B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</w:t>
      </w:r>
      <w:r w:rsidR="00B9602C">
        <w:rPr>
          <w:rFonts w:ascii="Franklin Gothic Book" w:hAnsi="Franklin Gothic Book" w:cs="Arial"/>
          <w:sz w:val="22"/>
          <w:szCs w:val="22"/>
        </w:rPr>
        <w:t>i</w:t>
      </w:r>
      <w:r w:rsidRPr="00467212">
        <w:rPr>
          <w:rFonts w:ascii="Franklin Gothic Book" w:hAnsi="Franklin Gothic Book" w:cs="Arial"/>
          <w:sz w:val="22"/>
          <w:szCs w:val="22"/>
        </w:rPr>
        <w:t>e ręczne</w:t>
      </w:r>
      <w:r w:rsidR="00B9602C">
        <w:rPr>
          <w:rFonts w:ascii="Franklin Gothic Book" w:hAnsi="Franklin Gothic Book" w:cs="Arial"/>
          <w:sz w:val="22"/>
          <w:szCs w:val="22"/>
        </w:rPr>
        <w:t xml:space="preserve"> próbek pierwotnych węgla kamiennego</w:t>
      </w:r>
      <w:r w:rsidR="007143D1">
        <w:rPr>
          <w:rFonts w:ascii="Franklin Gothic Book" w:hAnsi="Franklin Gothic Book" w:cs="Arial"/>
          <w:sz w:val="22"/>
          <w:szCs w:val="22"/>
        </w:rPr>
        <w:t xml:space="preserve"> 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</w:t>
      </w:r>
      <w:r w:rsidR="00B9602C">
        <w:rPr>
          <w:rFonts w:ascii="Franklin Gothic Book" w:hAnsi="Franklin Gothic Book" w:cs="Arial"/>
          <w:sz w:val="22"/>
          <w:szCs w:val="22"/>
        </w:rPr>
        <w:t xml:space="preserve"> </w:t>
      </w:r>
      <w:r w:rsidR="00AB76D1">
        <w:rPr>
          <w:rFonts w:ascii="Franklin Gothic Book" w:hAnsi="Franklin Gothic Book" w:cs="Arial"/>
          <w:sz w:val="22"/>
          <w:szCs w:val="22"/>
        </w:rPr>
        <w:t>przygotowanie i od</w:t>
      </w:r>
      <w:r w:rsidR="001E0CBA">
        <w:rPr>
          <w:rFonts w:ascii="Franklin Gothic Book" w:hAnsi="Franklin Gothic Book" w:cs="Arial"/>
          <w:sz w:val="22"/>
          <w:szCs w:val="22"/>
        </w:rPr>
        <w:t>bie</w:t>
      </w:r>
      <w:r w:rsidR="00AB76D1">
        <w:rPr>
          <w:rFonts w:ascii="Franklin Gothic Book" w:hAnsi="Franklin Gothic Book" w:cs="Arial"/>
          <w:sz w:val="22"/>
          <w:szCs w:val="22"/>
        </w:rPr>
        <w:t xml:space="preserve">ranie </w:t>
      </w:r>
      <w:r w:rsidR="00B9602C">
        <w:rPr>
          <w:rFonts w:ascii="Franklin Gothic Book" w:hAnsi="Franklin Gothic Book" w:cs="Arial"/>
          <w:sz w:val="22"/>
          <w:szCs w:val="22"/>
        </w:rPr>
        <w:t>prób</w:t>
      </w:r>
      <w:r w:rsidR="00AB76D1">
        <w:rPr>
          <w:rFonts w:ascii="Franklin Gothic Book" w:hAnsi="Franklin Gothic Book" w:cs="Arial"/>
          <w:sz w:val="22"/>
          <w:szCs w:val="22"/>
        </w:rPr>
        <w:t>e</w:t>
      </w:r>
      <w:r w:rsidR="00B9602C">
        <w:rPr>
          <w:rFonts w:ascii="Franklin Gothic Book" w:hAnsi="Franklin Gothic Book" w:cs="Arial"/>
          <w:sz w:val="22"/>
          <w:szCs w:val="22"/>
        </w:rPr>
        <w:t>k laboratoryjn</w:t>
      </w:r>
      <w:r w:rsidR="00AB76D1">
        <w:rPr>
          <w:rFonts w:ascii="Franklin Gothic Book" w:hAnsi="Franklin Gothic Book" w:cs="Arial"/>
          <w:sz w:val="22"/>
          <w:szCs w:val="22"/>
        </w:rPr>
        <w:t>ych</w:t>
      </w:r>
      <w:r w:rsidR="00B9602C">
        <w:rPr>
          <w:rFonts w:ascii="Franklin Gothic Book" w:hAnsi="Franklin Gothic Book" w:cs="Arial"/>
          <w:sz w:val="22"/>
          <w:szCs w:val="22"/>
        </w:rPr>
        <w:t xml:space="preserve"> przygotowan</w:t>
      </w:r>
      <w:r w:rsidR="00AB76D1">
        <w:rPr>
          <w:rFonts w:ascii="Franklin Gothic Book" w:hAnsi="Franklin Gothic Book" w:cs="Arial"/>
          <w:sz w:val="22"/>
          <w:szCs w:val="22"/>
        </w:rPr>
        <w:t>ych</w:t>
      </w:r>
      <w:r w:rsidR="00B9602C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za pomocą </w:t>
      </w:r>
      <w:r w:rsidR="00A348E4">
        <w:rPr>
          <w:rFonts w:ascii="Franklin Gothic Book" w:hAnsi="Franklin Gothic Book" w:cs="Arial"/>
          <w:sz w:val="22"/>
          <w:szCs w:val="22"/>
        </w:rPr>
        <w:t>mechanicznej instalacji</w:t>
      </w:r>
      <w:r w:rsidR="00B9602C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(wszystkie przywożone do Zamawiającego sortymenty</w:t>
      </w:r>
      <w:r w:rsidR="00B9602C">
        <w:rPr>
          <w:rFonts w:ascii="Franklin Gothic Book" w:hAnsi="Franklin Gothic Book" w:cs="Arial"/>
          <w:sz w:val="22"/>
          <w:szCs w:val="22"/>
        </w:rPr>
        <w:t xml:space="preserve"> węgla kamiennego) </w:t>
      </w:r>
      <w:r w:rsidR="000B403B">
        <w:rPr>
          <w:rFonts w:ascii="Franklin Gothic Book" w:hAnsi="Franklin Gothic Book" w:cs="Arial"/>
          <w:sz w:val="22"/>
          <w:szCs w:val="22"/>
        </w:rPr>
        <w:t xml:space="preserve">dla szacowanej ilości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dostaw i w sposób określony w Załączniku nr1– Tabela </w:t>
      </w:r>
      <w:r w:rsidR="00FA5E37">
        <w:rPr>
          <w:rFonts w:ascii="Franklin Gothic Book" w:hAnsi="Franklin Gothic Book" w:cs="Arial"/>
          <w:sz w:val="22"/>
          <w:szCs w:val="22"/>
        </w:rPr>
        <w:t>11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85BDA7A" w14:textId="243FB5EA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</w:t>
      </w:r>
      <w:r w:rsidR="00B9602C">
        <w:rPr>
          <w:rFonts w:ascii="Franklin Gothic Book" w:hAnsi="Franklin Gothic Book" w:cs="Arial"/>
          <w:sz w:val="22"/>
          <w:szCs w:val="22"/>
        </w:rPr>
        <w:t>zygotowanie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węgla kamiennego </w:t>
      </w:r>
      <w:r w:rsidR="00590F43" w:rsidRPr="00467212">
        <w:rPr>
          <w:rFonts w:ascii="Franklin Gothic Book" w:hAnsi="Franklin Gothic Book" w:cs="Arial"/>
          <w:sz w:val="22"/>
          <w:szCs w:val="22"/>
        </w:rPr>
        <w:t xml:space="preserve">z dostaw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 </w:t>
      </w:r>
      <w:r w:rsidR="00A348E4">
        <w:rPr>
          <w:rFonts w:ascii="Franklin Gothic Book" w:hAnsi="Franklin Gothic Book" w:cs="Arial"/>
          <w:sz w:val="22"/>
          <w:szCs w:val="22"/>
        </w:rPr>
        <w:t xml:space="preserve">wykonania </w:t>
      </w:r>
      <w:r w:rsidR="00590F43">
        <w:rPr>
          <w:rFonts w:ascii="Franklin Gothic Book" w:hAnsi="Franklin Gothic Book" w:cs="Arial"/>
          <w:sz w:val="22"/>
          <w:szCs w:val="22"/>
        </w:rPr>
        <w:t>wskazanego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zakresu badań,</w:t>
      </w:r>
    </w:p>
    <w:p w14:paraId="06D96014" w14:textId="73AC03A3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węgla kamiennego </w:t>
      </w:r>
      <w:r w:rsidR="00590F43" w:rsidRPr="00467212">
        <w:rPr>
          <w:rFonts w:ascii="Franklin Gothic Book" w:hAnsi="Franklin Gothic Book" w:cs="Arial"/>
          <w:sz w:val="22"/>
          <w:szCs w:val="22"/>
        </w:rPr>
        <w:t xml:space="preserve">z dostaw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stanie surowym, </w:t>
      </w:r>
    </w:p>
    <w:p w14:paraId="5C478601" w14:textId="12BCC949" w:rsidR="002927D2" w:rsidRDefault="002927D2" w:rsidP="002927D2">
      <w:pPr>
        <w:pStyle w:val="Akapitzlist"/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 ilości umożliwiającej </w:t>
      </w:r>
      <w:r w:rsidR="00FA5E37">
        <w:rPr>
          <w:rFonts w:ascii="Franklin Gothic Book" w:hAnsi="Franklin Gothic Book" w:cs="Arial"/>
          <w:sz w:val="22"/>
          <w:szCs w:val="22"/>
        </w:rPr>
        <w:t>wykonanie pełnego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</w:t>
      </w:r>
      <w:r w:rsidR="00FA5E37">
        <w:rPr>
          <w:rFonts w:ascii="Franklin Gothic Book" w:hAnsi="Franklin Gothic Book" w:cs="Arial"/>
          <w:sz w:val="22"/>
          <w:szCs w:val="22"/>
        </w:rPr>
        <w:t>u</w:t>
      </w:r>
      <w:r w:rsidRPr="00467212">
        <w:rPr>
          <w:rFonts w:ascii="Franklin Gothic Book" w:hAnsi="Franklin Gothic Book" w:cs="Arial"/>
          <w:sz w:val="22"/>
          <w:szCs w:val="22"/>
        </w:rPr>
        <w:t xml:space="preserve"> badań i zdeponowanie ich </w:t>
      </w:r>
      <w:r w:rsidR="00FA5E3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przystosowanym do tego celu pomieszczeniu na terenie </w:t>
      </w:r>
      <w:r w:rsidR="00FA5E37">
        <w:rPr>
          <w:rFonts w:ascii="Franklin Gothic Book" w:hAnsi="Franklin Gothic Book" w:cs="Arial"/>
          <w:sz w:val="22"/>
          <w:szCs w:val="22"/>
        </w:rPr>
        <w:t>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D918A1">
        <w:rPr>
          <w:rFonts w:ascii="Franklin Gothic Book" w:hAnsi="Franklin Gothic Book" w:cs="Arial"/>
          <w:sz w:val="22"/>
          <w:szCs w:val="22"/>
        </w:rPr>
        <w:t>,</w:t>
      </w:r>
    </w:p>
    <w:p w14:paraId="4E5B8E38" w14:textId="5A94CEF4" w:rsidR="00704F7E" w:rsidRPr="00A049B1" w:rsidRDefault="00A049B1" w:rsidP="00A049B1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0"/>
          <w:szCs w:val="22"/>
        </w:rPr>
      </w:pPr>
      <w:r w:rsidRPr="00A049B1">
        <w:rPr>
          <w:rFonts w:ascii="Franklin Gothic Book" w:hAnsi="Franklin Gothic Book"/>
          <w:sz w:val="22"/>
        </w:rPr>
        <w:t xml:space="preserve">na </w:t>
      </w:r>
      <w:r w:rsidR="00D918A1">
        <w:rPr>
          <w:rFonts w:ascii="Franklin Gothic Book" w:hAnsi="Franklin Gothic Book"/>
          <w:sz w:val="22"/>
        </w:rPr>
        <w:t xml:space="preserve">dodatkowe </w:t>
      </w:r>
      <w:r w:rsidRPr="00A049B1">
        <w:rPr>
          <w:rFonts w:ascii="Franklin Gothic Book" w:hAnsi="Franklin Gothic Book"/>
          <w:sz w:val="22"/>
        </w:rPr>
        <w:t>zlecenie przygotowanie próbki</w:t>
      </w:r>
      <w:r w:rsidR="00704F7E" w:rsidRPr="00A049B1">
        <w:rPr>
          <w:rFonts w:ascii="Franklin Gothic Book" w:hAnsi="Franklin Gothic Book"/>
          <w:sz w:val="22"/>
        </w:rPr>
        <w:t xml:space="preserve"> w stanie surowym</w:t>
      </w:r>
      <w:r w:rsidRPr="00A049B1">
        <w:rPr>
          <w:rFonts w:ascii="Franklin Gothic Book" w:hAnsi="Franklin Gothic Book"/>
          <w:sz w:val="22"/>
        </w:rPr>
        <w:t xml:space="preserve"> dla wskazanej </w:t>
      </w:r>
      <w:r w:rsidR="00704F7E" w:rsidRPr="00A049B1">
        <w:rPr>
          <w:rFonts w:ascii="Franklin Gothic Book" w:hAnsi="Franklin Gothic Book"/>
          <w:sz w:val="22"/>
        </w:rPr>
        <w:t>dost</w:t>
      </w:r>
      <w:r w:rsidRPr="00A049B1">
        <w:rPr>
          <w:rFonts w:ascii="Franklin Gothic Book" w:hAnsi="Franklin Gothic Book"/>
          <w:sz w:val="22"/>
        </w:rPr>
        <w:t>awy kolejowej węgla kamiennego</w:t>
      </w:r>
      <w:r w:rsidR="00A159CF">
        <w:rPr>
          <w:rFonts w:ascii="Franklin Gothic Book" w:hAnsi="Franklin Gothic Book"/>
          <w:sz w:val="22"/>
        </w:rPr>
        <w:t>,</w:t>
      </w:r>
    </w:p>
    <w:p w14:paraId="3EECAAAE" w14:textId="6D4A52BC" w:rsidR="002927D2" w:rsidRPr="00467212" w:rsidRDefault="00042C1B" w:rsidP="002927D2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wykonanie wskazanych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analiz fizykochemicznych </w:t>
      </w:r>
      <w:r w:rsidR="00590F43">
        <w:rPr>
          <w:rFonts w:ascii="Franklin Gothic Book" w:hAnsi="Franklin Gothic Book" w:cs="Arial"/>
          <w:sz w:val="22"/>
          <w:szCs w:val="22"/>
        </w:rPr>
        <w:t xml:space="preserve">dla próbek </w:t>
      </w:r>
      <w:r w:rsidR="002927D2" w:rsidRPr="00467212">
        <w:rPr>
          <w:rFonts w:ascii="Franklin Gothic Book" w:hAnsi="Franklin Gothic Book" w:cs="Arial"/>
          <w:sz w:val="22"/>
          <w:szCs w:val="22"/>
        </w:rPr>
        <w:t>węgla kamiennego</w:t>
      </w:r>
      <w:r w:rsidR="00590F43" w:rsidRPr="00590F43">
        <w:rPr>
          <w:rFonts w:ascii="Franklin Gothic Book" w:hAnsi="Franklin Gothic Book" w:cs="Arial"/>
          <w:sz w:val="22"/>
          <w:szCs w:val="22"/>
        </w:rPr>
        <w:t xml:space="preserve"> </w:t>
      </w:r>
      <w:r w:rsidR="003C7062">
        <w:rPr>
          <w:rFonts w:ascii="Franklin Gothic Book" w:hAnsi="Franklin Gothic Book" w:cs="Arial"/>
          <w:sz w:val="22"/>
          <w:szCs w:val="22"/>
        </w:rPr>
        <w:br/>
      </w:r>
      <w:r w:rsidR="00590F43" w:rsidRPr="00467212">
        <w:rPr>
          <w:rFonts w:ascii="Franklin Gothic Book" w:hAnsi="Franklin Gothic Book" w:cs="Arial"/>
          <w:sz w:val="22"/>
          <w:szCs w:val="22"/>
        </w:rPr>
        <w:t>z dostaw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, zgodnie z </w:t>
      </w:r>
      <w:r w:rsidR="007343C2">
        <w:rPr>
          <w:rFonts w:ascii="Franklin Gothic Book" w:hAnsi="Franklin Gothic Book" w:cs="Arial"/>
          <w:sz w:val="22"/>
          <w:szCs w:val="22"/>
        </w:rPr>
        <w:t xml:space="preserve">harmonogramem i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zakresem zawartym w Załączniku nr1 – Tabela </w:t>
      </w:r>
      <w:r w:rsidR="00FA5E37">
        <w:rPr>
          <w:rFonts w:ascii="Franklin Gothic Book" w:hAnsi="Franklin Gothic Book" w:cs="Arial"/>
          <w:sz w:val="22"/>
          <w:szCs w:val="22"/>
        </w:rPr>
        <w:t>12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oraz metodyką zgodną z Załącznikiem nr1– Tabela </w:t>
      </w:r>
      <w:r w:rsidR="00A348E4">
        <w:rPr>
          <w:rFonts w:ascii="Franklin Gothic Book" w:hAnsi="Franklin Gothic Book" w:cs="Arial"/>
          <w:sz w:val="22"/>
          <w:szCs w:val="22"/>
        </w:rPr>
        <w:t>18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82446D7" w14:textId="18EBDC42" w:rsidR="002927D2" w:rsidRPr="00FA5E37" w:rsidRDefault="002927D2" w:rsidP="00FA5E37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ręczne</w:t>
      </w:r>
      <w:r w:rsidR="00FA5E37">
        <w:rPr>
          <w:rFonts w:ascii="Franklin Gothic Book" w:hAnsi="Franklin Gothic Book" w:cs="Arial"/>
          <w:sz w:val="22"/>
          <w:szCs w:val="22"/>
        </w:rPr>
        <w:t xml:space="preserve"> próbek pierwotnych węgla </w:t>
      </w:r>
      <w:r w:rsidR="00FA5E37" w:rsidRPr="00467212">
        <w:rPr>
          <w:rFonts w:ascii="Franklin Gothic Book" w:hAnsi="Franklin Gothic Book" w:cs="Arial"/>
          <w:sz w:val="22"/>
          <w:szCs w:val="22"/>
        </w:rPr>
        <w:t xml:space="preserve">z przenośników T-32 </w:t>
      </w:r>
      <w:r w:rsidR="00FA5E37" w:rsidRPr="00FA5E37">
        <w:rPr>
          <w:rFonts w:ascii="Franklin Gothic Book" w:hAnsi="Franklin Gothic Book" w:cs="Arial"/>
          <w:sz w:val="22"/>
          <w:szCs w:val="22"/>
        </w:rPr>
        <w:t xml:space="preserve">i T-41 </w:t>
      </w:r>
      <w:r w:rsidRPr="00467212">
        <w:rPr>
          <w:rFonts w:ascii="Franklin Gothic Book" w:hAnsi="Franklin Gothic Book" w:cs="Arial"/>
          <w:sz w:val="22"/>
          <w:szCs w:val="22"/>
        </w:rPr>
        <w:t xml:space="preserve">lub </w:t>
      </w:r>
      <w:r w:rsidR="00FA5E37">
        <w:rPr>
          <w:rFonts w:ascii="Franklin Gothic Book" w:hAnsi="Franklin Gothic Book" w:cs="Arial"/>
          <w:sz w:val="22"/>
          <w:szCs w:val="22"/>
        </w:rPr>
        <w:t xml:space="preserve">odbieranie </w:t>
      </w:r>
      <w:r w:rsidR="00097B81">
        <w:rPr>
          <w:rFonts w:ascii="Franklin Gothic Book" w:hAnsi="Franklin Gothic Book" w:cs="Arial"/>
          <w:sz w:val="22"/>
          <w:szCs w:val="22"/>
        </w:rPr>
        <w:t xml:space="preserve">dobowych </w:t>
      </w:r>
      <w:r w:rsidR="00FA5E37">
        <w:rPr>
          <w:rFonts w:ascii="Franklin Gothic Book" w:hAnsi="Franklin Gothic Book" w:cs="Arial"/>
          <w:sz w:val="22"/>
          <w:szCs w:val="22"/>
        </w:rPr>
        <w:t>prób</w:t>
      </w:r>
      <w:r w:rsidR="007343C2">
        <w:rPr>
          <w:rFonts w:ascii="Franklin Gothic Book" w:hAnsi="Franklin Gothic Book" w:cs="Arial"/>
          <w:sz w:val="22"/>
          <w:szCs w:val="22"/>
        </w:rPr>
        <w:t>ek</w:t>
      </w:r>
      <w:r w:rsidR="00FA5E37">
        <w:rPr>
          <w:rFonts w:ascii="Franklin Gothic Book" w:hAnsi="Franklin Gothic Book" w:cs="Arial"/>
          <w:sz w:val="22"/>
          <w:szCs w:val="22"/>
        </w:rPr>
        <w:t xml:space="preserve"> </w:t>
      </w:r>
      <w:r w:rsidR="00097B81">
        <w:rPr>
          <w:rFonts w:ascii="Franklin Gothic Book" w:hAnsi="Franklin Gothic Book" w:cs="Arial"/>
          <w:sz w:val="22"/>
          <w:szCs w:val="22"/>
        </w:rPr>
        <w:t>laboratoryjnych</w:t>
      </w:r>
      <w:r w:rsidR="00097B81" w:rsidDel="00097B81">
        <w:rPr>
          <w:rFonts w:ascii="Franklin Gothic Book" w:hAnsi="Franklin Gothic Book" w:cs="Arial"/>
          <w:sz w:val="22"/>
          <w:szCs w:val="22"/>
        </w:rPr>
        <w:t xml:space="preserve"> </w:t>
      </w:r>
      <w:r w:rsidR="00FA5E37">
        <w:rPr>
          <w:rFonts w:ascii="Franklin Gothic Book" w:hAnsi="Franklin Gothic Book" w:cs="Arial"/>
          <w:sz w:val="22"/>
          <w:szCs w:val="22"/>
        </w:rPr>
        <w:t>węgla</w:t>
      </w:r>
      <w:r w:rsidR="007143D1">
        <w:rPr>
          <w:rFonts w:ascii="Franklin Gothic Book" w:hAnsi="Franklin Gothic Book" w:cs="Arial"/>
          <w:sz w:val="22"/>
          <w:szCs w:val="22"/>
        </w:rPr>
        <w:t xml:space="preserve"> (lub innych czasookresów </w:t>
      </w:r>
      <w:r w:rsidR="007143D1">
        <w:rPr>
          <w:rFonts w:ascii="Franklin Gothic Book" w:hAnsi="Franklin Gothic Book" w:cs="Arial"/>
          <w:sz w:val="22"/>
          <w:szCs w:val="22"/>
        </w:rPr>
        <w:lastRenderedPageBreak/>
        <w:t>wskazanych przez Zamawiającego)</w:t>
      </w:r>
      <w:r w:rsidR="00FA5E37">
        <w:rPr>
          <w:rFonts w:ascii="Franklin Gothic Book" w:hAnsi="Franklin Gothic Book" w:cs="Arial"/>
          <w:sz w:val="22"/>
          <w:szCs w:val="22"/>
        </w:rPr>
        <w:t xml:space="preserve"> przygotowanych z próbek pierwotnych pobranych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za pomocą urządzenia mechanicznego </w:t>
      </w:r>
      <w:r w:rsidRPr="00FA5E37">
        <w:rPr>
          <w:rFonts w:ascii="Franklin Gothic Book" w:hAnsi="Franklin Gothic Book" w:cs="Arial"/>
          <w:sz w:val="22"/>
          <w:szCs w:val="22"/>
        </w:rPr>
        <w:t>w trakcie nawęglania,</w:t>
      </w:r>
    </w:p>
    <w:p w14:paraId="62BE8915" w14:textId="483D34AA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</w:t>
      </w:r>
      <w:r w:rsidR="007343C2">
        <w:rPr>
          <w:rFonts w:ascii="Franklin Gothic Book" w:hAnsi="Franklin Gothic Book" w:cs="Arial"/>
          <w:sz w:val="22"/>
          <w:szCs w:val="22"/>
        </w:rPr>
        <w:t>ie do badań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węgla kamiennego kierowanego do zużycia,</w:t>
      </w:r>
    </w:p>
    <w:p w14:paraId="76AF0410" w14:textId="0EF9BF8D" w:rsidR="002927D2" w:rsidRPr="00036321" w:rsidRDefault="002927D2" w:rsidP="009F236D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węgla kamiennego kierowanego do zużycia </w:t>
      </w:r>
      <w:r w:rsidR="00036321">
        <w:rPr>
          <w:rFonts w:ascii="Franklin Gothic Book" w:hAnsi="Franklin Gothic Book" w:cs="Arial"/>
          <w:sz w:val="22"/>
          <w:szCs w:val="22"/>
        </w:rPr>
        <w:br/>
      </w:r>
      <w:r w:rsidRPr="00036321">
        <w:rPr>
          <w:rFonts w:ascii="Franklin Gothic Book" w:hAnsi="Franklin Gothic Book" w:cs="Arial"/>
          <w:sz w:val="22"/>
          <w:szCs w:val="22"/>
        </w:rPr>
        <w:t>w stanie surowym, w ilości umożliwiającej</w:t>
      </w:r>
      <w:r w:rsidR="00036321">
        <w:rPr>
          <w:rFonts w:ascii="Franklin Gothic Book" w:hAnsi="Franklin Gothic Book" w:cs="Arial"/>
          <w:sz w:val="22"/>
          <w:szCs w:val="22"/>
        </w:rPr>
        <w:t xml:space="preserve"> wykonanie pełnego</w:t>
      </w:r>
      <w:r w:rsidRPr="00036321">
        <w:rPr>
          <w:rFonts w:ascii="Franklin Gothic Book" w:hAnsi="Franklin Gothic Book" w:cs="Arial"/>
          <w:sz w:val="22"/>
          <w:szCs w:val="22"/>
        </w:rPr>
        <w:t xml:space="preserve"> zakres</w:t>
      </w:r>
      <w:r w:rsidR="00036321">
        <w:rPr>
          <w:rFonts w:ascii="Franklin Gothic Book" w:hAnsi="Franklin Gothic Book" w:cs="Arial"/>
          <w:sz w:val="22"/>
          <w:szCs w:val="22"/>
        </w:rPr>
        <w:t>u</w:t>
      </w:r>
      <w:r w:rsidRPr="00036321">
        <w:rPr>
          <w:rFonts w:ascii="Franklin Gothic Book" w:hAnsi="Franklin Gothic Book" w:cs="Arial"/>
          <w:sz w:val="22"/>
          <w:szCs w:val="22"/>
        </w:rPr>
        <w:t xml:space="preserve"> badań </w:t>
      </w:r>
      <w:r w:rsidR="00036321">
        <w:rPr>
          <w:rFonts w:ascii="Franklin Gothic Book" w:hAnsi="Franklin Gothic Book" w:cs="Arial"/>
          <w:sz w:val="22"/>
          <w:szCs w:val="22"/>
        </w:rPr>
        <w:br/>
      </w:r>
      <w:r w:rsidRPr="00036321">
        <w:rPr>
          <w:rFonts w:ascii="Franklin Gothic Book" w:hAnsi="Franklin Gothic Book" w:cs="Arial"/>
          <w:sz w:val="22"/>
          <w:szCs w:val="22"/>
        </w:rPr>
        <w:t>i zdeponowanie ich</w:t>
      </w:r>
      <w:r w:rsidR="00036321">
        <w:rPr>
          <w:rFonts w:ascii="Franklin Gothic Book" w:hAnsi="Franklin Gothic Book" w:cs="Arial"/>
          <w:sz w:val="22"/>
          <w:szCs w:val="22"/>
        </w:rPr>
        <w:t xml:space="preserve"> </w:t>
      </w:r>
      <w:r w:rsidRPr="0003632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 w:rsidRPr="009F236D">
        <w:rPr>
          <w:rFonts w:ascii="Franklin Gothic Book" w:hAnsi="Franklin Gothic Book" w:cs="Arial"/>
          <w:sz w:val="22"/>
          <w:szCs w:val="22"/>
        </w:rPr>
        <w:t xml:space="preserve"> </w:t>
      </w:r>
      <w:r w:rsidR="00DA0252" w:rsidRPr="00DA0252">
        <w:rPr>
          <w:rFonts w:ascii="Franklin Gothic Book" w:hAnsi="Franklin Gothic Book" w:cs="Arial"/>
          <w:sz w:val="22"/>
          <w:szCs w:val="22"/>
        </w:rPr>
        <w:t>na czas nie krótszy niż 2 miesiące</w:t>
      </w:r>
      <w:r w:rsidR="00D918A1">
        <w:rPr>
          <w:rFonts w:ascii="Franklin Gothic Book" w:hAnsi="Franklin Gothic Book" w:cs="Arial"/>
          <w:sz w:val="22"/>
          <w:szCs w:val="22"/>
        </w:rPr>
        <w:t>,</w:t>
      </w:r>
      <w:r w:rsidRPr="00036321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33BC449" w14:textId="46569AE5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analiz fizykochemicznych</w:t>
      </w:r>
      <w:r w:rsidR="00042C1B">
        <w:rPr>
          <w:rFonts w:ascii="Franklin Gothic Book" w:hAnsi="Franklin Gothic Book" w:cs="Arial"/>
          <w:sz w:val="22"/>
          <w:szCs w:val="22"/>
        </w:rPr>
        <w:t xml:space="preserve"> dla próbek </w:t>
      </w:r>
      <w:r w:rsidRPr="00467212">
        <w:rPr>
          <w:rFonts w:ascii="Franklin Gothic Book" w:hAnsi="Franklin Gothic Book" w:cs="Arial"/>
          <w:sz w:val="22"/>
          <w:szCs w:val="22"/>
        </w:rPr>
        <w:t xml:space="preserve">węgla kamiennego kierowanego do zużycia, zgodnie z </w:t>
      </w:r>
      <w:r w:rsidR="007343C2">
        <w:rPr>
          <w:rFonts w:ascii="Franklin Gothic Book" w:hAnsi="Franklin Gothic Book" w:cs="Arial"/>
          <w:sz w:val="22"/>
          <w:szCs w:val="22"/>
        </w:rPr>
        <w:t xml:space="preserve">harmonogramem i </w:t>
      </w:r>
      <w:r w:rsidRPr="00467212">
        <w:rPr>
          <w:rFonts w:ascii="Franklin Gothic Book" w:hAnsi="Franklin Gothic Book" w:cs="Arial"/>
          <w:sz w:val="22"/>
          <w:szCs w:val="22"/>
        </w:rPr>
        <w:t>zakresem zawartym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>13.1 i 13.2</w:t>
      </w:r>
      <w:r w:rsidR="00D918A1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metodyką wskazaną w Załączniku nr1 -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6E602B5" w14:textId="12D7D391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ręczne lub odbi</w:t>
      </w:r>
      <w:r w:rsidR="001E0CBA">
        <w:rPr>
          <w:rFonts w:ascii="Franklin Gothic Book" w:hAnsi="Franklin Gothic Book" w:cs="Arial"/>
          <w:sz w:val="22"/>
          <w:szCs w:val="22"/>
        </w:rPr>
        <w:t>eranie</w:t>
      </w:r>
      <w:r w:rsidR="00036321">
        <w:rPr>
          <w:rFonts w:ascii="Franklin Gothic Book" w:hAnsi="Franklin Gothic Book" w:cs="Arial"/>
          <w:sz w:val="22"/>
          <w:szCs w:val="22"/>
        </w:rPr>
        <w:t xml:space="preserve"> pobranych </w:t>
      </w:r>
      <w:r w:rsidR="00097B81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036321">
        <w:rPr>
          <w:rFonts w:ascii="Franklin Gothic Book" w:hAnsi="Franklin Gothic Book" w:cs="Arial"/>
          <w:sz w:val="22"/>
          <w:szCs w:val="22"/>
        </w:rPr>
        <w:t>próbek węgla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036321">
        <w:rPr>
          <w:rFonts w:ascii="Franklin Gothic Book" w:hAnsi="Franklin Gothic Book" w:cs="Arial"/>
          <w:sz w:val="22"/>
          <w:szCs w:val="22"/>
        </w:rPr>
        <w:t xml:space="preserve">kamiennego </w:t>
      </w:r>
      <w:r w:rsidRPr="00467212">
        <w:rPr>
          <w:rFonts w:ascii="Franklin Gothic Book" w:hAnsi="Franklin Gothic Book" w:cs="Arial"/>
          <w:sz w:val="22"/>
          <w:szCs w:val="22"/>
        </w:rPr>
        <w:t>z węzłów instalacji technologicznych</w:t>
      </w:r>
      <w:r w:rsidR="00036321">
        <w:rPr>
          <w:rFonts w:ascii="Franklin Gothic Book" w:hAnsi="Franklin Gothic Book" w:cs="Arial"/>
          <w:sz w:val="22"/>
          <w:szCs w:val="22"/>
        </w:rPr>
        <w:t>,</w:t>
      </w:r>
    </w:p>
    <w:p w14:paraId="11029999" w14:textId="6977E87F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 w:rsidR="00042C1B"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dodatkowo</w:t>
      </w:r>
      <w:r w:rsidR="007343C2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036321">
        <w:rPr>
          <w:rFonts w:ascii="Franklin Gothic Book" w:hAnsi="Franklin Gothic Book" w:cs="Arial"/>
          <w:sz w:val="22"/>
          <w:szCs w:val="22"/>
        </w:rPr>
        <w:t xml:space="preserve">próbek węgla kamiennego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kierowanego do zużycia </w:t>
      </w:r>
      <w:r w:rsidR="00042C1B">
        <w:rPr>
          <w:rFonts w:ascii="Franklin Gothic Book" w:hAnsi="Franklin Gothic Book" w:cs="Arial"/>
          <w:sz w:val="22"/>
          <w:szCs w:val="22"/>
        </w:rPr>
        <w:t>i</w:t>
      </w:r>
      <w:r w:rsidR="00036321">
        <w:rPr>
          <w:rFonts w:ascii="Franklin Gothic Book" w:hAnsi="Franklin Gothic Book" w:cs="Arial"/>
          <w:sz w:val="22"/>
          <w:szCs w:val="22"/>
        </w:rPr>
        <w:t xml:space="preserve"> wy</w:t>
      </w:r>
      <w:r w:rsidR="00042C1B">
        <w:rPr>
          <w:rFonts w:ascii="Franklin Gothic Book" w:hAnsi="Franklin Gothic Book" w:cs="Arial"/>
          <w:sz w:val="22"/>
          <w:szCs w:val="22"/>
        </w:rPr>
        <w:t>konanie</w:t>
      </w:r>
      <w:r w:rsidR="00036321">
        <w:rPr>
          <w:rFonts w:ascii="Franklin Gothic Book" w:hAnsi="Franklin Gothic Book" w:cs="Arial"/>
          <w:sz w:val="22"/>
          <w:szCs w:val="22"/>
        </w:rPr>
        <w:t xml:space="preserve"> badań</w:t>
      </w:r>
      <w:r w:rsidR="00042C1B">
        <w:rPr>
          <w:rFonts w:ascii="Franklin Gothic Book" w:hAnsi="Franklin Gothic Book" w:cs="Arial"/>
          <w:sz w:val="22"/>
          <w:szCs w:val="22"/>
        </w:rPr>
        <w:t xml:space="preserve"> dla</w:t>
      </w:r>
      <w:r w:rsidR="00D918A1">
        <w:rPr>
          <w:rFonts w:ascii="Franklin Gothic Book" w:hAnsi="Franklin Gothic Book" w:cs="Arial"/>
          <w:sz w:val="22"/>
          <w:szCs w:val="22"/>
        </w:rPr>
        <w:t xml:space="preserve"> wskazanych</w:t>
      </w:r>
      <w:r w:rsidR="00042C1B">
        <w:rPr>
          <w:rFonts w:ascii="Franklin Gothic Book" w:hAnsi="Franklin Gothic Book" w:cs="Arial"/>
          <w:sz w:val="22"/>
          <w:szCs w:val="22"/>
        </w:rPr>
        <w:t xml:space="preserve"> parametrów spośród zakresu zawartego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 xml:space="preserve">14.1 i 14.2 </w:t>
      </w:r>
      <w:r w:rsidRPr="00467212">
        <w:rPr>
          <w:rFonts w:ascii="Franklin Gothic Book" w:hAnsi="Franklin Gothic Book" w:cs="Arial"/>
          <w:sz w:val="22"/>
          <w:szCs w:val="22"/>
        </w:rPr>
        <w:t>oraz metodyką wskazaną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Pr="00467212">
        <w:rPr>
          <w:rFonts w:ascii="Franklin Gothic Book" w:hAnsi="Franklin Gothic Book" w:cs="Arial"/>
          <w:sz w:val="22"/>
          <w:szCs w:val="22"/>
        </w:rPr>
        <w:t xml:space="preserve">,  </w:t>
      </w:r>
    </w:p>
    <w:p w14:paraId="7560C735" w14:textId="1EF7BCEC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odbi</w:t>
      </w:r>
      <w:r w:rsidR="001E0CBA">
        <w:rPr>
          <w:rFonts w:ascii="Franklin Gothic Book" w:hAnsi="Franklin Gothic Book" w:cs="Arial"/>
          <w:sz w:val="22"/>
          <w:szCs w:val="22"/>
        </w:rPr>
        <w:t>eranie</w:t>
      </w:r>
      <w:r w:rsidR="00A159CF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pyłu węglowego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="00036321">
        <w:rPr>
          <w:rFonts w:ascii="Franklin Gothic Book" w:hAnsi="Franklin Gothic Book" w:cs="Arial"/>
          <w:sz w:val="22"/>
          <w:szCs w:val="22"/>
        </w:rPr>
        <w:t xml:space="preserve">w celu określenia </w:t>
      </w:r>
      <w:r w:rsidRPr="00467212">
        <w:rPr>
          <w:rFonts w:ascii="Franklin Gothic Book" w:hAnsi="Franklin Gothic Book" w:cs="Arial"/>
          <w:sz w:val="22"/>
          <w:szCs w:val="22"/>
        </w:rPr>
        <w:t xml:space="preserve">jakości przemiału </w:t>
      </w:r>
      <w:r w:rsidR="00D918A1">
        <w:rPr>
          <w:rFonts w:ascii="Franklin Gothic Book" w:hAnsi="Franklin Gothic Book" w:cs="Arial"/>
          <w:sz w:val="22"/>
          <w:szCs w:val="22"/>
        </w:rPr>
        <w:t xml:space="preserve">węgla kamiennego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młynach węglowych, </w:t>
      </w:r>
    </w:p>
    <w:p w14:paraId="520B5BE3" w14:textId="77777777" w:rsidR="00A13F2E" w:rsidRDefault="002927D2" w:rsidP="00E44949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analiz sitowych</w:t>
      </w:r>
      <w:r w:rsidR="00042C1B">
        <w:rPr>
          <w:rFonts w:ascii="Franklin Gothic Book" w:hAnsi="Franklin Gothic Book" w:cs="Arial"/>
          <w:sz w:val="22"/>
          <w:szCs w:val="22"/>
        </w:rPr>
        <w:t xml:space="preserve"> 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pyłu wę</w:t>
      </w:r>
      <w:r w:rsidR="007343C2">
        <w:rPr>
          <w:rFonts w:ascii="Franklin Gothic Book" w:hAnsi="Franklin Gothic Book" w:cs="Arial"/>
          <w:sz w:val="22"/>
          <w:szCs w:val="22"/>
        </w:rPr>
        <w:t xml:space="preserve">glowego zgodnie z harmonogramem </w:t>
      </w:r>
      <w:r w:rsidRPr="007B535E">
        <w:rPr>
          <w:rFonts w:ascii="Franklin Gothic Book" w:hAnsi="Franklin Gothic Book" w:cs="Arial"/>
          <w:sz w:val="22"/>
          <w:szCs w:val="22"/>
        </w:rPr>
        <w:t>zawartym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7B535E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>15</w:t>
      </w:r>
      <w:r w:rsidR="00D918A1" w:rsidRPr="007B535E">
        <w:rPr>
          <w:rFonts w:ascii="Franklin Gothic Book" w:hAnsi="Franklin Gothic Book" w:cs="Arial"/>
          <w:sz w:val="22"/>
          <w:szCs w:val="22"/>
        </w:rPr>
        <w:t xml:space="preserve"> </w:t>
      </w:r>
      <w:r w:rsidRPr="007B535E">
        <w:rPr>
          <w:rFonts w:ascii="Franklin Gothic Book" w:hAnsi="Franklin Gothic Book" w:cs="Arial"/>
          <w:sz w:val="22"/>
          <w:szCs w:val="22"/>
        </w:rPr>
        <w:t xml:space="preserve">oraz metodyką wskazaną w Załączniku nr1 -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Pr="007B535E">
        <w:rPr>
          <w:rFonts w:ascii="Franklin Gothic Book" w:hAnsi="Franklin Gothic Book" w:cs="Arial"/>
          <w:sz w:val="22"/>
          <w:szCs w:val="22"/>
        </w:rPr>
        <w:t>,</w:t>
      </w:r>
    </w:p>
    <w:p w14:paraId="02DD548A" w14:textId="247FB339" w:rsidR="00E44949" w:rsidRDefault="002927D2" w:rsidP="00E44949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B535E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 dysku wymiany „I” lub</w:t>
      </w:r>
      <w:r w:rsidRPr="007B535E">
        <w:rPr>
          <w:rFonts w:ascii="Franklin Gothic Book" w:hAnsi="Franklin Gothic Book" w:cs="Arial"/>
          <w:sz w:val="22"/>
          <w:szCs w:val="22"/>
        </w:rPr>
        <w:t xml:space="preserve"> innym wskazanym rejestrze oraz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 sporządzenie sprawozdań</w:t>
      </w:r>
      <w:r w:rsidR="00A13F2E">
        <w:rPr>
          <w:rFonts w:ascii="Franklin Gothic Book" w:hAnsi="Franklin Gothic Book" w:cs="Arial"/>
          <w:sz w:val="22"/>
          <w:szCs w:val="22"/>
        </w:rPr>
        <w:t xml:space="preserve"> z badań 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w wersji papierowej dla </w:t>
      </w:r>
      <w:r w:rsidRPr="007B535E">
        <w:rPr>
          <w:rFonts w:ascii="Franklin Gothic Book" w:hAnsi="Franklin Gothic Book" w:cs="Arial"/>
          <w:sz w:val="22"/>
          <w:szCs w:val="22"/>
        </w:rPr>
        <w:t>węgla kamiennego z dosta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w i zużycia </w:t>
      </w:r>
      <w:r w:rsidR="007B535E">
        <w:rPr>
          <w:rFonts w:ascii="Franklin Gothic Book" w:hAnsi="Franklin Gothic Book" w:cs="Arial"/>
          <w:sz w:val="22"/>
          <w:szCs w:val="22"/>
        </w:rPr>
        <w:t>dla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D918A1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7B535E">
        <w:rPr>
          <w:rFonts w:ascii="Franklin Gothic Book" w:hAnsi="Franklin Gothic Book" w:cs="Arial"/>
          <w:sz w:val="22"/>
          <w:szCs w:val="22"/>
        </w:rPr>
        <w:t>okresów</w:t>
      </w:r>
      <w:r w:rsidR="003C7062">
        <w:rPr>
          <w:rFonts w:ascii="Franklin Gothic Book" w:hAnsi="Franklin Gothic Book" w:cs="Arial"/>
          <w:sz w:val="22"/>
          <w:szCs w:val="22"/>
        </w:rPr>
        <w:t>,</w:t>
      </w:r>
    </w:p>
    <w:p w14:paraId="474E3702" w14:textId="5DD9DBE7" w:rsidR="00E44949" w:rsidRDefault="00E44949" w:rsidP="00E44949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E44949">
        <w:rPr>
          <w:rFonts w:ascii="Franklin Gothic Book" w:hAnsi="Franklin Gothic Book" w:cs="Arial"/>
          <w:sz w:val="22"/>
          <w:szCs w:val="22"/>
        </w:rPr>
        <w:t>wypełniony protokół</w:t>
      </w:r>
      <w:r w:rsidR="00A13F2E">
        <w:rPr>
          <w:rFonts w:ascii="Franklin Gothic Book" w:hAnsi="Franklin Gothic Book" w:cs="Arial"/>
          <w:sz w:val="22"/>
          <w:szCs w:val="22"/>
        </w:rPr>
        <w:t xml:space="preserve"> z</w:t>
      </w:r>
      <w:r w:rsidRPr="00E44949">
        <w:rPr>
          <w:rFonts w:ascii="Franklin Gothic Book" w:hAnsi="Franklin Gothic Book" w:cs="Arial"/>
          <w:sz w:val="22"/>
          <w:szCs w:val="22"/>
        </w:rPr>
        <w:t xml:space="preserve"> pobierania próbek </w:t>
      </w:r>
      <w:r w:rsidR="00AB76D1">
        <w:rPr>
          <w:rFonts w:ascii="Franklin Gothic Book" w:hAnsi="Franklin Gothic Book" w:cs="Arial"/>
          <w:sz w:val="22"/>
          <w:szCs w:val="22"/>
        </w:rPr>
        <w:t xml:space="preserve">węgla podawanego do zużycia w danej dobie </w:t>
      </w:r>
      <w:r w:rsidRPr="00E44949">
        <w:rPr>
          <w:rFonts w:ascii="Franklin Gothic Book" w:hAnsi="Franklin Gothic Book" w:cs="Arial"/>
          <w:sz w:val="22"/>
          <w:szCs w:val="22"/>
        </w:rPr>
        <w:t>dla każdego okresu dobowego należy przesyłać w formacie pliku pdf na wskazane adresy e-mail</w:t>
      </w:r>
      <w:r w:rsidR="007143D1">
        <w:rPr>
          <w:rFonts w:ascii="Franklin Gothic Book" w:hAnsi="Franklin Gothic Book" w:cs="Arial"/>
          <w:sz w:val="22"/>
          <w:szCs w:val="22"/>
        </w:rPr>
        <w:t xml:space="preserve"> lub umieścić w folderze na udostępnionym dysku wymiany „I”</w:t>
      </w:r>
      <w:r w:rsidRPr="00E44949">
        <w:rPr>
          <w:rFonts w:ascii="Franklin Gothic Book" w:hAnsi="Franklin Gothic Book" w:cs="Arial"/>
          <w:sz w:val="22"/>
          <w:szCs w:val="22"/>
        </w:rPr>
        <w:t>,</w:t>
      </w:r>
    </w:p>
    <w:p w14:paraId="1C1F2A93" w14:textId="3D5E49E4" w:rsidR="00674B79" w:rsidRDefault="00674B79" w:rsidP="001E0CBA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hanging="502"/>
        <w:jc w:val="both"/>
        <w:rPr>
          <w:rFonts w:ascii="Franklin Gothic Book" w:hAnsi="Franklin Gothic Book" w:cs="Arial"/>
          <w:sz w:val="22"/>
          <w:szCs w:val="22"/>
        </w:rPr>
      </w:pPr>
      <w:r w:rsidRPr="00A13F2E">
        <w:rPr>
          <w:rFonts w:ascii="Franklin Gothic Book" w:hAnsi="Franklin Gothic Book" w:cs="Arial"/>
          <w:sz w:val="22"/>
          <w:szCs w:val="22"/>
        </w:rPr>
        <w:t>dokonywanie kontrolnych ważeń</w:t>
      </w:r>
      <w:r>
        <w:rPr>
          <w:rFonts w:ascii="Franklin Gothic Book" w:hAnsi="Franklin Gothic Book" w:cs="Arial"/>
          <w:sz w:val="22"/>
          <w:szCs w:val="22"/>
        </w:rPr>
        <w:t xml:space="preserve"> (na PZR-3, PZR-4</w:t>
      </w:r>
      <w:r w:rsidRPr="00EC20E6">
        <w:rPr>
          <w:rFonts w:ascii="Franklin Gothic Book" w:hAnsi="Franklin Gothic Book" w:cs="Arial"/>
          <w:sz w:val="22"/>
          <w:szCs w:val="22"/>
        </w:rPr>
        <w:t>)</w:t>
      </w:r>
      <w:r w:rsidRPr="00A13F2E">
        <w:rPr>
          <w:rFonts w:ascii="Franklin Gothic Book" w:hAnsi="Franklin Gothic Book" w:cs="Arial"/>
          <w:sz w:val="22"/>
          <w:szCs w:val="22"/>
        </w:rPr>
        <w:t xml:space="preserve"> masy pobieranych próbek pierwotnych węgla z przesypów przenośników taśmowych T-32 i/lub T-41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Pr="00A13F2E">
        <w:rPr>
          <w:rFonts w:ascii="Franklin Gothic Book" w:hAnsi="Franklin Gothic Book" w:cs="Arial"/>
          <w:sz w:val="22"/>
          <w:szCs w:val="22"/>
        </w:rPr>
        <w:t xml:space="preserve">z częstotliwością 1 x tydzień dla każdego urządzenia oraz </w:t>
      </w:r>
      <w:r w:rsidRPr="00E44949">
        <w:rPr>
          <w:rFonts w:ascii="Franklin Gothic Book" w:hAnsi="Franklin Gothic Book" w:cs="Arial"/>
          <w:sz w:val="22"/>
          <w:szCs w:val="22"/>
        </w:rPr>
        <w:t>odnotowanie wyników uzyskanych w dedykowanej do tego celu aplikacji elektronicznej, umieszczonej na udostępnionym dysku wymiany „I” lub innym wskazanym rejestrze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2B112AE" w14:textId="77777777" w:rsidR="00674B79" w:rsidRPr="00EC20E6" w:rsidRDefault="00674B79" w:rsidP="001E0CBA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hanging="502"/>
        <w:jc w:val="both"/>
        <w:rPr>
          <w:rFonts w:ascii="Franklin Gothic Book" w:hAnsi="Franklin Gothic Book" w:cs="Arial"/>
          <w:sz w:val="22"/>
          <w:szCs w:val="22"/>
        </w:rPr>
      </w:pPr>
      <w:r w:rsidRPr="00A13F2E">
        <w:rPr>
          <w:rFonts w:ascii="Franklin Gothic Book" w:hAnsi="Franklin Gothic Book" w:cs="Arial"/>
          <w:sz w:val="22"/>
          <w:szCs w:val="22"/>
        </w:rPr>
        <w:t xml:space="preserve">dokonywanie kontrolnych ważeń </w:t>
      </w:r>
      <w:r>
        <w:rPr>
          <w:rFonts w:ascii="Franklin Gothic Book" w:hAnsi="Franklin Gothic Book" w:cs="Arial"/>
          <w:sz w:val="22"/>
          <w:szCs w:val="22"/>
        </w:rPr>
        <w:t xml:space="preserve">(na PZR-3A, PZR-4A) </w:t>
      </w:r>
      <w:r w:rsidRPr="00A13F2E">
        <w:rPr>
          <w:rFonts w:ascii="Franklin Gothic Book" w:hAnsi="Franklin Gothic Book" w:cs="Arial"/>
          <w:sz w:val="22"/>
          <w:szCs w:val="22"/>
        </w:rPr>
        <w:t xml:space="preserve">masy </w:t>
      </w:r>
      <w:r>
        <w:rPr>
          <w:rFonts w:ascii="Franklin Gothic Book" w:hAnsi="Franklin Gothic Book" w:cs="Arial"/>
          <w:sz w:val="22"/>
          <w:szCs w:val="22"/>
        </w:rPr>
        <w:t xml:space="preserve">wydzielonych próbek węgla za dzielnikiem próbek pierwotnych </w:t>
      </w:r>
      <w:r w:rsidRPr="00A13F2E">
        <w:rPr>
          <w:rFonts w:ascii="Franklin Gothic Book" w:hAnsi="Franklin Gothic Book" w:cs="Arial"/>
          <w:sz w:val="22"/>
          <w:szCs w:val="22"/>
        </w:rPr>
        <w:t>pobieranych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A13F2E">
        <w:rPr>
          <w:rFonts w:ascii="Franklin Gothic Book" w:hAnsi="Franklin Gothic Book" w:cs="Arial"/>
          <w:sz w:val="22"/>
          <w:szCs w:val="22"/>
        </w:rPr>
        <w:t>z przesypów przeno</w:t>
      </w:r>
      <w:r>
        <w:rPr>
          <w:rFonts w:ascii="Franklin Gothic Book" w:hAnsi="Franklin Gothic Book" w:cs="Arial"/>
          <w:sz w:val="22"/>
          <w:szCs w:val="22"/>
        </w:rPr>
        <w:t>śników taśmowych</w:t>
      </w:r>
      <w:r w:rsidRPr="00A13F2E">
        <w:rPr>
          <w:rFonts w:ascii="Franklin Gothic Book" w:hAnsi="Franklin Gothic Book" w:cs="Arial"/>
          <w:sz w:val="22"/>
          <w:szCs w:val="22"/>
        </w:rPr>
        <w:t xml:space="preserve"> z częstotliwością 1 x tydzień dla każdego urządzenia oraz </w:t>
      </w:r>
      <w:r w:rsidRPr="00E44949">
        <w:rPr>
          <w:rFonts w:ascii="Franklin Gothic Book" w:hAnsi="Franklin Gothic Book" w:cs="Arial"/>
          <w:sz w:val="22"/>
          <w:szCs w:val="22"/>
        </w:rPr>
        <w:t xml:space="preserve">odnotowanie wyników uzyskanych w dedykowanej do tego celu aplikacji elektronicznej, </w:t>
      </w:r>
      <w:r w:rsidRPr="00E44949">
        <w:rPr>
          <w:rFonts w:ascii="Franklin Gothic Book" w:hAnsi="Franklin Gothic Book" w:cs="Arial"/>
          <w:sz w:val="22"/>
          <w:szCs w:val="22"/>
        </w:rPr>
        <w:lastRenderedPageBreak/>
        <w:t>umieszczonej na udostępnionym dysku wymiany „I” lub innym wskazanym rejestrze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7A556C8E" w14:textId="77777777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oleju opałowego ciężkiego, a w tym:</w:t>
      </w:r>
    </w:p>
    <w:p w14:paraId="3A327B2C" w14:textId="173EA6CE" w:rsidR="002927D2" w:rsidRPr="00467212" w:rsidRDefault="002927D2" w:rsidP="002927D2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próbek oleju opałowego ciężkiego z dostaw w sposób zgodny z normą </w:t>
      </w:r>
      <w:r w:rsidR="003C7062">
        <w:rPr>
          <w:rFonts w:ascii="Franklin Gothic Book" w:hAnsi="Franklin Gothic Book" w:cs="Arial"/>
          <w:i/>
          <w:sz w:val="22"/>
          <w:szCs w:val="22"/>
        </w:rPr>
        <w:t xml:space="preserve">PN-EN-ISO-3170 </w:t>
      </w:r>
      <w:r w:rsidR="00A13F2E">
        <w:rPr>
          <w:rFonts w:ascii="Franklin Gothic Book" w:hAnsi="Franklin Gothic Book" w:cs="Arial"/>
          <w:sz w:val="22"/>
          <w:szCs w:val="22"/>
        </w:rPr>
        <w:t xml:space="preserve">dla szacowanej ilości </w:t>
      </w:r>
      <w:r w:rsidRPr="00467212">
        <w:rPr>
          <w:rFonts w:ascii="Franklin Gothic Book" w:hAnsi="Franklin Gothic Book" w:cs="Arial"/>
          <w:sz w:val="22"/>
          <w:szCs w:val="22"/>
        </w:rPr>
        <w:t>dostaw</w:t>
      </w:r>
      <w:r w:rsidR="003C7062">
        <w:rPr>
          <w:rFonts w:ascii="Franklin Gothic Book" w:hAnsi="Franklin Gothic Book" w:cs="Arial"/>
          <w:sz w:val="22"/>
          <w:szCs w:val="22"/>
        </w:rPr>
        <w:t xml:space="preserve"> podane</w:t>
      </w:r>
      <w:r w:rsidR="00CC1222">
        <w:rPr>
          <w:rFonts w:ascii="Franklin Gothic Book" w:hAnsi="Franklin Gothic Book" w:cs="Arial"/>
          <w:sz w:val="22"/>
          <w:szCs w:val="22"/>
        </w:rPr>
        <w:t>j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w Załączniku nr1</w:t>
      </w:r>
      <w:r w:rsidR="00CC1222">
        <w:rPr>
          <w:rFonts w:ascii="Franklin Gothic Book" w:hAnsi="Franklin Gothic Book" w:cs="Arial"/>
          <w:sz w:val="22"/>
          <w:szCs w:val="22"/>
        </w:rPr>
        <w:t xml:space="preserve"> </w:t>
      </w:r>
      <w:r w:rsidR="00A13F2E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– Tabela 11,</w:t>
      </w:r>
    </w:p>
    <w:p w14:paraId="0EDE970D" w14:textId="47D10208" w:rsidR="002927D2" w:rsidRPr="00EC365B" w:rsidRDefault="007343C2" w:rsidP="00EC365B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 do badań oraz </w:t>
      </w:r>
      <w:r w:rsidR="002927D2" w:rsidRPr="00467212">
        <w:rPr>
          <w:rFonts w:ascii="Franklin Gothic Book" w:hAnsi="Franklin Gothic Book" w:cs="Arial"/>
          <w:sz w:val="22"/>
          <w:szCs w:val="22"/>
        </w:rPr>
        <w:t>wy</w:t>
      </w:r>
      <w:r w:rsidR="00042C1B">
        <w:rPr>
          <w:rFonts w:ascii="Franklin Gothic Book" w:hAnsi="Franklin Gothic Book" w:cs="Arial"/>
          <w:sz w:val="22"/>
          <w:szCs w:val="22"/>
        </w:rPr>
        <w:t>konanie badań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EC365B">
        <w:rPr>
          <w:rFonts w:ascii="Franklin Gothic Book" w:hAnsi="Franklin Gothic Book" w:cs="Arial"/>
          <w:sz w:val="22"/>
          <w:szCs w:val="22"/>
        </w:rPr>
        <w:t>oleju o</w:t>
      </w:r>
      <w:r w:rsidR="002927D2" w:rsidRPr="00467212">
        <w:rPr>
          <w:rFonts w:ascii="Franklin Gothic Book" w:hAnsi="Franklin Gothic Book" w:cs="Arial"/>
          <w:sz w:val="22"/>
          <w:szCs w:val="22"/>
        </w:rPr>
        <w:t>pałowego ciężkiego</w:t>
      </w:r>
      <w:r w:rsidRPr="007343C2">
        <w:rPr>
          <w:rFonts w:ascii="Franklin Gothic Book" w:hAnsi="Franklin Gothic Book" w:cs="Arial"/>
          <w:sz w:val="22"/>
          <w:szCs w:val="22"/>
        </w:rPr>
        <w:t xml:space="preserve"> </w:t>
      </w:r>
      <w:r w:rsidR="003C7062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>z dostaw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, zgodnie </w:t>
      </w:r>
      <w:r w:rsidR="002927D2" w:rsidRPr="00EC365B">
        <w:rPr>
          <w:rFonts w:ascii="Franklin Gothic Book" w:hAnsi="Franklin Gothic Book" w:cs="Arial"/>
          <w:sz w:val="22"/>
          <w:szCs w:val="22"/>
        </w:rPr>
        <w:t>z</w:t>
      </w:r>
      <w:r>
        <w:rPr>
          <w:rFonts w:ascii="Franklin Gothic Book" w:hAnsi="Franklin Gothic Book" w:cs="Arial"/>
          <w:sz w:val="22"/>
          <w:szCs w:val="22"/>
        </w:rPr>
        <w:t xml:space="preserve"> harmonogramem i</w:t>
      </w:r>
      <w:r w:rsidR="002927D2" w:rsidRPr="00EC365B">
        <w:rPr>
          <w:rFonts w:ascii="Franklin Gothic Book" w:hAnsi="Franklin Gothic Book" w:cs="Arial"/>
          <w:sz w:val="22"/>
          <w:szCs w:val="22"/>
        </w:rPr>
        <w:t xml:space="preserve"> zakresem zawartym w Załącznik</w:t>
      </w:r>
      <w:r w:rsidR="00EC365B">
        <w:rPr>
          <w:rFonts w:ascii="Franklin Gothic Book" w:hAnsi="Franklin Gothic Book" w:cs="Arial"/>
          <w:sz w:val="22"/>
          <w:szCs w:val="22"/>
        </w:rPr>
        <w:t>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3C7062">
        <w:rPr>
          <w:rFonts w:ascii="Franklin Gothic Book" w:hAnsi="Franklin Gothic Book" w:cs="Arial"/>
          <w:sz w:val="22"/>
          <w:szCs w:val="22"/>
        </w:rPr>
        <w:br/>
      </w:r>
      <w:r w:rsidR="00EC365B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>16</w:t>
      </w:r>
      <w:r w:rsidR="00D918A1" w:rsidRPr="00EC365B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EC365B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EC365B">
        <w:rPr>
          <w:rFonts w:ascii="Franklin Gothic Book" w:hAnsi="Franklin Gothic Book" w:cs="Arial"/>
          <w:sz w:val="22"/>
          <w:szCs w:val="22"/>
        </w:rPr>
        <w:t>wskazaną</w:t>
      </w:r>
      <w:r w:rsidR="002927D2" w:rsidRPr="00EC365B">
        <w:rPr>
          <w:rFonts w:ascii="Franklin Gothic Book" w:hAnsi="Franklin Gothic Book" w:cs="Arial"/>
          <w:sz w:val="22"/>
          <w:szCs w:val="22"/>
        </w:rPr>
        <w:t xml:space="preserve"> w Tabeli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EC365B">
        <w:rPr>
          <w:rFonts w:ascii="Franklin Gothic Book" w:hAnsi="Franklin Gothic Book" w:cs="Arial"/>
          <w:sz w:val="22"/>
          <w:szCs w:val="22"/>
        </w:rPr>
        <w:t>,</w:t>
      </w:r>
    </w:p>
    <w:p w14:paraId="0C55973B" w14:textId="2BC44E66" w:rsidR="002927D2" w:rsidRPr="00467212" w:rsidRDefault="002927D2" w:rsidP="002927D2">
      <w:pPr>
        <w:pStyle w:val="Akapitzlist"/>
        <w:numPr>
          <w:ilvl w:val="0"/>
          <w:numId w:val="1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</w:t>
      </w:r>
      <w:r w:rsidR="00EC365B">
        <w:rPr>
          <w:rFonts w:ascii="Franklin Gothic Book" w:hAnsi="Franklin Gothic Book" w:cs="Arial"/>
          <w:sz w:val="22"/>
          <w:szCs w:val="22"/>
        </w:rPr>
        <w:t xml:space="preserve">obieranie </w:t>
      </w:r>
      <w:r w:rsidR="00EC365B" w:rsidRPr="00467212">
        <w:rPr>
          <w:rFonts w:ascii="Franklin Gothic Book" w:hAnsi="Franklin Gothic Book" w:cs="Arial"/>
          <w:sz w:val="22"/>
          <w:szCs w:val="22"/>
        </w:rPr>
        <w:t xml:space="preserve">ze zbiorników magazynowych </w:t>
      </w:r>
      <w:r w:rsidR="00A13F2E">
        <w:rPr>
          <w:rFonts w:ascii="Franklin Gothic Book" w:hAnsi="Franklin Gothic Book" w:cs="Arial"/>
          <w:sz w:val="22"/>
          <w:szCs w:val="22"/>
        </w:rPr>
        <w:t xml:space="preserve">dodatkowych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</w:t>
      </w:r>
      <w:r w:rsidR="00EC365B">
        <w:rPr>
          <w:rFonts w:ascii="Franklin Gothic Book" w:hAnsi="Franklin Gothic Book" w:cs="Arial"/>
          <w:sz w:val="22"/>
          <w:szCs w:val="22"/>
        </w:rPr>
        <w:t xml:space="preserve">oleju opałowego ciężkiego </w:t>
      </w:r>
      <w:r w:rsidR="00EC365B" w:rsidRPr="00467212">
        <w:rPr>
          <w:rFonts w:ascii="Franklin Gothic Book" w:hAnsi="Franklin Gothic Book" w:cs="Arial"/>
          <w:sz w:val="22"/>
          <w:szCs w:val="22"/>
        </w:rPr>
        <w:t xml:space="preserve">podawanego do zużycia </w:t>
      </w:r>
      <w:r w:rsidRPr="00467212">
        <w:rPr>
          <w:rFonts w:ascii="Franklin Gothic Book" w:hAnsi="Franklin Gothic Book" w:cs="Arial"/>
          <w:sz w:val="22"/>
          <w:szCs w:val="22"/>
        </w:rPr>
        <w:t>zgodnie z zapotrze</w:t>
      </w:r>
      <w:r w:rsidR="00EC365B">
        <w:rPr>
          <w:rFonts w:ascii="Franklin Gothic Book" w:hAnsi="Franklin Gothic Book" w:cs="Arial"/>
          <w:sz w:val="22"/>
          <w:szCs w:val="22"/>
        </w:rPr>
        <w:t>bowaniem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E4440C6" w14:textId="4259C530" w:rsidR="002927D2" w:rsidRPr="00EC365B" w:rsidRDefault="007343C2" w:rsidP="00EC365B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 do badań oraz </w:t>
      </w:r>
      <w:r w:rsidR="00EC365B">
        <w:rPr>
          <w:rFonts w:ascii="Franklin Gothic Book" w:hAnsi="Franklin Gothic Book" w:cs="Arial"/>
          <w:sz w:val="22"/>
          <w:szCs w:val="22"/>
        </w:rPr>
        <w:t>oznaczenie gęstości oleju 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pałowego ciężkiego </w:t>
      </w:r>
      <w:r w:rsidR="00EC365B">
        <w:rPr>
          <w:rFonts w:ascii="Franklin Gothic Book" w:hAnsi="Franklin Gothic Book" w:cs="Arial"/>
          <w:sz w:val="22"/>
          <w:szCs w:val="22"/>
        </w:rPr>
        <w:t xml:space="preserve">znajdującego się </w:t>
      </w:r>
      <w:r w:rsidR="002927D2" w:rsidRPr="00467212">
        <w:rPr>
          <w:rFonts w:ascii="Franklin Gothic Book" w:hAnsi="Franklin Gothic Book" w:cs="Arial"/>
          <w:sz w:val="22"/>
          <w:szCs w:val="22"/>
        </w:rPr>
        <w:t>w zbiornikach magazynowych, zgodnie z</w:t>
      </w:r>
      <w:r w:rsidR="00D918A1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Załącznik</w:t>
      </w:r>
      <w:r w:rsidR="00D918A1">
        <w:rPr>
          <w:rFonts w:ascii="Franklin Gothic Book" w:hAnsi="Franklin Gothic Book" w:cs="Arial"/>
          <w:sz w:val="22"/>
          <w:szCs w:val="22"/>
        </w:rPr>
        <w:t>iem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nr1 –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EC365B" w:rsidRPr="00EC365B">
        <w:rPr>
          <w:rFonts w:ascii="Franklin Gothic Book" w:hAnsi="Franklin Gothic Book" w:cs="Arial"/>
          <w:sz w:val="22"/>
          <w:szCs w:val="22"/>
        </w:rPr>
        <w:t xml:space="preserve">Tabela </w:t>
      </w:r>
      <w:r w:rsidR="00D918A1">
        <w:rPr>
          <w:rFonts w:ascii="Franklin Gothic Book" w:hAnsi="Franklin Gothic Book" w:cs="Arial"/>
          <w:sz w:val="22"/>
          <w:szCs w:val="22"/>
        </w:rPr>
        <w:t>16</w:t>
      </w:r>
      <w:r w:rsidR="00D918A1" w:rsidRPr="00EC365B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EC365B">
        <w:rPr>
          <w:rFonts w:ascii="Franklin Gothic Book" w:hAnsi="Franklin Gothic Book" w:cs="Arial"/>
          <w:sz w:val="22"/>
          <w:szCs w:val="22"/>
        </w:rPr>
        <w:t>oraz metodyką wskazaną w Załącznik</w:t>
      </w:r>
      <w:r w:rsidR="00EC365B" w:rsidRPr="00EC365B">
        <w:rPr>
          <w:rFonts w:ascii="Franklin Gothic Book" w:hAnsi="Franklin Gothic Book" w:cs="Arial"/>
          <w:sz w:val="22"/>
          <w:szCs w:val="22"/>
        </w:rPr>
        <w:t>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EC365B" w:rsidRPr="00EC365B">
        <w:rPr>
          <w:rFonts w:ascii="Franklin Gothic Book" w:hAnsi="Franklin Gothic Book" w:cs="Arial"/>
          <w:sz w:val="22"/>
          <w:szCs w:val="22"/>
        </w:rPr>
        <w:t xml:space="preserve">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EC365B">
        <w:rPr>
          <w:rFonts w:ascii="Franklin Gothic Book" w:hAnsi="Franklin Gothic Book" w:cs="Arial"/>
          <w:sz w:val="22"/>
          <w:szCs w:val="22"/>
        </w:rPr>
        <w:t>,</w:t>
      </w:r>
    </w:p>
    <w:p w14:paraId="0B75B537" w14:textId="18B7ABA3" w:rsidR="002927D2" w:rsidRPr="00467212" w:rsidRDefault="002927D2" w:rsidP="002927D2">
      <w:pPr>
        <w:pStyle w:val="Akapitzlist"/>
        <w:numPr>
          <w:ilvl w:val="0"/>
          <w:numId w:val="1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CC1222">
        <w:rPr>
          <w:rFonts w:ascii="Franklin Gothic Book" w:hAnsi="Franklin Gothic Book" w:cs="Arial"/>
          <w:sz w:val="22"/>
          <w:szCs w:val="22"/>
        </w:rPr>
        <w:t>/odbieranie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węzłów instalacji technologicznych </w:t>
      </w:r>
      <w:r w:rsidR="00A13F2E">
        <w:rPr>
          <w:rFonts w:ascii="Franklin Gothic Book" w:hAnsi="Franklin Gothic Book" w:cs="Arial"/>
          <w:sz w:val="22"/>
          <w:szCs w:val="22"/>
        </w:rPr>
        <w:t xml:space="preserve">dodatkowych </w:t>
      </w:r>
      <w:r w:rsidRPr="00467212">
        <w:rPr>
          <w:rFonts w:ascii="Franklin Gothic Book" w:hAnsi="Franklin Gothic Book" w:cs="Arial"/>
          <w:sz w:val="22"/>
          <w:szCs w:val="22"/>
        </w:rPr>
        <w:t>próbek oleju opałowego ciężkiego</w:t>
      </w:r>
      <w:r w:rsidR="00DA3A27">
        <w:rPr>
          <w:rFonts w:ascii="Franklin Gothic Book" w:hAnsi="Franklin Gothic Book" w:cs="Arial"/>
          <w:sz w:val="22"/>
          <w:szCs w:val="22"/>
        </w:rPr>
        <w:t>,</w:t>
      </w:r>
    </w:p>
    <w:p w14:paraId="3DB5A4D2" w14:textId="2E774FB8" w:rsidR="002927D2" w:rsidRPr="00467212" w:rsidRDefault="00DA3A27" w:rsidP="002927D2">
      <w:pPr>
        <w:pStyle w:val="Akapitzlist"/>
        <w:numPr>
          <w:ilvl w:val="0"/>
          <w:numId w:val="1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przygotowanie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węzłów instalacji technologicznych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oleju opałowego ciężkiego </w:t>
      </w:r>
      <w:r>
        <w:rPr>
          <w:rFonts w:ascii="Franklin Gothic Book" w:hAnsi="Franklin Gothic Book" w:cs="Arial"/>
          <w:sz w:val="22"/>
          <w:szCs w:val="22"/>
        </w:rPr>
        <w:t xml:space="preserve">oraz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wykonanie dodatkowych </w:t>
      </w:r>
      <w:r w:rsidR="00042C1B">
        <w:rPr>
          <w:rFonts w:ascii="Franklin Gothic Book" w:hAnsi="Franklin Gothic Book" w:cs="Arial"/>
          <w:sz w:val="22"/>
          <w:szCs w:val="22"/>
        </w:rPr>
        <w:t>badań</w:t>
      </w:r>
      <w:r w:rsidR="000C0DAC">
        <w:rPr>
          <w:rFonts w:ascii="Franklin Gothic Book" w:hAnsi="Franklin Gothic Book" w:cs="Arial"/>
          <w:sz w:val="22"/>
          <w:szCs w:val="22"/>
        </w:rPr>
        <w:t xml:space="preserve"> dla </w:t>
      </w:r>
      <w:r w:rsidR="00D918A1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0C0DAC">
        <w:rPr>
          <w:rFonts w:ascii="Franklin Gothic Book" w:hAnsi="Franklin Gothic Book" w:cs="Arial"/>
          <w:sz w:val="22"/>
          <w:szCs w:val="22"/>
        </w:rPr>
        <w:t>parametrów</w:t>
      </w:r>
      <w:r w:rsidR="00D918A1">
        <w:rPr>
          <w:rFonts w:ascii="Franklin Gothic Book" w:hAnsi="Franklin Gothic Book" w:cs="Arial"/>
          <w:sz w:val="22"/>
          <w:szCs w:val="22"/>
        </w:rPr>
        <w:t xml:space="preserve"> </w:t>
      </w:r>
      <w:r w:rsidR="00042C1B">
        <w:rPr>
          <w:rFonts w:ascii="Franklin Gothic Book" w:hAnsi="Franklin Gothic Book" w:cs="Arial"/>
          <w:sz w:val="22"/>
          <w:szCs w:val="22"/>
        </w:rPr>
        <w:t xml:space="preserve">spośród zakresu parametrów </w:t>
      </w:r>
      <w:r w:rsidR="000C0DAC">
        <w:rPr>
          <w:rFonts w:ascii="Franklin Gothic Book" w:hAnsi="Franklin Gothic Book" w:cs="Arial"/>
          <w:sz w:val="22"/>
          <w:szCs w:val="22"/>
        </w:rPr>
        <w:t>zawartych</w:t>
      </w:r>
      <w:r w:rsidR="000C0DAC" w:rsidRPr="00467212">
        <w:rPr>
          <w:rFonts w:ascii="Franklin Gothic Book" w:hAnsi="Franklin Gothic Book" w:cs="Arial"/>
          <w:sz w:val="22"/>
          <w:szCs w:val="22"/>
        </w:rPr>
        <w:t xml:space="preserve"> w Załączniku nr1</w:t>
      </w:r>
      <w:r w:rsidR="003151C9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467212">
        <w:rPr>
          <w:rFonts w:ascii="Franklin Gothic Book" w:hAnsi="Franklin Gothic Book" w:cs="Arial"/>
          <w:sz w:val="22"/>
          <w:szCs w:val="22"/>
        </w:rPr>
        <w:t>–</w:t>
      </w:r>
      <w:r w:rsidR="003151C9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EC365B">
        <w:rPr>
          <w:rFonts w:ascii="Franklin Gothic Book" w:hAnsi="Franklin Gothic Book" w:cs="Arial"/>
          <w:sz w:val="22"/>
          <w:szCs w:val="22"/>
        </w:rPr>
        <w:t xml:space="preserve">Tabela </w:t>
      </w:r>
      <w:r w:rsidR="00D918A1">
        <w:rPr>
          <w:rFonts w:ascii="Franklin Gothic Book" w:hAnsi="Franklin Gothic Book" w:cs="Arial"/>
          <w:sz w:val="22"/>
          <w:szCs w:val="22"/>
        </w:rPr>
        <w:t>16</w:t>
      </w:r>
      <w:r w:rsidR="00D918A1" w:rsidRPr="00EC365B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EC365B">
        <w:rPr>
          <w:rFonts w:ascii="Franklin Gothic Book" w:hAnsi="Franklin Gothic Book" w:cs="Arial"/>
          <w:sz w:val="22"/>
          <w:szCs w:val="22"/>
        </w:rPr>
        <w:t>oraz metodyką wskazaną w Załączniku nr1</w:t>
      </w:r>
      <w:r w:rsidR="003151C9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EC365B">
        <w:rPr>
          <w:rFonts w:ascii="Franklin Gothic Book" w:hAnsi="Franklin Gothic Book" w:cs="Arial"/>
          <w:sz w:val="22"/>
          <w:szCs w:val="22"/>
        </w:rPr>
        <w:t xml:space="preserve">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C80DBB6" w14:textId="7A58511F" w:rsidR="002927D2" w:rsidRPr="00E65D53" w:rsidRDefault="00E65D53" w:rsidP="001A1428">
      <w:pPr>
        <w:pStyle w:val="Akapitzlist"/>
        <w:numPr>
          <w:ilvl w:val="0"/>
          <w:numId w:val="14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5D53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elektronicznej, umieszczonej na udostępnionym dysku wymiany „I” lub innym wskazanym rejestrze oraz </w:t>
      </w:r>
      <w:r w:rsidR="003151C9">
        <w:rPr>
          <w:rFonts w:ascii="Franklin Gothic Book" w:hAnsi="Franklin Gothic Book" w:cs="Arial"/>
          <w:sz w:val="22"/>
          <w:szCs w:val="22"/>
        </w:rPr>
        <w:t xml:space="preserve">sporządzenie sprawozdań z badań </w:t>
      </w:r>
      <w:r w:rsidRPr="00E65D53">
        <w:rPr>
          <w:rFonts w:ascii="Franklin Gothic Book" w:hAnsi="Franklin Gothic Book" w:cs="Arial"/>
          <w:sz w:val="22"/>
          <w:szCs w:val="22"/>
        </w:rPr>
        <w:t>w wersji papierowej dla</w:t>
      </w:r>
      <w:r>
        <w:rPr>
          <w:rFonts w:ascii="Franklin Gothic Book" w:hAnsi="Franklin Gothic Book" w:cs="Arial"/>
          <w:sz w:val="22"/>
          <w:szCs w:val="22"/>
        </w:rPr>
        <w:t xml:space="preserve"> oleju opałowego ciężkiego</w:t>
      </w:r>
      <w:r w:rsidRPr="00E65D53">
        <w:rPr>
          <w:rFonts w:ascii="Franklin Gothic Book" w:hAnsi="Franklin Gothic Book" w:cs="Arial"/>
          <w:sz w:val="22"/>
          <w:szCs w:val="22"/>
        </w:rPr>
        <w:t xml:space="preserve"> z dostaw</w:t>
      </w:r>
      <w:r w:rsidR="00A159CF">
        <w:rPr>
          <w:rFonts w:ascii="Franklin Gothic Book" w:hAnsi="Franklin Gothic Book" w:cs="Arial"/>
          <w:sz w:val="22"/>
          <w:szCs w:val="22"/>
        </w:rPr>
        <w:t>.</w:t>
      </w:r>
    </w:p>
    <w:p w14:paraId="7679C3A2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oleju opałowego lekkiego, a w tym:</w:t>
      </w:r>
    </w:p>
    <w:p w14:paraId="38531B0F" w14:textId="060113AF" w:rsidR="002927D2" w:rsidRPr="00467212" w:rsidRDefault="002927D2" w:rsidP="002927D2">
      <w:pPr>
        <w:pStyle w:val="Akapitzlist"/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</w:t>
      </w:r>
      <w:r w:rsidR="00AB76D1">
        <w:rPr>
          <w:rFonts w:ascii="Franklin Gothic Book" w:hAnsi="Franklin Gothic Book" w:cs="Arial"/>
          <w:sz w:val="22"/>
          <w:szCs w:val="22"/>
        </w:rPr>
        <w:t xml:space="preserve">dla wskazanych cystern samochodowych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sposób zgodny z normą </w:t>
      </w:r>
      <w:r w:rsidRPr="00467212">
        <w:rPr>
          <w:rFonts w:ascii="Franklin Gothic Book" w:hAnsi="Franklin Gothic Book" w:cs="Arial"/>
          <w:i/>
          <w:sz w:val="22"/>
          <w:szCs w:val="22"/>
        </w:rPr>
        <w:t>PN-EN ISO 3170</w:t>
      </w:r>
      <w:r w:rsidR="00E65D53">
        <w:rPr>
          <w:rFonts w:ascii="Franklin Gothic Book" w:hAnsi="Franklin Gothic Book" w:cs="Arial"/>
          <w:sz w:val="22"/>
          <w:szCs w:val="22"/>
        </w:rPr>
        <w:t xml:space="preserve"> próbek oleju o</w:t>
      </w:r>
      <w:r w:rsidRPr="00467212">
        <w:rPr>
          <w:rFonts w:ascii="Franklin Gothic Book" w:hAnsi="Franklin Gothic Book" w:cs="Arial"/>
          <w:sz w:val="22"/>
          <w:szCs w:val="22"/>
        </w:rPr>
        <w:t>pałowego lekkiego</w:t>
      </w:r>
      <w:r w:rsidR="00D918A1">
        <w:rPr>
          <w:rFonts w:ascii="Franklin Gothic Book" w:hAnsi="Franklin Gothic Book" w:cs="Arial"/>
          <w:sz w:val="22"/>
          <w:szCs w:val="22"/>
        </w:rPr>
        <w:t xml:space="preserve"> z dostaw</w:t>
      </w:r>
      <w:r w:rsidR="00AB76D1">
        <w:rPr>
          <w:rFonts w:ascii="Franklin Gothic Book" w:hAnsi="Franklin Gothic Book" w:cs="Arial"/>
          <w:sz w:val="22"/>
          <w:szCs w:val="22"/>
        </w:rPr>
        <w:t>,</w:t>
      </w:r>
    </w:p>
    <w:p w14:paraId="6741D601" w14:textId="5003DE21" w:rsidR="002927D2" w:rsidRPr="00467212" w:rsidRDefault="00DA3A27" w:rsidP="002927D2">
      <w:pPr>
        <w:pStyle w:val="Akapitzlist"/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 do badań oraz </w:t>
      </w:r>
      <w:r w:rsidR="000C0DAC"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="002927D2" w:rsidRPr="00467212">
        <w:rPr>
          <w:rFonts w:ascii="Franklin Gothic Book" w:hAnsi="Franklin Gothic Book" w:cs="Arial"/>
          <w:sz w:val="22"/>
          <w:szCs w:val="22"/>
        </w:rPr>
        <w:t>w zakresie</w:t>
      </w:r>
      <w:r w:rsidR="00E65D53">
        <w:rPr>
          <w:rFonts w:ascii="Franklin Gothic Book" w:hAnsi="Franklin Gothic Book" w:cs="Arial"/>
          <w:sz w:val="22"/>
          <w:szCs w:val="22"/>
        </w:rPr>
        <w:t xml:space="preserve"> </w:t>
      </w:r>
      <w:r w:rsidR="003151C9">
        <w:rPr>
          <w:rFonts w:ascii="Franklin Gothic Book" w:hAnsi="Franklin Gothic Book" w:cs="Arial"/>
          <w:sz w:val="22"/>
          <w:szCs w:val="22"/>
        </w:rPr>
        <w:t xml:space="preserve">parametrów </w:t>
      </w:r>
      <w:r w:rsidR="00D918A1">
        <w:rPr>
          <w:rFonts w:ascii="Franklin Gothic Book" w:hAnsi="Franklin Gothic Book" w:cs="Arial"/>
          <w:sz w:val="22"/>
          <w:szCs w:val="22"/>
        </w:rPr>
        <w:t>wskazanych</w:t>
      </w:r>
      <w:r w:rsidR="003151C9">
        <w:rPr>
          <w:rFonts w:ascii="Franklin Gothic Book" w:hAnsi="Franklin Gothic Book" w:cs="Arial"/>
          <w:sz w:val="22"/>
          <w:szCs w:val="22"/>
        </w:rPr>
        <w:t xml:space="preserve"> 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Załączni</w:t>
      </w:r>
      <w:r w:rsidR="00E65D53">
        <w:rPr>
          <w:rFonts w:ascii="Franklin Gothic Book" w:hAnsi="Franklin Gothic Book" w:cs="Arial"/>
          <w:sz w:val="22"/>
          <w:szCs w:val="22"/>
        </w:rPr>
        <w:t>k</w:t>
      </w:r>
      <w:r w:rsidR="003151C9">
        <w:rPr>
          <w:rFonts w:ascii="Franklin Gothic Book" w:hAnsi="Franklin Gothic Book" w:cs="Arial"/>
          <w:sz w:val="22"/>
          <w:szCs w:val="22"/>
        </w:rPr>
        <w:t>u</w:t>
      </w:r>
      <w:r w:rsidR="00E65D53">
        <w:rPr>
          <w:rFonts w:ascii="Franklin Gothic Book" w:hAnsi="Franklin Gothic Book" w:cs="Arial"/>
          <w:sz w:val="22"/>
          <w:szCs w:val="22"/>
        </w:rPr>
        <w:t xml:space="preserve"> nr1 – Tabela </w:t>
      </w:r>
      <w:r w:rsidR="00D918A1">
        <w:rPr>
          <w:rFonts w:ascii="Franklin Gothic Book" w:hAnsi="Franklin Gothic Book" w:cs="Arial"/>
          <w:sz w:val="22"/>
          <w:szCs w:val="22"/>
        </w:rPr>
        <w:t>17</w:t>
      </w:r>
      <w:r w:rsidR="00D918A1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oraz metodyką wskazaną w Załącznik</w:t>
      </w:r>
      <w:r w:rsidR="00E65D53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E8B7314" w14:textId="41512BD2" w:rsidR="002927D2" w:rsidRPr="00467212" w:rsidRDefault="002927D2" w:rsidP="002927D2">
      <w:pPr>
        <w:pStyle w:val="Akapitzlist"/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udostępnionym dysku wymian</w:t>
      </w:r>
      <w:r w:rsidR="00E65D53">
        <w:rPr>
          <w:rFonts w:ascii="Franklin Gothic Book" w:hAnsi="Franklin Gothic Book" w:cs="Arial"/>
          <w:sz w:val="22"/>
          <w:szCs w:val="22"/>
        </w:rPr>
        <w:t>y „I” lub innym wskazanym</w:t>
      </w:r>
      <w:r w:rsidR="002E4412">
        <w:rPr>
          <w:rFonts w:ascii="Franklin Gothic Book" w:hAnsi="Franklin Gothic Book" w:cs="Arial"/>
          <w:sz w:val="22"/>
          <w:szCs w:val="22"/>
        </w:rPr>
        <w:t xml:space="preserve"> </w:t>
      </w:r>
      <w:r w:rsidR="00E65D53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.       </w:t>
      </w:r>
    </w:p>
    <w:p w14:paraId="06CA9458" w14:textId="7CAD4A65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3.1.6.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jakościowej paliwa biomasowego (dalej zwane: biomas</w:t>
      </w:r>
      <w:r w:rsidR="006A51BB"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leśn</w:t>
      </w:r>
      <w:r w:rsidR="006A51BB">
        <w:rPr>
          <w:rFonts w:ascii="Franklin Gothic Book" w:hAnsi="Franklin Gothic Book" w:cs="Arial"/>
          <w:sz w:val="22"/>
          <w:szCs w:val="22"/>
        </w:rPr>
        <w:t xml:space="preserve">a </w:t>
      </w:r>
      <w:r w:rsidR="00AA316E">
        <w:rPr>
          <w:rFonts w:ascii="Franklin Gothic Book" w:hAnsi="Franklin Gothic Book" w:cs="Arial"/>
          <w:sz w:val="22"/>
          <w:szCs w:val="22"/>
        </w:rPr>
        <w:br/>
      </w:r>
      <w:r w:rsidR="006A51BB">
        <w:rPr>
          <w:rFonts w:ascii="Franklin Gothic Book" w:hAnsi="Franklin Gothic Book" w:cs="Arial"/>
          <w:sz w:val="22"/>
          <w:szCs w:val="22"/>
        </w:rPr>
        <w:t>i</w:t>
      </w:r>
      <w:r w:rsidR="00BE12EE">
        <w:rPr>
          <w:rFonts w:ascii="Franklin Gothic Book" w:hAnsi="Franklin Gothic Book" w:cs="Arial"/>
          <w:sz w:val="22"/>
          <w:szCs w:val="22"/>
        </w:rPr>
        <w:t xml:space="preserve"> biomas</w:t>
      </w:r>
      <w:r w:rsidR="006A51BB">
        <w:rPr>
          <w:rFonts w:ascii="Franklin Gothic Book" w:hAnsi="Franklin Gothic Book" w:cs="Arial"/>
          <w:sz w:val="22"/>
          <w:szCs w:val="22"/>
        </w:rPr>
        <w:t>a</w:t>
      </w:r>
      <w:r w:rsidR="00BE12EE">
        <w:rPr>
          <w:rFonts w:ascii="Franklin Gothic Book" w:hAnsi="Franklin Gothic Book" w:cs="Arial"/>
          <w:sz w:val="22"/>
          <w:szCs w:val="22"/>
        </w:rPr>
        <w:t xml:space="preserve"> </w:t>
      </w:r>
      <w:r w:rsidR="00A2720A">
        <w:rPr>
          <w:rFonts w:ascii="Franklin Gothic Book" w:hAnsi="Franklin Gothic Book" w:cs="Arial"/>
          <w:sz w:val="22"/>
          <w:szCs w:val="22"/>
        </w:rPr>
        <w:t>rolnicz</w:t>
      </w:r>
      <w:r w:rsidR="00AA316E">
        <w:rPr>
          <w:rFonts w:ascii="Franklin Gothic Book" w:hAnsi="Franklin Gothic Book" w:cs="Arial"/>
          <w:sz w:val="22"/>
          <w:szCs w:val="22"/>
        </w:rPr>
        <w:t>a</w:t>
      </w:r>
      <w:r w:rsidR="00BE12EE">
        <w:rPr>
          <w:rFonts w:ascii="Franklin Gothic Book" w:hAnsi="Franklin Gothic Book" w:cs="Arial"/>
          <w:sz w:val="22"/>
          <w:szCs w:val="22"/>
        </w:rPr>
        <w:t xml:space="preserve">) </w:t>
      </w:r>
      <w:r w:rsidRPr="00467212">
        <w:rPr>
          <w:rFonts w:ascii="Franklin Gothic Book" w:hAnsi="Franklin Gothic Book" w:cs="Arial"/>
          <w:sz w:val="22"/>
          <w:szCs w:val="22"/>
        </w:rPr>
        <w:t>należy:</w:t>
      </w:r>
    </w:p>
    <w:p w14:paraId="24A9B1C9" w14:textId="71C154E8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3.1.6.1.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jakościowej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="00DA3A27" w:rsidRPr="00DA3A27">
        <w:rPr>
          <w:rFonts w:ascii="Franklin Gothic Book" w:hAnsi="Franklin Gothic Book" w:cs="Arial"/>
          <w:sz w:val="22"/>
          <w:szCs w:val="22"/>
        </w:rPr>
        <w:t xml:space="preserve"> </w:t>
      </w:r>
      <w:r w:rsidR="00DA3A27" w:rsidRPr="00467212">
        <w:rPr>
          <w:rFonts w:ascii="Franklin Gothic Book" w:hAnsi="Franklin Gothic Book" w:cs="Arial"/>
          <w:sz w:val="22"/>
          <w:szCs w:val="22"/>
        </w:rPr>
        <w:t>z</w:t>
      </w:r>
      <w:r w:rsidR="00DA3A27">
        <w:rPr>
          <w:rFonts w:ascii="Franklin Gothic Book" w:hAnsi="Franklin Gothic Book" w:cs="Arial"/>
          <w:sz w:val="22"/>
          <w:szCs w:val="22"/>
        </w:rPr>
        <w:t>e</w:t>
      </w:r>
      <w:r w:rsidR="00DA3A27" w:rsidRPr="00467212">
        <w:rPr>
          <w:rFonts w:ascii="Franklin Gothic Book" w:hAnsi="Franklin Gothic Book" w:cs="Arial"/>
          <w:sz w:val="22"/>
          <w:szCs w:val="22"/>
        </w:rPr>
        <w:t xml:space="preserve"> zużycia</w:t>
      </w:r>
      <w:r w:rsidRPr="000C0DAC">
        <w:rPr>
          <w:rFonts w:ascii="Franklin Gothic Book" w:hAnsi="Franklin Gothic Book" w:cs="Arial"/>
          <w:sz w:val="22"/>
          <w:szCs w:val="22"/>
        </w:rPr>
        <w:t>, a w tym:</w:t>
      </w:r>
    </w:p>
    <w:p w14:paraId="3A67CCCF" w14:textId="725CD386" w:rsidR="002927D2" w:rsidRPr="001F070D" w:rsidRDefault="002927D2" w:rsidP="001F070D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ręczne pobieranie próbek pierwotnych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E65D53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E65D53">
        <w:rPr>
          <w:rFonts w:ascii="Franklin Gothic Book" w:hAnsi="Franklin Gothic Book" w:cs="Arial"/>
          <w:sz w:val="22"/>
          <w:szCs w:val="22"/>
        </w:rPr>
        <w:t>÷7</w:t>
      </w:r>
      <w:r w:rsidR="002E4412" w:rsidRPr="002E4412">
        <w:rPr>
          <w:rFonts w:ascii="Franklin Gothic Book" w:hAnsi="Franklin Gothic Book" w:cs="Arial"/>
          <w:sz w:val="22"/>
          <w:szCs w:val="22"/>
        </w:rPr>
        <w:t xml:space="preserve"> </w:t>
      </w:r>
      <w:r w:rsidR="002E4412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2E4412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2E4412" w:rsidRPr="00467212">
        <w:rPr>
          <w:rFonts w:ascii="Franklin Gothic Book" w:hAnsi="Franklin Gothic Book" w:cs="Arial"/>
          <w:sz w:val="22"/>
          <w:szCs w:val="22"/>
        </w:rPr>
        <w:t>punktach pobierania</w:t>
      </w:r>
      <w:r w:rsidRPr="00E65D53">
        <w:rPr>
          <w:rFonts w:ascii="Franklin Gothic Book" w:hAnsi="Franklin Gothic Book" w:cs="Arial"/>
          <w:sz w:val="22"/>
          <w:szCs w:val="22"/>
        </w:rPr>
        <w:t xml:space="preserve">, w sposób zgodny </w:t>
      </w:r>
      <w:r w:rsidR="00AA316E">
        <w:rPr>
          <w:rFonts w:ascii="Franklin Gothic Book" w:hAnsi="Franklin Gothic Book" w:cs="Arial"/>
          <w:sz w:val="22"/>
          <w:szCs w:val="22"/>
        </w:rPr>
        <w:br/>
      </w:r>
      <w:r w:rsidRPr="00E65D53">
        <w:rPr>
          <w:rFonts w:ascii="Franklin Gothic Book" w:hAnsi="Franklin Gothic Book" w:cs="Arial"/>
          <w:sz w:val="22"/>
          <w:szCs w:val="22"/>
        </w:rPr>
        <w:t>z</w:t>
      </w:r>
      <w:r w:rsidR="00A10DC0">
        <w:rPr>
          <w:rFonts w:ascii="Franklin Gothic Book" w:hAnsi="Franklin Gothic Book" w:cs="Arial"/>
          <w:sz w:val="22"/>
          <w:szCs w:val="22"/>
        </w:rPr>
        <w:t xml:space="preserve"> obowiązującą normą</w:t>
      </w:r>
      <w:r w:rsidR="00A159CF">
        <w:rPr>
          <w:rFonts w:ascii="Franklin Gothic Book" w:hAnsi="Franklin Gothic Book" w:cs="Arial"/>
          <w:sz w:val="22"/>
          <w:szCs w:val="22"/>
        </w:rPr>
        <w:t>,</w:t>
      </w:r>
      <w:r w:rsidR="00A10DC0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B28F9D7" w14:textId="1C0ABEEC" w:rsidR="002927D2" w:rsidRPr="00467212" w:rsidRDefault="002927D2" w:rsidP="002927D2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przygo</w:t>
      </w:r>
      <w:r w:rsidR="001F070D">
        <w:rPr>
          <w:rFonts w:ascii="Franklin Gothic Book" w:hAnsi="Franklin Gothic Book" w:cs="Arial"/>
          <w:sz w:val="22"/>
          <w:szCs w:val="22"/>
        </w:rPr>
        <w:t>towanie do badań próbek dobowych</w:t>
      </w:r>
      <w:r w:rsidR="007A25EB">
        <w:rPr>
          <w:rFonts w:ascii="Franklin Gothic Book" w:hAnsi="Franklin Gothic Book" w:cs="Arial"/>
          <w:sz w:val="22"/>
          <w:szCs w:val="22"/>
        </w:rPr>
        <w:t xml:space="preserve"> </w:t>
      </w:r>
      <w:r w:rsidR="007A25EB" w:rsidRPr="007A25EB">
        <w:rPr>
          <w:rFonts w:ascii="Franklin Gothic Book" w:hAnsi="Franklin Gothic Book" w:cs="Arial"/>
          <w:sz w:val="22"/>
          <w:szCs w:val="22"/>
        </w:rPr>
        <w:t>dla każdego rodzaju biomasy podawanej każdym pracującym układem pomiarowo-rozliczeniowym</w:t>
      </w:r>
      <w:r w:rsidRPr="00467212">
        <w:rPr>
          <w:rFonts w:ascii="Franklin Gothic Book" w:hAnsi="Franklin Gothic Book" w:cs="Arial"/>
          <w:sz w:val="22"/>
          <w:szCs w:val="22"/>
        </w:rPr>
        <w:t>, na bazie</w:t>
      </w:r>
      <w:r w:rsidR="00DA3A27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pierwotnych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÷7, w sposób zgodny z </w:t>
      </w:r>
      <w:r w:rsidR="001F070D">
        <w:rPr>
          <w:rFonts w:ascii="Franklin Gothic Book" w:hAnsi="Franklin Gothic Book" w:cs="Arial"/>
          <w:sz w:val="22"/>
          <w:szCs w:val="22"/>
        </w:rPr>
        <w:t>obowiązującą normą,</w:t>
      </w:r>
    </w:p>
    <w:p w14:paraId="24676B7A" w14:textId="634B3661" w:rsidR="002927D2" w:rsidRPr="00DA3A27" w:rsidRDefault="002927D2" w:rsidP="00DA3A27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÷7 w stanie suchym, w ilości umożliwiającej</w:t>
      </w:r>
      <w:r w:rsidR="00DA3A27">
        <w:rPr>
          <w:rFonts w:ascii="Franklin Gothic Book" w:hAnsi="Franklin Gothic Book" w:cs="Arial"/>
          <w:sz w:val="22"/>
          <w:szCs w:val="22"/>
        </w:rPr>
        <w:t xml:space="preserve"> wykonanie pełnego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</w:t>
      </w:r>
      <w:r w:rsidR="00DA3A27">
        <w:rPr>
          <w:rFonts w:ascii="Franklin Gothic Book" w:hAnsi="Franklin Gothic Book" w:cs="Arial"/>
          <w:sz w:val="22"/>
          <w:szCs w:val="22"/>
        </w:rPr>
        <w:t>u</w:t>
      </w:r>
      <w:r w:rsidRPr="00467212">
        <w:rPr>
          <w:rFonts w:ascii="Franklin Gothic Book" w:hAnsi="Franklin Gothic Book" w:cs="Arial"/>
          <w:sz w:val="22"/>
          <w:szCs w:val="22"/>
        </w:rPr>
        <w:t xml:space="preserve"> badań </w:t>
      </w:r>
      <w:r w:rsidRPr="00DA3A27">
        <w:rPr>
          <w:rFonts w:ascii="Franklin Gothic Book" w:hAnsi="Franklin Gothic Book" w:cs="Arial"/>
          <w:sz w:val="22"/>
          <w:szCs w:val="22"/>
        </w:rPr>
        <w:t>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2E4412">
        <w:rPr>
          <w:rFonts w:ascii="Franklin Gothic Book" w:hAnsi="Franklin Gothic Book" w:cs="Arial"/>
          <w:sz w:val="22"/>
          <w:szCs w:val="22"/>
        </w:rPr>
        <w:t>,</w:t>
      </w:r>
    </w:p>
    <w:p w14:paraId="55FCD1F5" w14:textId="57720E7D" w:rsidR="002927D2" w:rsidRPr="001F070D" w:rsidRDefault="002927D2" w:rsidP="001F070D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</w:t>
      </w:r>
      <w:r w:rsidR="000C0DAC">
        <w:rPr>
          <w:rFonts w:ascii="Franklin Gothic Book" w:hAnsi="Franklin Gothic Book" w:cs="Arial"/>
          <w:sz w:val="22"/>
          <w:szCs w:val="22"/>
        </w:rPr>
        <w:t>konanie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1F070D">
        <w:rPr>
          <w:rFonts w:ascii="Franklin Gothic Book" w:hAnsi="Franklin Gothic Book" w:cs="Arial"/>
          <w:sz w:val="22"/>
          <w:szCs w:val="22"/>
        </w:rPr>
        <w:t>dla próbek dobowych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÷7 i oznaczenie parametrów zgodnie </w:t>
      </w:r>
      <w:r w:rsidRPr="001F070D">
        <w:rPr>
          <w:rFonts w:ascii="Franklin Gothic Book" w:hAnsi="Franklin Gothic Book" w:cs="Arial"/>
          <w:sz w:val="22"/>
          <w:szCs w:val="22"/>
        </w:rPr>
        <w:t xml:space="preserve">z </w:t>
      </w:r>
      <w:r w:rsidR="00DA3A27">
        <w:rPr>
          <w:rFonts w:ascii="Franklin Gothic Book" w:hAnsi="Franklin Gothic Book" w:cs="Arial"/>
          <w:sz w:val="22"/>
          <w:szCs w:val="22"/>
        </w:rPr>
        <w:t xml:space="preserve">harmonogramem </w:t>
      </w:r>
      <w:r w:rsidR="000C0DAC">
        <w:rPr>
          <w:rFonts w:ascii="Franklin Gothic Book" w:hAnsi="Franklin Gothic Book" w:cs="Arial"/>
          <w:sz w:val="22"/>
          <w:szCs w:val="22"/>
        </w:rPr>
        <w:br/>
      </w:r>
      <w:r w:rsidR="00DA3A27">
        <w:rPr>
          <w:rFonts w:ascii="Franklin Gothic Book" w:hAnsi="Franklin Gothic Book" w:cs="Arial"/>
          <w:sz w:val="22"/>
          <w:szCs w:val="22"/>
        </w:rPr>
        <w:t xml:space="preserve">i </w:t>
      </w:r>
      <w:r w:rsidRPr="001F070D">
        <w:rPr>
          <w:rFonts w:ascii="Franklin Gothic Book" w:hAnsi="Franklin Gothic Book" w:cs="Arial"/>
          <w:sz w:val="22"/>
          <w:szCs w:val="22"/>
        </w:rPr>
        <w:t>zakresem zawartym w Załącznik</w:t>
      </w:r>
      <w:r w:rsidR="001F070D">
        <w:rPr>
          <w:rFonts w:ascii="Franklin Gothic Book" w:hAnsi="Franklin Gothic Book" w:cs="Arial"/>
          <w:sz w:val="22"/>
          <w:szCs w:val="22"/>
        </w:rPr>
        <w:t>u nr1</w:t>
      </w:r>
      <w:r w:rsidR="00D923E3">
        <w:rPr>
          <w:rFonts w:ascii="Franklin Gothic Book" w:hAnsi="Franklin Gothic Book" w:cs="Arial"/>
          <w:sz w:val="22"/>
          <w:szCs w:val="22"/>
        </w:rPr>
        <w:t xml:space="preserve"> </w:t>
      </w:r>
      <w:r w:rsidR="001F070D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2E4412">
        <w:rPr>
          <w:rFonts w:ascii="Franklin Gothic Book" w:hAnsi="Franklin Gothic Book" w:cs="Arial"/>
          <w:sz w:val="22"/>
          <w:szCs w:val="22"/>
        </w:rPr>
        <w:t xml:space="preserve">19.1 i 19.2 </w:t>
      </w:r>
      <w:r w:rsidR="00D923E3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1F070D">
        <w:rPr>
          <w:rFonts w:ascii="Franklin Gothic Book" w:hAnsi="Franklin Gothic Book" w:cs="Arial"/>
          <w:sz w:val="22"/>
          <w:szCs w:val="22"/>
        </w:rPr>
        <w:t xml:space="preserve">wskazaną w Tabeli </w:t>
      </w:r>
      <w:r w:rsidR="002E4412">
        <w:rPr>
          <w:rFonts w:ascii="Franklin Gothic Book" w:hAnsi="Franklin Gothic Book" w:cs="Arial"/>
          <w:sz w:val="22"/>
          <w:szCs w:val="22"/>
        </w:rPr>
        <w:t>21</w:t>
      </w:r>
      <w:r w:rsidRPr="001F070D">
        <w:rPr>
          <w:rFonts w:ascii="Franklin Gothic Book" w:hAnsi="Franklin Gothic Book" w:cs="Arial"/>
          <w:sz w:val="22"/>
          <w:szCs w:val="22"/>
        </w:rPr>
        <w:t>,</w:t>
      </w:r>
    </w:p>
    <w:p w14:paraId="5F0F86C2" w14:textId="2E868DB6" w:rsidR="002927D2" w:rsidRPr="00467212" w:rsidRDefault="002927D2" w:rsidP="002927D2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ręczne pobieranie próbek pierwotnych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nr9, w </w:t>
      </w:r>
      <w:r w:rsidR="002E4412" w:rsidRPr="00467212">
        <w:rPr>
          <w:rFonts w:ascii="Franklin Gothic Book" w:hAnsi="Franklin Gothic Book" w:cs="Arial"/>
          <w:sz w:val="22"/>
          <w:szCs w:val="22"/>
        </w:rPr>
        <w:t>wskazany</w:t>
      </w:r>
      <w:r w:rsidR="00AE2358">
        <w:rPr>
          <w:rFonts w:ascii="Franklin Gothic Book" w:hAnsi="Franklin Gothic Book" w:cs="Arial"/>
          <w:sz w:val="22"/>
          <w:szCs w:val="22"/>
        </w:rPr>
        <w:t>m</w:t>
      </w:r>
      <w:r w:rsidR="002E441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D923E3">
        <w:rPr>
          <w:rFonts w:ascii="Franklin Gothic Book" w:hAnsi="Franklin Gothic Book" w:cs="Arial"/>
          <w:sz w:val="22"/>
          <w:szCs w:val="22"/>
        </w:rPr>
        <w:t>punk</w:t>
      </w:r>
      <w:r w:rsidR="00AE2358">
        <w:rPr>
          <w:rFonts w:ascii="Franklin Gothic Book" w:hAnsi="Franklin Gothic Book" w:cs="Arial"/>
          <w:sz w:val="22"/>
          <w:szCs w:val="22"/>
        </w:rPr>
        <w:t>cie</w:t>
      </w:r>
      <w:r w:rsidR="00D923E3">
        <w:rPr>
          <w:rFonts w:ascii="Franklin Gothic Book" w:hAnsi="Franklin Gothic Book" w:cs="Arial"/>
          <w:sz w:val="22"/>
          <w:szCs w:val="22"/>
        </w:rPr>
        <w:t xml:space="preserve"> pobierania </w:t>
      </w:r>
      <w:r w:rsidRPr="00467212">
        <w:rPr>
          <w:rFonts w:ascii="Franklin Gothic Book" w:hAnsi="Franklin Gothic Book" w:cs="Arial"/>
          <w:sz w:val="22"/>
          <w:szCs w:val="22"/>
        </w:rPr>
        <w:t>w sposób zgodny</w:t>
      </w:r>
      <w:r w:rsidR="00DE0997" w:rsidRPr="00DE0997">
        <w:rPr>
          <w:rFonts w:ascii="Franklin Gothic Book" w:hAnsi="Franklin Gothic Book" w:cs="Arial"/>
          <w:sz w:val="22"/>
          <w:szCs w:val="22"/>
        </w:rPr>
        <w:t xml:space="preserve"> </w:t>
      </w:r>
      <w:r w:rsidR="00D923E3">
        <w:rPr>
          <w:rFonts w:ascii="Franklin Gothic Book" w:hAnsi="Franklin Gothic Book" w:cs="Arial"/>
          <w:sz w:val="22"/>
          <w:szCs w:val="22"/>
        </w:rPr>
        <w:br/>
      </w:r>
      <w:r w:rsidR="00DE0997" w:rsidRPr="00E65D53">
        <w:rPr>
          <w:rFonts w:ascii="Franklin Gothic Book" w:hAnsi="Franklin Gothic Book" w:cs="Arial"/>
          <w:sz w:val="22"/>
          <w:szCs w:val="22"/>
        </w:rPr>
        <w:t>z</w:t>
      </w:r>
      <w:r w:rsidR="00DE0997">
        <w:rPr>
          <w:rFonts w:ascii="Franklin Gothic Book" w:hAnsi="Franklin Gothic Book" w:cs="Arial"/>
          <w:sz w:val="22"/>
          <w:szCs w:val="22"/>
        </w:rPr>
        <w:t xml:space="preserve"> obowiązującą normą</w:t>
      </w:r>
      <w:r w:rsidR="00A159CF">
        <w:rPr>
          <w:rFonts w:ascii="Franklin Gothic Book" w:hAnsi="Franklin Gothic Book" w:cs="Arial"/>
          <w:sz w:val="22"/>
          <w:szCs w:val="22"/>
        </w:rPr>
        <w:t>,</w:t>
      </w:r>
    </w:p>
    <w:p w14:paraId="71B1A9C0" w14:textId="0BE1B88E" w:rsidR="002927D2" w:rsidRPr="00467212" w:rsidRDefault="002927D2" w:rsidP="002927D2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do badań próbek </w:t>
      </w:r>
      <w:r w:rsidR="001F070D">
        <w:rPr>
          <w:rFonts w:ascii="Franklin Gothic Book" w:hAnsi="Franklin Gothic Book" w:cs="Arial"/>
          <w:sz w:val="22"/>
          <w:szCs w:val="22"/>
        </w:rPr>
        <w:t>dobowych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, na bazie </w:t>
      </w:r>
      <w:r w:rsidR="001F070D">
        <w:rPr>
          <w:rFonts w:ascii="Franklin Gothic Book" w:hAnsi="Franklin Gothic Book" w:cs="Arial"/>
          <w:sz w:val="22"/>
          <w:szCs w:val="22"/>
        </w:rPr>
        <w:t xml:space="preserve">pobranych </w:t>
      </w:r>
      <w:r w:rsidRPr="00467212">
        <w:rPr>
          <w:rFonts w:ascii="Franklin Gothic Book" w:hAnsi="Franklin Gothic Book" w:cs="Arial"/>
          <w:sz w:val="22"/>
          <w:szCs w:val="22"/>
        </w:rPr>
        <w:t>próbek pierwotnych biomasy</w:t>
      </w:r>
      <w:r w:rsidR="00A2720A">
        <w:rPr>
          <w:rFonts w:ascii="Franklin Gothic Book" w:hAnsi="Franklin Gothic Book" w:cs="Arial"/>
          <w:sz w:val="22"/>
          <w:szCs w:val="22"/>
        </w:rPr>
        <w:t xml:space="preserve"> 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nr9, w sposób zgodny </w:t>
      </w:r>
      <w:r w:rsidR="00DE099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1F070D">
        <w:rPr>
          <w:rFonts w:ascii="Franklin Gothic Book" w:hAnsi="Franklin Gothic Book" w:cs="Arial"/>
          <w:sz w:val="22"/>
          <w:szCs w:val="22"/>
        </w:rPr>
        <w:t>obowiązującą normą,</w:t>
      </w:r>
    </w:p>
    <w:p w14:paraId="2D4CB8F3" w14:textId="5A589088" w:rsidR="002927D2" w:rsidRPr="001F070D" w:rsidRDefault="002927D2" w:rsidP="001F070D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 w stanie suchym, w ilości um</w:t>
      </w:r>
      <w:r w:rsidR="001F070D">
        <w:rPr>
          <w:rFonts w:ascii="Franklin Gothic Book" w:hAnsi="Franklin Gothic Book" w:cs="Arial"/>
          <w:sz w:val="22"/>
          <w:szCs w:val="22"/>
        </w:rPr>
        <w:t xml:space="preserve">ożliwiającej pełny zakres badań </w:t>
      </w:r>
      <w:r w:rsidR="001F070D">
        <w:rPr>
          <w:rFonts w:ascii="Franklin Gothic Book" w:hAnsi="Franklin Gothic Book" w:cs="Arial"/>
          <w:sz w:val="22"/>
          <w:szCs w:val="22"/>
        </w:rPr>
        <w:br/>
      </w:r>
      <w:r w:rsidRPr="001F070D">
        <w:rPr>
          <w:rFonts w:ascii="Franklin Gothic Book" w:hAnsi="Franklin Gothic Book" w:cs="Arial"/>
          <w:sz w:val="22"/>
          <w:szCs w:val="22"/>
        </w:rPr>
        <w:t>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2E4412">
        <w:rPr>
          <w:rFonts w:ascii="Franklin Gothic Book" w:hAnsi="Franklin Gothic Book" w:cs="Arial"/>
          <w:sz w:val="22"/>
          <w:szCs w:val="22"/>
        </w:rPr>
        <w:t>,</w:t>
      </w:r>
    </w:p>
    <w:p w14:paraId="2779C7E4" w14:textId="5AD168CC" w:rsidR="00AA34F0" w:rsidRDefault="002927D2" w:rsidP="00AA34F0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0C0DAC">
        <w:rPr>
          <w:rFonts w:ascii="Franklin Gothic Book" w:hAnsi="Franklin Gothic Book" w:cs="Arial"/>
          <w:sz w:val="22"/>
          <w:szCs w:val="22"/>
        </w:rPr>
        <w:t>badań</w:t>
      </w:r>
      <w:r w:rsidR="001F070D">
        <w:rPr>
          <w:rFonts w:ascii="Franklin Gothic Book" w:hAnsi="Franklin Gothic Book" w:cs="Arial"/>
          <w:sz w:val="22"/>
          <w:szCs w:val="22"/>
        </w:rPr>
        <w:t xml:space="preserve"> 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</w:t>
      </w:r>
      <w:r w:rsidR="001F070D">
        <w:rPr>
          <w:rFonts w:ascii="Franklin Gothic Book" w:hAnsi="Franklin Gothic Book" w:cs="Arial"/>
          <w:sz w:val="22"/>
          <w:szCs w:val="22"/>
        </w:rPr>
        <w:t xml:space="preserve"> dobowych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 i oznaczenie parametrów zgodnie z </w:t>
      </w:r>
      <w:r w:rsidR="00D84429">
        <w:rPr>
          <w:rFonts w:ascii="Franklin Gothic Book" w:hAnsi="Franklin Gothic Book" w:cs="Arial"/>
          <w:sz w:val="22"/>
          <w:szCs w:val="22"/>
        </w:rPr>
        <w:t xml:space="preserve">harmonogramem i </w:t>
      </w:r>
      <w:r w:rsidRPr="00467212">
        <w:rPr>
          <w:rFonts w:ascii="Franklin Gothic Book" w:hAnsi="Franklin Gothic Book" w:cs="Arial"/>
          <w:sz w:val="22"/>
          <w:szCs w:val="22"/>
        </w:rPr>
        <w:t>zakresem zawartym w Załącznik</w:t>
      </w:r>
      <w:r w:rsidR="001F070D">
        <w:rPr>
          <w:rFonts w:ascii="Franklin Gothic Book" w:hAnsi="Franklin Gothic Book" w:cs="Arial"/>
          <w:sz w:val="22"/>
          <w:szCs w:val="22"/>
        </w:rPr>
        <w:t>u nr1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1F070D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2E4412">
        <w:rPr>
          <w:rFonts w:ascii="Franklin Gothic Book" w:hAnsi="Franklin Gothic Book" w:cs="Arial"/>
          <w:sz w:val="22"/>
          <w:szCs w:val="22"/>
        </w:rPr>
        <w:t xml:space="preserve">19.1 i 19.2 </w:t>
      </w:r>
      <w:r w:rsidR="001F070D">
        <w:rPr>
          <w:rFonts w:ascii="Franklin Gothic Book" w:hAnsi="Franklin Gothic Book" w:cs="Arial"/>
          <w:sz w:val="22"/>
          <w:szCs w:val="22"/>
        </w:rPr>
        <w:t>oraz metodyką wskazaną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="001F070D" w:rsidRPr="001F070D">
        <w:rPr>
          <w:rFonts w:ascii="Franklin Gothic Book" w:hAnsi="Franklin Gothic Book" w:cs="Arial"/>
          <w:sz w:val="22"/>
          <w:szCs w:val="22"/>
        </w:rPr>
        <w:t xml:space="preserve">w Tabeli </w:t>
      </w:r>
      <w:r w:rsidR="002E4412">
        <w:rPr>
          <w:rFonts w:ascii="Franklin Gothic Book" w:hAnsi="Franklin Gothic Book" w:cs="Arial"/>
          <w:sz w:val="22"/>
          <w:szCs w:val="22"/>
        </w:rPr>
        <w:t>21</w:t>
      </w:r>
      <w:r w:rsidRPr="001F070D">
        <w:rPr>
          <w:rFonts w:ascii="Franklin Gothic Book" w:hAnsi="Franklin Gothic Book" w:cs="Arial"/>
          <w:sz w:val="22"/>
          <w:szCs w:val="22"/>
        </w:rPr>
        <w:t>,</w:t>
      </w:r>
    </w:p>
    <w:p w14:paraId="0E363B26" w14:textId="71803731" w:rsidR="00C031A7" w:rsidRPr="00467212" w:rsidRDefault="00A159CF" w:rsidP="009D2B40">
      <w:pPr>
        <w:pStyle w:val="Akapitzlist"/>
        <w:numPr>
          <w:ilvl w:val="0"/>
          <w:numId w:val="16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dodatkowe </w:t>
      </w:r>
      <w:r w:rsidRPr="00467212">
        <w:rPr>
          <w:rFonts w:ascii="Franklin Gothic Book" w:hAnsi="Franklin Gothic Book" w:cs="Arial"/>
          <w:sz w:val="22"/>
          <w:szCs w:val="22"/>
        </w:rPr>
        <w:t xml:space="preserve">ręczne </w:t>
      </w:r>
      <w:r w:rsidR="00C031A7" w:rsidRPr="00467212">
        <w:rPr>
          <w:rFonts w:ascii="Franklin Gothic Book" w:hAnsi="Franklin Gothic Book" w:cs="Arial"/>
          <w:sz w:val="22"/>
          <w:szCs w:val="22"/>
        </w:rPr>
        <w:t xml:space="preserve">pobieranie </w:t>
      </w:r>
      <w:r w:rsidR="009D2B40">
        <w:rPr>
          <w:rFonts w:ascii="Franklin Gothic Book" w:hAnsi="Franklin Gothic Book" w:cs="Arial"/>
          <w:sz w:val="22"/>
          <w:szCs w:val="22"/>
        </w:rPr>
        <w:t xml:space="preserve">próbek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C031A7">
        <w:rPr>
          <w:rFonts w:ascii="Franklin Gothic Book" w:hAnsi="Franklin Gothic Book" w:cs="Arial"/>
          <w:sz w:val="22"/>
          <w:szCs w:val="22"/>
        </w:rPr>
        <w:t>z węzłów instalacji technologicznych</w:t>
      </w:r>
      <w:r w:rsidR="00C031A7"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7A25EB">
        <w:rPr>
          <w:rFonts w:ascii="Franklin Gothic Book" w:hAnsi="Franklin Gothic Book" w:cs="Arial"/>
          <w:sz w:val="22"/>
          <w:szCs w:val="22"/>
        </w:rPr>
        <w:t>odbieranie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="00A13F2E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C031A7">
        <w:rPr>
          <w:rFonts w:ascii="Franklin Gothic Book" w:hAnsi="Franklin Gothic Book" w:cs="Arial"/>
          <w:sz w:val="22"/>
          <w:szCs w:val="22"/>
        </w:rPr>
        <w:t>próbek,</w:t>
      </w:r>
    </w:p>
    <w:p w14:paraId="5631D0C1" w14:textId="4AE245C9" w:rsidR="00C031A7" w:rsidRPr="009D2B40" w:rsidRDefault="00C031A7" w:rsidP="009D2B40">
      <w:pPr>
        <w:pStyle w:val="Akapitzlist"/>
        <w:numPr>
          <w:ilvl w:val="0"/>
          <w:numId w:val="16"/>
        </w:numPr>
        <w:tabs>
          <w:tab w:val="left" w:pos="1276"/>
        </w:tabs>
        <w:spacing w:line="360" w:lineRule="auto"/>
        <w:ind w:left="1276" w:hanging="56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dodatkowo</w:t>
      </w:r>
      <w:r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próbek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>i wykonanie badań dla wskazanych parametrów spośród zakresu zawartego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w Załączniku nr1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>
        <w:rPr>
          <w:rFonts w:ascii="Franklin Gothic Book" w:hAnsi="Franklin Gothic Book" w:cs="Arial"/>
          <w:sz w:val="22"/>
          <w:szCs w:val="22"/>
        </w:rPr>
        <w:t xml:space="preserve">20.1 i 20.2 </w:t>
      </w:r>
      <w:r w:rsidRPr="00467212">
        <w:rPr>
          <w:rFonts w:ascii="Franklin Gothic Book" w:hAnsi="Franklin Gothic Book" w:cs="Arial"/>
          <w:sz w:val="22"/>
          <w:szCs w:val="22"/>
        </w:rPr>
        <w:t>oraz metodyką wskazaną w Załączniku nr1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  <w:t>-</w:t>
      </w:r>
      <w:r w:rsidRPr="00467212">
        <w:rPr>
          <w:rFonts w:ascii="Franklin Gothic Book" w:hAnsi="Franklin Gothic Book" w:cs="Arial"/>
          <w:sz w:val="22"/>
          <w:szCs w:val="22"/>
        </w:rPr>
        <w:t xml:space="preserve"> Tabela </w:t>
      </w:r>
      <w:r>
        <w:rPr>
          <w:rFonts w:ascii="Franklin Gothic Book" w:hAnsi="Franklin Gothic Book" w:cs="Arial"/>
          <w:sz w:val="22"/>
          <w:szCs w:val="22"/>
        </w:rPr>
        <w:t>21</w:t>
      </w:r>
      <w:r w:rsidRPr="00467212">
        <w:rPr>
          <w:rFonts w:ascii="Franklin Gothic Book" w:hAnsi="Franklin Gothic Book" w:cs="Arial"/>
          <w:sz w:val="22"/>
          <w:szCs w:val="22"/>
        </w:rPr>
        <w:t xml:space="preserve">,  </w:t>
      </w:r>
    </w:p>
    <w:p w14:paraId="565769D8" w14:textId="384A5FD1" w:rsidR="002927D2" w:rsidRPr="00AA34F0" w:rsidRDefault="00AA34F0" w:rsidP="00AA34F0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A34F0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2E4412">
        <w:rPr>
          <w:rFonts w:ascii="Franklin Gothic Book" w:hAnsi="Franklin Gothic Book" w:cs="Arial"/>
          <w:sz w:val="22"/>
          <w:szCs w:val="22"/>
        </w:rPr>
        <w:t xml:space="preserve"> </w:t>
      </w:r>
      <w:r w:rsidRPr="00AA34F0">
        <w:rPr>
          <w:rFonts w:ascii="Franklin Gothic Book" w:hAnsi="Franklin Gothic Book" w:cs="Arial"/>
          <w:sz w:val="22"/>
          <w:szCs w:val="22"/>
        </w:rPr>
        <w:t xml:space="preserve">dysku wymiany „I” lub innym wskazanym rejestrze oraz sporządzenie sprawozdań </w:t>
      </w:r>
      <w:r>
        <w:rPr>
          <w:rFonts w:ascii="Franklin Gothic Book" w:hAnsi="Franklin Gothic Book" w:cs="Arial"/>
          <w:sz w:val="22"/>
          <w:szCs w:val="22"/>
        </w:rPr>
        <w:t xml:space="preserve">z badań </w:t>
      </w:r>
      <w:r w:rsidRPr="00AA34F0">
        <w:rPr>
          <w:rFonts w:ascii="Franklin Gothic Book" w:hAnsi="Franklin Gothic Book" w:cs="Arial"/>
          <w:sz w:val="22"/>
          <w:szCs w:val="22"/>
        </w:rPr>
        <w:t>w wersji papierow</w:t>
      </w:r>
      <w:r>
        <w:rPr>
          <w:rFonts w:ascii="Franklin Gothic Book" w:hAnsi="Franklin Gothic Book" w:cs="Arial"/>
          <w:sz w:val="22"/>
          <w:szCs w:val="22"/>
        </w:rPr>
        <w:t xml:space="preserve">ej dla biomasy </w:t>
      </w:r>
      <w:r w:rsidR="00A2720A">
        <w:rPr>
          <w:rFonts w:ascii="Franklin Gothic Book" w:hAnsi="Franklin Gothic Book" w:cs="Arial"/>
          <w:sz w:val="22"/>
          <w:szCs w:val="22"/>
        </w:rPr>
        <w:t xml:space="preserve">rolniczej kierowanej do </w:t>
      </w:r>
      <w:r>
        <w:rPr>
          <w:rFonts w:ascii="Franklin Gothic Book" w:hAnsi="Franklin Gothic Book" w:cs="Arial"/>
          <w:sz w:val="22"/>
          <w:szCs w:val="22"/>
        </w:rPr>
        <w:t>zużycia</w:t>
      </w:r>
      <w:r w:rsidR="002E4412">
        <w:rPr>
          <w:rFonts w:ascii="Franklin Gothic Book" w:hAnsi="Franklin Gothic Book" w:cs="Arial"/>
          <w:sz w:val="22"/>
          <w:szCs w:val="22"/>
        </w:rPr>
        <w:t>,</w:t>
      </w:r>
    </w:p>
    <w:p w14:paraId="72846519" w14:textId="1332C810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3.1.6.2.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biomasy leśnej</w:t>
      </w:r>
      <w:r w:rsidR="00D84429" w:rsidRPr="00D84429">
        <w:rPr>
          <w:rFonts w:ascii="Franklin Gothic Book" w:hAnsi="Franklin Gothic Book" w:cs="Arial"/>
          <w:sz w:val="22"/>
          <w:szCs w:val="22"/>
        </w:rPr>
        <w:t xml:space="preserve"> </w:t>
      </w:r>
      <w:r w:rsidR="00D84429" w:rsidRPr="00467212">
        <w:rPr>
          <w:rFonts w:ascii="Franklin Gothic Book" w:hAnsi="Franklin Gothic Book" w:cs="Arial"/>
          <w:sz w:val="22"/>
          <w:szCs w:val="22"/>
        </w:rPr>
        <w:t>z</w:t>
      </w:r>
      <w:r w:rsidR="00D84429">
        <w:rPr>
          <w:rFonts w:ascii="Franklin Gothic Book" w:hAnsi="Franklin Gothic Book" w:cs="Arial"/>
          <w:sz w:val="22"/>
          <w:szCs w:val="22"/>
        </w:rPr>
        <w:t>e</w:t>
      </w:r>
      <w:r w:rsidR="00D84429" w:rsidRPr="00467212">
        <w:rPr>
          <w:rFonts w:ascii="Franklin Gothic Book" w:hAnsi="Franklin Gothic Book" w:cs="Arial"/>
          <w:sz w:val="22"/>
          <w:szCs w:val="22"/>
        </w:rPr>
        <w:t xml:space="preserve"> zużycia</w:t>
      </w:r>
      <w:r w:rsidRPr="000C0DAC">
        <w:rPr>
          <w:rFonts w:ascii="Franklin Gothic Book" w:hAnsi="Franklin Gothic Book" w:cs="Arial"/>
          <w:sz w:val="22"/>
          <w:szCs w:val="22"/>
        </w:rPr>
        <w:t>, a w tym:</w:t>
      </w:r>
    </w:p>
    <w:p w14:paraId="25B2C873" w14:textId="3E44B689" w:rsidR="007A5632" w:rsidRPr="00E114BB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lastRenderedPageBreak/>
        <w:t>ręczne pobieranie</w:t>
      </w:r>
      <w:r>
        <w:rPr>
          <w:rFonts w:ascii="Franklin Gothic Book" w:hAnsi="Franklin Gothic Book" w:cs="Arial"/>
          <w:sz w:val="22"/>
          <w:szCs w:val="22"/>
        </w:rPr>
        <w:t xml:space="preserve"> próbek pierwotnych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leśnej </w:t>
      </w:r>
      <w:r w:rsidRPr="00E114BB">
        <w:rPr>
          <w:rFonts w:ascii="Franklin Gothic Book" w:hAnsi="Franklin Gothic Book" w:cs="Arial"/>
          <w:sz w:val="22"/>
          <w:szCs w:val="22"/>
        </w:rPr>
        <w:t xml:space="preserve">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E114BB">
        <w:rPr>
          <w:rFonts w:ascii="Franklin Gothic Book" w:hAnsi="Franklin Gothic Book" w:cs="Arial"/>
          <w:sz w:val="22"/>
          <w:szCs w:val="22"/>
        </w:rPr>
        <w:t>÷7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C24896">
        <w:rPr>
          <w:rFonts w:ascii="Franklin Gothic Book" w:hAnsi="Franklin Gothic Book" w:cs="Arial"/>
          <w:sz w:val="22"/>
          <w:szCs w:val="22"/>
        </w:rPr>
        <w:t xml:space="preserve">w </w:t>
      </w:r>
      <w:r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C24896">
        <w:rPr>
          <w:rFonts w:ascii="Franklin Gothic Book" w:hAnsi="Franklin Gothic Book" w:cs="Arial"/>
          <w:sz w:val="22"/>
          <w:szCs w:val="22"/>
        </w:rPr>
        <w:t>punk</w:t>
      </w:r>
      <w:r>
        <w:rPr>
          <w:rFonts w:ascii="Franklin Gothic Book" w:hAnsi="Franklin Gothic Book" w:cs="Arial"/>
          <w:sz w:val="22"/>
          <w:szCs w:val="22"/>
        </w:rPr>
        <w:t>tach pobierania</w:t>
      </w:r>
      <w:r w:rsidRPr="00E114BB">
        <w:rPr>
          <w:rFonts w:ascii="Franklin Gothic Book" w:hAnsi="Franklin Gothic Book" w:cs="Arial"/>
          <w:sz w:val="22"/>
          <w:szCs w:val="22"/>
        </w:rPr>
        <w:t xml:space="preserve">, w sposób zgodny </w:t>
      </w:r>
      <w:r>
        <w:rPr>
          <w:rFonts w:ascii="Franklin Gothic Book" w:hAnsi="Franklin Gothic Book" w:cs="Arial"/>
          <w:sz w:val="22"/>
          <w:szCs w:val="22"/>
        </w:rPr>
        <w:br/>
        <w:t xml:space="preserve">z obowiązującą normą, </w:t>
      </w:r>
    </w:p>
    <w:p w14:paraId="56C09BBF" w14:textId="6D1B6874" w:rsidR="007A5632" w:rsidRPr="00E114BB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>przygotowanie do badań próbek dobowych, na bazie</w:t>
      </w:r>
      <w:r>
        <w:rPr>
          <w:rFonts w:ascii="Franklin Gothic Book" w:hAnsi="Franklin Gothic Book" w:cs="Arial"/>
          <w:sz w:val="22"/>
          <w:szCs w:val="22"/>
        </w:rPr>
        <w:t xml:space="preserve"> pobranych próbek pierwotnych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leśnej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C24896">
        <w:rPr>
          <w:rFonts w:ascii="Franklin Gothic Book" w:hAnsi="Franklin Gothic Book" w:cs="Arial"/>
          <w:sz w:val="22"/>
          <w:szCs w:val="22"/>
        </w:rPr>
        <w:t xml:space="preserve">÷7, w sposób zgodny </w:t>
      </w:r>
      <w:r>
        <w:rPr>
          <w:rFonts w:ascii="Franklin Gothic Book" w:hAnsi="Franklin Gothic Book" w:cs="Arial"/>
          <w:sz w:val="22"/>
          <w:szCs w:val="22"/>
        </w:rPr>
        <w:br/>
      </w:r>
      <w:r w:rsidRPr="00E114BB">
        <w:rPr>
          <w:rFonts w:ascii="Franklin Gothic Book" w:hAnsi="Franklin Gothic Book" w:cs="Arial"/>
          <w:sz w:val="22"/>
          <w:szCs w:val="22"/>
        </w:rPr>
        <w:t>z obowiązującą normą,</w:t>
      </w:r>
    </w:p>
    <w:p w14:paraId="3623E287" w14:textId="4F831D4E" w:rsidR="007A5632" w:rsidRPr="00E114BB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>przygotowanie pró</w:t>
      </w:r>
      <w:r>
        <w:rPr>
          <w:rFonts w:ascii="Franklin Gothic Book" w:hAnsi="Franklin Gothic Book" w:cs="Arial"/>
          <w:sz w:val="22"/>
          <w:szCs w:val="22"/>
        </w:rPr>
        <w:t xml:space="preserve">bek archiwalnych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leśnej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C24896">
        <w:rPr>
          <w:rFonts w:ascii="Franklin Gothic Book" w:hAnsi="Franklin Gothic Book" w:cs="Arial"/>
          <w:sz w:val="22"/>
          <w:szCs w:val="22"/>
        </w:rPr>
        <w:t xml:space="preserve">÷7 w stanie suchym, w ilości umożliwiającej pełny zakres badań </w:t>
      </w:r>
      <w:r w:rsidRPr="00E114BB">
        <w:rPr>
          <w:rFonts w:ascii="Franklin Gothic Book" w:hAnsi="Franklin Gothic Book" w:cs="Arial"/>
          <w:sz w:val="22"/>
          <w:szCs w:val="22"/>
        </w:rPr>
        <w:t>i zdeponowanie ich w przystosowanym do tego celu pomieszczeniu na terenie Elektrowni</w:t>
      </w:r>
      <w:r>
        <w:rPr>
          <w:rFonts w:ascii="Franklin Gothic Book" w:hAnsi="Franklin Gothic Book" w:cs="Arial"/>
          <w:sz w:val="22"/>
          <w:szCs w:val="22"/>
        </w:rPr>
        <w:t xml:space="preserve"> na czas </w:t>
      </w:r>
      <w:r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19B61D5A" w14:textId="74081A37" w:rsidR="007A5632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 xml:space="preserve">wykonanie </w:t>
      </w:r>
      <w:r>
        <w:rPr>
          <w:rFonts w:ascii="Franklin Gothic Book" w:hAnsi="Franklin Gothic Book" w:cs="Arial"/>
          <w:sz w:val="22"/>
          <w:szCs w:val="22"/>
        </w:rPr>
        <w:t>badań</w:t>
      </w:r>
      <w:r w:rsidRPr="00C24896">
        <w:rPr>
          <w:rFonts w:ascii="Franklin Gothic Book" w:hAnsi="Franklin Gothic Book" w:cs="Arial"/>
          <w:sz w:val="22"/>
          <w:szCs w:val="22"/>
        </w:rPr>
        <w:t xml:space="preserve"> dl</w:t>
      </w:r>
      <w:r>
        <w:rPr>
          <w:rFonts w:ascii="Franklin Gothic Book" w:hAnsi="Franklin Gothic Book" w:cs="Arial"/>
          <w:sz w:val="22"/>
          <w:szCs w:val="22"/>
        </w:rPr>
        <w:t xml:space="preserve">a próbek dobowych biomasy </w:t>
      </w:r>
      <w:r w:rsidRPr="00C24896">
        <w:rPr>
          <w:rFonts w:ascii="Franklin Gothic Book" w:hAnsi="Franklin Gothic Book" w:cs="Arial"/>
          <w:sz w:val="22"/>
          <w:szCs w:val="22"/>
        </w:rPr>
        <w:t>leśnej kierowanej d</w:t>
      </w:r>
      <w:r>
        <w:rPr>
          <w:rFonts w:ascii="Franklin Gothic Book" w:hAnsi="Franklin Gothic Book" w:cs="Arial"/>
          <w:sz w:val="22"/>
          <w:szCs w:val="22"/>
        </w:rPr>
        <w:t xml:space="preserve">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>
        <w:rPr>
          <w:rFonts w:ascii="Franklin Gothic Book" w:hAnsi="Franklin Gothic Book" w:cs="Arial"/>
          <w:sz w:val="22"/>
          <w:szCs w:val="22"/>
        </w:rPr>
        <w:t>÷7 w celu oznaczenia</w:t>
      </w:r>
      <w:r w:rsidRPr="00C24896">
        <w:rPr>
          <w:rFonts w:ascii="Franklin Gothic Book" w:hAnsi="Franklin Gothic Book" w:cs="Arial"/>
          <w:sz w:val="22"/>
          <w:szCs w:val="22"/>
        </w:rPr>
        <w:t xml:space="preserve"> parametrów zgodnie </w:t>
      </w:r>
      <w:r w:rsidRPr="00E114BB">
        <w:rPr>
          <w:rFonts w:ascii="Franklin Gothic Book" w:hAnsi="Franklin Gothic Book" w:cs="Arial"/>
          <w:sz w:val="22"/>
          <w:szCs w:val="22"/>
        </w:rPr>
        <w:t xml:space="preserve">z </w:t>
      </w:r>
      <w:r>
        <w:rPr>
          <w:rFonts w:ascii="Franklin Gothic Book" w:hAnsi="Franklin Gothic Book" w:cs="Arial"/>
          <w:sz w:val="22"/>
          <w:szCs w:val="22"/>
        </w:rPr>
        <w:t xml:space="preserve">harmonogramem </w:t>
      </w:r>
      <w:r>
        <w:rPr>
          <w:rFonts w:ascii="Franklin Gothic Book" w:hAnsi="Franklin Gothic Book" w:cs="Arial"/>
          <w:sz w:val="22"/>
          <w:szCs w:val="22"/>
        </w:rPr>
        <w:br/>
        <w:t xml:space="preserve">i </w:t>
      </w:r>
      <w:r w:rsidRPr="00E114BB">
        <w:rPr>
          <w:rFonts w:ascii="Franklin Gothic Book" w:hAnsi="Franklin Gothic Book" w:cs="Arial"/>
          <w:sz w:val="22"/>
          <w:szCs w:val="22"/>
        </w:rPr>
        <w:t xml:space="preserve">zakresem zawartym w Załączniku nr1 – Tabela </w:t>
      </w:r>
      <w:r>
        <w:rPr>
          <w:rFonts w:ascii="Franklin Gothic Book" w:hAnsi="Franklin Gothic Book" w:cs="Arial"/>
          <w:sz w:val="22"/>
          <w:szCs w:val="22"/>
        </w:rPr>
        <w:t>19.1 i 19.2</w:t>
      </w:r>
      <w:r w:rsidRPr="00E114BB">
        <w:rPr>
          <w:rFonts w:ascii="Franklin Gothic Book" w:hAnsi="Franklin Gothic Book" w:cs="Arial"/>
          <w:sz w:val="22"/>
          <w:szCs w:val="22"/>
        </w:rPr>
        <w:t xml:space="preserve"> oraz metodyką wskazaną w Tabeli </w:t>
      </w:r>
      <w:r>
        <w:rPr>
          <w:rFonts w:ascii="Franklin Gothic Book" w:hAnsi="Franklin Gothic Book" w:cs="Arial"/>
          <w:sz w:val="22"/>
          <w:szCs w:val="22"/>
        </w:rPr>
        <w:t>21</w:t>
      </w:r>
      <w:r w:rsidRPr="00E114BB">
        <w:rPr>
          <w:rFonts w:ascii="Franklin Gothic Book" w:hAnsi="Franklin Gothic Book" w:cs="Arial"/>
          <w:sz w:val="22"/>
          <w:szCs w:val="22"/>
        </w:rPr>
        <w:t>,</w:t>
      </w:r>
    </w:p>
    <w:p w14:paraId="6E3127AD" w14:textId="18389FB0" w:rsidR="002927D2" w:rsidRPr="007B5BF7" w:rsidRDefault="002927D2" w:rsidP="007B5BF7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ręczne pobieranie próbek pierwotnych biomasy leśnej kierowanej do kotła fluidalnego nr9, w </w:t>
      </w:r>
      <w:r w:rsidR="00D47915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5C6FD1">
        <w:rPr>
          <w:rFonts w:ascii="Franklin Gothic Book" w:hAnsi="Franklin Gothic Book" w:cs="Arial"/>
          <w:sz w:val="22"/>
          <w:szCs w:val="22"/>
        </w:rPr>
        <w:t>punktach pobierania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Pr="007B5BF7">
        <w:rPr>
          <w:rFonts w:ascii="Franklin Gothic Book" w:hAnsi="Franklin Gothic Book" w:cs="Arial"/>
          <w:sz w:val="22"/>
          <w:szCs w:val="22"/>
        </w:rPr>
        <w:t>w sposób zgodny</w:t>
      </w:r>
      <w:r w:rsidR="00D84429" w:rsidRPr="00D84429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="00D84429" w:rsidRPr="00E65D53">
        <w:rPr>
          <w:rFonts w:ascii="Franklin Gothic Book" w:hAnsi="Franklin Gothic Book" w:cs="Arial"/>
          <w:sz w:val="22"/>
          <w:szCs w:val="22"/>
        </w:rPr>
        <w:t>z</w:t>
      </w:r>
      <w:r w:rsidR="00D84429">
        <w:rPr>
          <w:rFonts w:ascii="Franklin Gothic Book" w:hAnsi="Franklin Gothic Book" w:cs="Arial"/>
          <w:sz w:val="22"/>
          <w:szCs w:val="22"/>
        </w:rPr>
        <w:t xml:space="preserve"> obowiązującą normą</w:t>
      </w:r>
      <w:r w:rsidR="00A159CF">
        <w:rPr>
          <w:rFonts w:ascii="Franklin Gothic Book" w:hAnsi="Franklin Gothic Book" w:cs="Arial"/>
          <w:sz w:val="22"/>
          <w:szCs w:val="22"/>
        </w:rPr>
        <w:t>,</w:t>
      </w:r>
      <w:r w:rsidR="00D84429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ECC1AF8" w14:textId="525331C3" w:rsidR="002927D2" w:rsidRPr="00467212" w:rsidRDefault="002927D2" w:rsidP="002927D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i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</w:t>
      </w:r>
      <w:r w:rsidR="007B5BF7">
        <w:rPr>
          <w:rFonts w:ascii="Franklin Gothic Book" w:hAnsi="Franklin Gothic Book" w:cs="Arial"/>
          <w:sz w:val="22"/>
          <w:szCs w:val="22"/>
        </w:rPr>
        <w:t>towanie do badań próbek dobowych</w:t>
      </w:r>
      <w:r w:rsidRPr="00467212">
        <w:rPr>
          <w:rFonts w:ascii="Franklin Gothic Book" w:hAnsi="Franklin Gothic Book" w:cs="Arial"/>
          <w:sz w:val="22"/>
          <w:szCs w:val="22"/>
        </w:rPr>
        <w:t>, na bazie</w:t>
      </w:r>
      <w:r w:rsidR="00D84429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pierwotnych biomasy leśnej kierowanej do kotła f</w:t>
      </w:r>
      <w:r w:rsidR="009D2B40">
        <w:rPr>
          <w:rFonts w:ascii="Franklin Gothic Book" w:hAnsi="Franklin Gothic Book" w:cs="Arial"/>
          <w:sz w:val="22"/>
          <w:szCs w:val="22"/>
        </w:rPr>
        <w:t xml:space="preserve">luidalnego nr9, w sposób zgodny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7B5BF7">
        <w:rPr>
          <w:rFonts w:ascii="Franklin Gothic Book" w:hAnsi="Franklin Gothic Book" w:cs="Arial"/>
          <w:sz w:val="22"/>
          <w:szCs w:val="22"/>
        </w:rPr>
        <w:t>obowiązującą normą,</w:t>
      </w:r>
    </w:p>
    <w:p w14:paraId="27339781" w14:textId="49F5908C" w:rsidR="002927D2" w:rsidRPr="005C6FD1" w:rsidRDefault="002927D2" w:rsidP="002927D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przygotowanie próbek archiwalnych biomasy leśnej kierowanej do </w:t>
      </w:r>
      <w:r w:rsidRPr="008643F2">
        <w:rPr>
          <w:rFonts w:ascii="Franklin Gothic Book" w:hAnsi="Franklin Gothic Book" w:cs="Arial"/>
          <w:sz w:val="22"/>
          <w:szCs w:val="22"/>
        </w:rPr>
        <w:t xml:space="preserve">kotła fluidalnego nr9 w stanie suchym, 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D47915">
        <w:rPr>
          <w:rFonts w:ascii="Franklin Gothic Book" w:hAnsi="Franklin Gothic Book" w:cs="Arial"/>
          <w:sz w:val="22"/>
          <w:szCs w:val="22"/>
        </w:rPr>
        <w:t>,</w:t>
      </w:r>
    </w:p>
    <w:p w14:paraId="0FF98206" w14:textId="63B8624E" w:rsidR="007B5BF7" w:rsidRDefault="002927D2" w:rsidP="007B5BF7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8643F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0C0DAC">
        <w:rPr>
          <w:rFonts w:ascii="Franklin Gothic Book" w:hAnsi="Franklin Gothic Book" w:cs="Arial"/>
          <w:sz w:val="22"/>
          <w:szCs w:val="22"/>
        </w:rPr>
        <w:t xml:space="preserve">badań </w:t>
      </w:r>
      <w:r w:rsidR="007B5BF7">
        <w:rPr>
          <w:rFonts w:ascii="Franklin Gothic Book" w:hAnsi="Franklin Gothic Book" w:cs="Arial"/>
          <w:sz w:val="22"/>
          <w:szCs w:val="22"/>
        </w:rPr>
        <w:t xml:space="preserve">dla </w:t>
      </w:r>
      <w:r w:rsidRPr="008643F2">
        <w:rPr>
          <w:rFonts w:ascii="Franklin Gothic Book" w:hAnsi="Franklin Gothic Book" w:cs="Arial"/>
          <w:sz w:val="22"/>
          <w:szCs w:val="22"/>
        </w:rPr>
        <w:t>próbek</w:t>
      </w:r>
      <w:r w:rsidR="007B5BF7">
        <w:rPr>
          <w:rFonts w:ascii="Franklin Gothic Book" w:hAnsi="Franklin Gothic Book" w:cs="Arial"/>
          <w:sz w:val="22"/>
          <w:szCs w:val="22"/>
        </w:rPr>
        <w:t xml:space="preserve"> dobowych </w:t>
      </w:r>
      <w:r w:rsidRPr="008643F2">
        <w:rPr>
          <w:rFonts w:ascii="Franklin Gothic Book" w:hAnsi="Franklin Gothic Book" w:cs="Arial"/>
          <w:sz w:val="22"/>
          <w:szCs w:val="22"/>
        </w:rPr>
        <w:t xml:space="preserve">biomasy leśnej kierowanej do kotła fluidalnego nr9 w celu oznaczenia parametrów zgodnie z </w:t>
      </w:r>
      <w:r w:rsidR="00D84429">
        <w:rPr>
          <w:rFonts w:ascii="Franklin Gothic Book" w:hAnsi="Franklin Gothic Book" w:cs="Arial"/>
          <w:sz w:val="22"/>
          <w:szCs w:val="22"/>
        </w:rPr>
        <w:t xml:space="preserve">harmonogramem </w:t>
      </w:r>
      <w:r w:rsidR="000C0DAC">
        <w:rPr>
          <w:rFonts w:ascii="Franklin Gothic Book" w:hAnsi="Franklin Gothic Book" w:cs="Arial"/>
          <w:sz w:val="22"/>
          <w:szCs w:val="22"/>
        </w:rPr>
        <w:br/>
      </w:r>
      <w:r w:rsidR="00D84429">
        <w:rPr>
          <w:rFonts w:ascii="Franklin Gothic Book" w:hAnsi="Franklin Gothic Book" w:cs="Arial"/>
          <w:sz w:val="22"/>
          <w:szCs w:val="22"/>
        </w:rPr>
        <w:t xml:space="preserve">i </w:t>
      </w:r>
      <w:r w:rsidRPr="008643F2">
        <w:rPr>
          <w:rFonts w:ascii="Franklin Gothic Book" w:hAnsi="Franklin Gothic Book" w:cs="Arial"/>
          <w:sz w:val="22"/>
          <w:szCs w:val="22"/>
        </w:rPr>
        <w:t xml:space="preserve">zakresem zawartym </w:t>
      </w:r>
      <w:r w:rsidRPr="005C6FD1">
        <w:rPr>
          <w:rFonts w:ascii="Franklin Gothic Book" w:hAnsi="Franklin Gothic Book" w:cs="Arial"/>
          <w:sz w:val="22"/>
          <w:szCs w:val="22"/>
        </w:rPr>
        <w:t>w Załączniku nr1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47915">
        <w:rPr>
          <w:rFonts w:ascii="Franklin Gothic Book" w:hAnsi="Franklin Gothic Book" w:cs="Arial"/>
          <w:sz w:val="22"/>
          <w:szCs w:val="22"/>
        </w:rPr>
        <w:t xml:space="preserve">19.1 i 19.2 </w:t>
      </w:r>
      <w:r w:rsidR="007B5BF7">
        <w:rPr>
          <w:rFonts w:ascii="Franklin Gothic Book" w:hAnsi="Franklin Gothic Book" w:cs="Arial"/>
          <w:sz w:val="22"/>
          <w:szCs w:val="22"/>
        </w:rPr>
        <w:t xml:space="preserve">oraz metodyką ujętą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="007B5BF7">
        <w:rPr>
          <w:rFonts w:ascii="Franklin Gothic Book" w:hAnsi="Franklin Gothic Book" w:cs="Arial"/>
          <w:sz w:val="22"/>
          <w:szCs w:val="22"/>
        </w:rPr>
        <w:t xml:space="preserve">w Tabeli </w:t>
      </w:r>
      <w:r w:rsidR="00D47915">
        <w:rPr>
          <w:rFonts w:ascii="Franklin Gothic Book" w:hAnsi="Franklin Gothic Book" w:cs="Arial"/>
          <w:sz w:val="22"/>
          <w:szCs w:val="22"/>
        </w:rPr>
        <w:t>21</w:t>
      </w:r>
      <w:r w:rsidRPr="008643F2">
        <w:rPr>
          <w:rFonts w:ascii="Franklin Gothic Book" w:hAnsi="Franklin Gothic Book" w:cs="Arial"/>
          <w:sz w:val="22"/>
          <w:szCs w:val="22"/>
        </w:rPr>
        <w:t>,</w:t>
      </w:r>
    </w:p>
    <w:p w14:paraId="40E8AE15" w14:textId="51E1617A" w:rsidR="00C031A7" w:rsidRPr="00467212" w:rsidRDefault="00A159CF" w:rsidP="009D2B40">
      <w:pPr>
        <w:pStyle w:val="Akapitzlist"/>
        <w:numPr>
          <w:ilvl w:val="0"/>
          <w:numId w:val="17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dodatkowe ręczne </w:t>
      </w:r>
      <w:r w:rsidR="00C031A7" w:rsidRPr="00467212">
        <w:rPr>
          <w:rFonts w:ascii="Franklin Gothic Book" w:hAnsi="Franklin Gothic Book" w:cs="Arial"/>
          <w:sz w:val="22"/>
          <w:szCs w:val="22"/>
        </w:rPr>
        <w:t>pobieranie</w:t>
      </w:r>
      <w:r w:rsidR="00C04857">
        <w:rPr>
          <w:rFonts w:ascii="Franklin Gothic Book" w:hAnsi="Franklin Gothic Book" w:cs="Arial"/>
          <w:sz w:val="22"/>
          <w:szCs w:val="22"/>
        </w:rPr>
        <w:t xml:space="preserve"> próbek biomasy leśnej </w:t>
      </w:r>
      <w:r w:rsidR="00C031A7">
        <w:rPr>
          <w:rFonts w:ascii="Franklin Gothic Book" w:hAnsi="Franklin Gothic Book" w:cs="Arial"/>
          <w:sz w:val="22"/>
          <w:szCs w:val="22"/>
        </w:rPr>
        <w:t>z węzłów instalacji technologicznych</w:t>
      </w:r>
      <w:r w:rsidR="00C031A7"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7A25EB">
        <w:rPr>
          <w:rFonts w:ascii="Franklin Gothic Book" w:hAnsi="Franklin Gothic Book" w:cs="Arial"/>
          <w:sz w:val="22"/>
          <w:szCs w:val="22"/>
        </w:rPr>
        <w:t>odbieranie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="00C04857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C031A7">
        <w:rPr>
          <w:rFonts w:ascii="Franklin Gothic Book" w:hAnsi="Franklin Gothic Book" w:cs="Arial"/>
          <w:sz w:val="22"/>
          <w:szCs w:val="22"/>
        </w:rPr>
        <w:t>próbek,</w:t>
      </w:r>
    </w:p>
    <w:p w14:paraId="76887612" w14:textId="5B0C2ACF" w:rsidR="00C031A7" w:rsidRPr="009D2B40" w:rsidRDefault="00C031A7" w:rsidP="009D2B40">
      <w:pPr>
        <w:pStyle w:val="Akapitzlist"/>
        <w:numPr>
          <w:ilvl w:val="0"/>
          <w:numId w:val="1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dodatkowo</w:t>
      </w:r>
      <w:r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próbek biomasy leśnej i wykonanie badań dla wskazanych parametrów spośród zakresu zawartego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Załączniku nr1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>
        <w:rPr>
          <w:rFonts w:ascii="Franklin Gothic Book" w:hAnsi="Franklin Gothic Book" w:cs="Arial"/>
          <w:sz w:val="22"/>
          <w:szCs w:val="22"/>
        </w:rPr>
        <w:t xml:space="preserve">20.1 i 20.2 </w:t>
      </w:r>
      <w:r w:rsidRPr="00467212">
        <w:rPr>
          <w:rFonts w:ascii="Franklin Gothic Book" w:hAnsi="Franklin Gothic Book" w:cs="Arial"/>
          <w:sz w:val="22"/>
          <w:szCs w:val="22"/>
        </w:rPr>
        <w:t>oraz metodyką wskazaną w Załączniku nr1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>
        <w:rPr>
          <w:rFonts w:ascii="Franklin Gothic Book" w:hAnsi="Franklin Gothic Book" w:cs="Arial"/>
          <w:sz w:val="22"/>
          <w:szCs w:val="22"/>
        </w:rPr>
        <w:t>21</w:t>
      </w:r>
      <w:r w:rsidRPr="00467212">
        <w:rPr>
          <w:rFonts w:ascii="Franklin Gothic Book" w:hAnsi="Franklin Gothic Book" w:cs="Arial"/>
          <w:sz w:val="22"/>
          <w:szCs w:val="22"/>
        </w:rPr>
        <w:t xml:space="preserve">,  </w:t>
      </w:r>
    </w:p>
    <w:p w14:paraId="69273F51" w14:textId="4D2EFA7D" w:rsidR="007B5BF7" w:rsidRPr="007B5BF7" w:rsidRDefault="007B5BF7" w:rsidP="007B5BF7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B5BF7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Pr="007B5BF7">
        <w:rPr>
          <w:rFonts w:ascii="Franklin Gothic Book" w:hAnsi="Franklin Gothic Book" w:cs="Arial"/>
          <w:sz w:val="22"/>
          <w:szCs w:val="22"/>
        </w:rPr>
        <w:t>dysku wymiany „I” lub innym wskazanym rejestrze oraz sporządzenie sprawozdań z badań w we</w:t>
      </w:r>
      <w:r>
        <w:rPr>
          <w:rFonts w:ascii="Franklin Gothic Book" w:hAnsi="Franklin Gothic Book" w:cs="Arial"/>
          <w:sz w:val="22"/>
          <w:szCs w:val="22"/>
        </w:rPr>
        <w:t xml:space="preserve">rsji papierowej dla biomasy </w:t>
      </w:r>
      <w:r w:rsidRPr="007B5BF7">
        <w:rPr>
          <w:rFonts w:ascii="Franklin Gothic Book" w:hAnsi="Franklin Gothic Book" w:cs="Arial"/>
          <w:sz w:val="22"/>
          <w:szCs w:val="22"/>
        </w:rPr>
        <w:t>leśnej</w:t>
      </w:r>
      <w:r w:rsidR="003F1BA8">
        <w:rPr>
          <w:rFonts w:ascii="Franklin Gothic Book" w:hAnsi="Franklin Gothic Book" w:cs="Arial"/>
          <w:sz w:val="22"/>
          <w:szCs w:val="22"/>
        </w:rPr>
        <w:t xml:space="preserve"> kierowanej do </w:t>
      </w:r>
      <w:r w:rsidRPr="007B5BF7">
        <w:rPr>
          <w:rFonts w:ascii="Franklin Gothic Book" w:hAnsi="Franklin Gothic Book" w:cs="Arial"/>
          <w:sz w:val="22"/>
          <w:szCs w:val="22"/>
        </w:rPr>
        <w:t>zużycia</w:t>
      </w:r>
      <w:r w:rsidR="00C031A7">
        <w:rPr>
          <w:rFonts w:ascii="Franklin Gothic Book" w:hAnsi="Franklin Gothic Book" w:cs="Arial"/>
          <w:sz w:val="22"/>
          <w:szCs w:val="22"/>
        </w:rPr>
        <w:t>.</w:t>
      </w:r>
    </w:p>
    <w:p w14:paraId="6A2105FF" w14:textId="098A0853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3.1.7.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jakościowej addytywów </w:t>
      </w:r>
      <w:r w:rsidR="00C031A7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należy:</w:t>
      </w:r>
    </w:p>
    <w:p w14:paraId="0FF000CD" w14:textId="76F37BDA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3.1.7.1.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kamienia wapiennego</w:t>
      </w:r>
      <w:r w:rsidR="007B5BF7" w:rsidRPr="007B5BF7">
        <w:rPr>
          <w:rFonts w:ascii="Franklin Gothic Book" w:hAnsi="Franklin Gothic Book" w:cs="Arial"/>
          <w:sz w:val="22"/>
          <w:szCs w:val="22"/>
        </w:rPr>
        <w:t xml:space="preserve"> </w:t>
      </w:r>
      <w:r w:rsidR="007B5BF7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 xml:space="preserve"> szacowane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F1BA8">
        <w:rPr>
          <w:rFonts w:ascii="Franklin Gothic Book" w:hAnsi="Franklin Gothic Book" w:cs="Arial"/>
          <w:sz w:val="22"/>
          <w:szCs w:val="22"/>
        </w:rPr>
        <w:t xml:space="preserve">ilości </w:t>
      </w:r>
      <w:r w:rsidRPr="00467212">
        <w:rPr>
          <w:rFonts w:ascii="Franklin Gothic Book" w:hAnsi="Franklin Gothic Book" w:cs="Arial"/>
          <w:sz w:val="22"/>
          <w:szCs w:val="22"/>
        </w:rPr>
        <w:t>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7B5BF7">
        <w:rPr>
          <w:rFonts w:ascii="Franklin Gothic Book" w:hAnsi="Franklin Gothic Book" w:cs="Arial"/>
          <w:sz w:val="22"/>
          <w:szCs w:val="22"/>
        </w:rPr>
        <w:t>u nr1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7B5BF7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C031A7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055B60F0" w14:textId="3CF25943" w:rsidR="002927D2" w:rsidRPr="00467212" w:rsidRDefault="002927D2" w:rsidP="002927D2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ręczne pobieranie próbek pierwotny</w:t>
      </w:r>
      <w:r w:rsidR="007B5BF7">
        <w:rPr>
          <w:rFonts w:ascii="Franklin Gothic Book" w:hAnsi="Franklin Gothic Book" w:cs="Arial"/>
          <w:sz w:val="22"/>
          <w:szCs w:val="22"/>
        </w:rPr>
        <w:t xml:space="preserve">ch kamienia wapiennego z dostaw (z jednej </w:t>
      </w:r>
      <w:r w:rsidR="00C04857">
        <w:rPr>
          <w:rFonts w:ascii="Franklin Gothic Book" w:hAnsi="Franklin Gothic Book" w:cs="Arial"/>
          <w:sz w:val="22"/>
          <w:szCs w:val="22"/>
        </w:rPr>
        <w:t xml:space="preserve">losowej </w:t>
      </w:r>
      <w:r w:rsidR="007B5BF7">
        <w:rPr>
          <w:rFonts w:ascii="Franklin Gothic Book" w:hAnsi="Franklin Gothic Book" w:cs="Arial"/>
          <w:sz w:val="22"/>
          <w:szCs w:val="22"/>
        </w:rPr>
        <w:t>dostawy w danym dniu od każdego z dostawców)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DA28DF6" w14:textId="7CA8071D" w:rsidR="002927D2" w:rsidRPr="00467212" w:rsidRDefault="002927D2" w:rsidP="002927D2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z pobranych próbek pierwotnych kamienia wapiennego</w:t>
      </w:r>
      <w:r w:rsidR="000B3FD5">
        <w:rPr>
          <w:rFonts w:ascii="Franklin Gothic Book" w:hAnsi="Franklin Gothic Book" w:cs="Arial"/>
          <w:sz w:val="22"/>
          <w:szCs w:val="22"/>
        </w:rPr>
        <w:t xml:space="preserve"> </w:t>
      </w:r>
      <w:r w:rsidR="007B5BF7" w:rsidRPr="00467212">
        <w:rPr>
          <w:rFonts w:ascii="Franklin Gothic Book" w:hAnsi="Franklin Gothic Book" w:cs="Arial"/>
          <w:sz w:val="22"/>
          <w:szCs w:val="22"/>
        </w:rPr>
        <w:t>tygodniow</w:t>
      </w:r>
      <w:r w:rsidR="000459D5">
        <w:rPr>
          <w:rFonts w:ascii="Franklin Gothic Book" w:hAnsi="Franklin Gothic Book" w:cs="Arial"/>
          <w:sz w:val="22"/>
          <w:szCs w:val="22"/>
        </w:rPr>
        <w:t>ych</w:t>
      </w:r>
      <w:r w:rsidR="00C04857">
        <w:rPr>
          <w:rFonts w:ascii="Franklin Gothic Book" w:hAnsi="Franklin Gothic Book" w:cs="Arial"/>
          <w:sz w:val="22"/>
          <w:szCs w:val="22"/>
        </w:rPr>
        <w:t xml:space="preserve"> prób</w:t>
      </w:r>
      <w:r w:rsidR="000459D5">
        <w:rPr>
          <w:rFonts w:ascii="Franklin Gothic Book" w:hAnsi="Franklin Gothic Book" w:cs="Arial"/>
          <w:sz w:val="22"/>
          <w:szCs w:val="22"/>
        </w:rPr>
        <w:t>e</w:t>
      </w:r>
      <w:r w:rsidR="00C04857">
        <w:rPr>
          <w:rFonts w:ascii="Franklin Gothic Book" w:hAnsi="Franklin Gothic Book" w:cs="Arial"/>
          <w:sz w:val="22"/>
          <w:szCs w:val="22"/>
        </w:rPr>
        <w:t>k laboratoryjn</w:t>
      </w:r>
      <w:r w:rsidR="000459D5">
        <w:rPr>
          <w:rFonts w:ascii="Franklin Gothic Book" w:hAnsi="Franklin Gothic Book" w:cs="Arial"/>
          <w:sz w:val="22"/>
          <w:szCs w:val="22"/>
        </w:rPr>
        <w:t>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B5BF7">
        <w:rPr>
          <w:rFonts w:ascii="Franklin Gothic Book" w:hAnsi="Franklin Gothic Book" w:cs="Arial"/>
          <w:sz w:val="22"/>
          <w:szCs w:val="22"/>
        </w:rPr>
        <w:t>dla każdego dostawcy w celu wykonania badań</w:t>
      </w:r>
      <w:r w:rsidR="000459D5">
        <w:rPr>
          <w:rFonts w:ascii="Franklin Gothic Book" w:hAnsi="Franklin Gothic Book" w:cs="Arial"/>
          <w:sz w:val="22"/>
          <w:szCs w:val="22"/>
        </w:rPr>
        <w:t xml:space="preserve"> (próbki tygodniowe w miesięcznym rozliczeniu)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5C3218A" w14:textId="2717D895" w:rsidR="002927D2" w:rsidRDefault="00070D89" w:rsidP="007B5BF7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="007B5BF7">
        <w:rPr>
          <w:rFonts w:ascii="Franklin Gothic Book" w:hAnsi="Franklin Gothic Book" w:cs="Arial"/>
          <w:sz w:val="22"/>
          <w:szCs w:val="22"/>
        </w:rPr>
        <w:t xml:space="preserve">dla tygodniowych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kamienia wapiennego zgodnie </w:t>
      </w:r>
      <w:r w:rsidR="000B3FD5">
        <w:rPr>
          <w:rFonts w:ascii="Franklin Gothic Book" w:hAnsi="Franklin Gothic Book" w:cs="Arial"/>
          <w:sz w:val="22"/>
          <w:szCs w:val="22"/>
        </w:rPr>
        <w:br/>
      </w:r>
      <w:r w:rsidR="007B5BF7">
        <w:rPr>
          <w:rFonts w:ascii="Franklin Gothic Book" w:hAnsi="Franklin Gothic Book" w:cs="Arial"/>
          <w:sz w:val="22"/>
          <w:szCs w:val="22"/>
        </w:rPr>
        <w:t>z</w:t>
      </w:r>
      <w:r w:rsidR="006D7866">
        <w:rPr>
          <w:rFonts w:ascii="Franklin Gothic Book" w:hAnsi="Franklin Gothic Book" w:cs="Arial"/>
          <w:sz w:val="22"/>
          <w:szCs w:val="22"/>
        </w:rPr>
        <w:t xml:space="preserve"> </w:t>
      </w:r>
      <w:r w:rsidR="007B5BF7">
        <w:rPr>
          <w:rFonts w:ascii="Franklin Gothic Book" w:hAnsi="Franklin Gothic Book" w:cs="Arial"/>
          <w:sz w:val="22"/>
          <w:szCs w:val="22"/>
        </w:rPr>
        <w:t xml:space="preserve">zakresem </w:t>
      </w:r>
      <w:r>
        <w:rPr>
          <w:rFonts w:ascii="Franklin Gothic Book" w:hAnsi="Franklin Gothic Book" w:cs="Arial"/>
          <w:sz w:val="22"/>
          <w:szCs w:val="22"/>
        </w:rPr>
        <w:t xml:space="preserve">parametrów </w:t>
      </w:r>
      <w:r w:rsidR="007B5BF7">
        <w:rPr>
          <w:rFonts w:ascii="Franklin Gothic Book" w:hAnsi="Franklin Gothic Book" w:cs="Arial"/>
          <w:sz w:val="22"/>
          <w:szCs w:val="22"/>
        </w:rPr>
        <w:t xml:space="preserve">ujętym 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642EE1">
        <w:rPr>
          <w:rFonts w:ascii="Franklin Gothic Book" w:hAnsi="Franklin Gothic Book" w:cs="Arial"/>
          <w:sz w:val="22"/>
          <w:szCs w:val="22"/>
        </w:rPr>
        <w:t xml:space="preserve"> wskazaną </w:t>
      </w:r>
      <w:r w:rsidR="007B5BF7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Załącznika nr1</w:t>
      </w:r>
      <w:r w:rsidR="002927D2" w:rsidRPr="007B5BF7">
        <w:rPr>
          <w:rFonts w:ascii="Franklin Gothic Book" w:hAnsi="Franklin Gothic Book" w:cs="Arial"/>
          <w:sz w:val="22"/>
          <w:szCs w:val="22"/>
        </w:rPr>
        <w:t>,</w:t>
      </w:r>
    </w:p>
    <w:p w14:paraId="7F998BFA" w14:textId="14509CBE" w:rsidR="00642EE1" w:rsidRDefault="00642EE1" w:rsidP="00642EE1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>przygotowanie</w:t>
      </w:r>
      <w:r w:rsidR="0058305B">
        <w:rPr>
          <w:rFonts w:ascii="Franklin Gothic Book" w:hAnsi="Franklin Gothic Book" w:cs="Arial"/>
          <w:sz w:val="22"/>
          <w:szCs w:val="22"/>
        </w:rPr>
        <w:t xml:space="preserve"> tygodniowych</w:t>
      </w:r>
      <w:r>
        <w:rPr>
          <w:rFonts w:ascii="Franklin Gothic Book" w:hAnsi="Franklin Gothic Book" w:cs="Arial"/>
          <w:sz w:val="22"/>
          <w:szCs w:val="22"/>
        </w:rPr>
        <w:t xml:space="preserve"> prób</w:t>
      </w:r>
      <w:r w:rsidR="0058305B">
        <w:rPr>
          <w:rFonts w:ascii="Franklin Gothic Book" w:hAnsi="Franklin Gothic Book" w:cs="Arial"/>
          <w:sz w:val="22"/>
          <w:szCs w:val="22"/>
        </w:rPr>
        <w:t>e</w:t>
      </w:r>
      <w:r w:rsidRPr="005C6FD1">
        <w:rPr>
          <w:rFonts w:ascii="Franklin Gothic Book" w:hAnsi="Franklin Gothic Book" w:cs="Arial"/>
          <w:sz w:val="22"/>
          <w:szCs w:val="22"/>
        </w:rPr>
        <w:t>k</w:t>
      </w:r>
      <w:r w:rsidR="0058305B">
        <w:rPr>
          <w:rFonts w:ascii="Franklin Gothic Book" w:hAnsi="Franklin Gothic Book" w:cs="Arial"/>
          <w:sz w:val="22"/>
          <w:szCs w:val="22"/>
        </w:rPr>
        <w:t xml:space="preserve"> archiwalnych</w:t>
      </w:r>
      <w:r>
        <w:rPr>
          <w:rFonts w:ascii="Franklin Gothic Book" w:hAnsi="Franklin Gothic Book" w:cs="Arial"/>
          <w:sz w:val="22"/>
          <w:szCs w:val="22"/>
        </w:rPr>
        <w:t xml:space="preserve"> dla każdego dostawcy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39EA89D8" w14:textId="231DD800" w:rsidR="002927D2" w:rsidRPr="00642EE1" w:rsidRDefault="002927D2" w:rsidP="00642EE1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642EE1">
        <w:rPr>
          <w:rFonts w:ascii="Franklin Gothic Book" w:hAnsi="Franklin Gothic Book" w:cs="Arial"/>
          <w:sz w:val="22"/>
          <w:szCs w:val="22"/>
        </w:rPr>
        <w:t>pobieranie</w:t>
      </w:r>
      <w:r w:rsidR="009D0F34"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="009D2B40" w:rsidRPr="00642EE1">
        <w:rPr>
          <w:rFonts w:ascii="Franklin Gothic Book" w:hAnsi="Franklin Gothic Book" w:cs="Arial"/>
          <w:sz w:val="22"/>
          <w:szCs w:val="22"/>
        </w:rPr>
        <w:t xml:space="preserve">z wskazanej dostawy </w:t>
      </w:r>
      <w:r w:rsidR="00977B55" w:rsidRPr="00642EE1">
        <w:rPr>
          <w:rFonts w:ascii="Franklin Gothic Book" w:hAnsi="Franklin Gothic Book" w:cs="Arial"/>
          <w:sz w:val="22"/>
          <w:szCs w:val="22"/>
        </w:rPr>
        <w:t xml:space="preserve">próbek </w:t>
      </w:r>
      <w:r w:rsidRPr="00642EE1">
        <w:rPr>
          <w:rFonts w:ascii="Franklin Gothic Book" w:hAnsi="Franklin Gothic Book" w:cs="Arial"/>
          <w:sz w:val="22"/>
          <w:szCs w:val="22"/>
        </w:rPr>
        <w:t xml:space="preserve">kamienia wapiennego </w:t>
      </w:r>
      <w:r w:rsidR="005516ED" w:rsidRPr="00642EE1">
        <w:rPr>
          <w:rFonts w:ascii="Franklin Gothic Book" w:hAnsi="Franklin Gothic Book" w:cs="Arial"/>
          <w:sz w:val="22"/>
          <w:szCs w:val="22"/>
        </w:rPr>
        <w:t xml:space="preserve">w ramach kontroli </w:t>
      </w:r>
      <w:r w:rsidRPr="00642EE1">
        <w:rPr>
          <w:rFonts w:ascii="Franklin Gothic Book" w:hAnsi="Franklin Gothic Book" w:cs="Arial"/>
          <w:sz w:val="22"/>
          <w:szCs w:val="22"/>
        </w:rPr>
        <w:t>dostaw</w:t>
      </w:r>
      <w:r w:rsidR="005516ED" w:rsidRPr="00642EE1">
        <w:rPr>
          <w:rFonts w:ascii="Franklin Gothic Book" w:hAnsi="Franklin Gothic Book" w:cs="Arial"/>
          <w:sz w:val="22"/>
          <w:szCs w:val="22"/>
        </w:rPr>
        <w:t>ców</w:t>
      </w:r>
      <w:r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="009D0F34" w:rsidRPr="00642EE1">
        <w:rPr>
          <w:rFonts w:ascii="Franklin Gothic Book" w:hAnsi="Franklin Gothic Book" w:cs="Arial"/>
          <w:sz w:val="22"/>
          <w:szCs w:val="22"/>
        </w:rPr>
        <w:t>i wykonanie</w:t>
      </w:r>
      <w:r w:rsidR="009D2B40">
        <w:rPr>
          <w:rFonts w:ascii="Franklin Gothic Book" w:hAnsi="Franklin Gothic Book" w:cs="Arial"/>
          <w:sz w:val="22"/>
          <w:szCs w:val="22"/>
        </w:rPr>
        <w:t xml:space="preserve"> badań</w:t>
      </w:r>
      <w:r w:rsidR="00FF6A71">
        <w:rPr>
          <w:rFonts w:ascii="Franklin Gothic Book" w:hAnsi="Franklin Gothic Book" w:cs="Arial"/>
          <w:sz w:val="22"/>
          <w:szCs w:val="22"/>
        </w:rPr>
        <w:t xml:space="preserve"> zgodnie z zakresem parametrów zawartym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7B5BF7" w:rsidRPr="00642EE1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Pr="00642EE1">
        <w:rPr>
          <w:rFonts w:ascii="Franklin Gothic Book" w:hAnsi="Franklin Gothic Book" w:cs="Arial"/>
          <w:sz w:val="22"/>
          <w:szCs w:val="22"/>
        </w:rPr>
        <w:t>oraz metodyką</w:t>
      </w:r>
      <w:r w:rsidR="007B5BF7"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642EE1">
        <w:rPr>
          <w:rFonts w:ascii="Franklin Gothic Book" w:hAnsi="Franklin Gothic Book" w:cs="Arial"/>
          <w:sz w:val="22"/>
          <w:szCs w:val="22"/>
        </w:rPr>
        <w:t xml:space="preserve">wskazaną </w:t>
      </w:r>
      <w:r w:rsidR="007B5BF7" w:rsidRPr="00642EE1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Pr="00642EE1">
        <w:rPr>
          <w:rFonts w:ascii="Franklin Gothic Book" w:hAnsi="Franklin Gothic Book" w:cs="Arial"/>
          <w:sz w:val="22"/>
          <w:szCs w:val="22"/>
        </w:rPr>
        <w:t>Załącznika nr1</w:t>
      </w:r>
      <w:r w:rsidR="001A1428" w:rsidRPr="00642EE1">
        <w:rPr>
          <w:rFonts w:ascii="Franklin Gothic Book" w:hAnsi="Franklin Gothic Book" w:cs="Arial"/>
          <w:sz w:val="22"/>
          <w:szCs w:val="22"/>
        </w:rPr>
        <w:t>,</w:t>
      </w:r>
    </w:p>
    <w:p w14:paraId="15AF3723" w14:textId="0323B922" w:rsidR="001A1428" w:rsidRDefault="001A1428" w:rsidP="0058305B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przygotowanie próbek archiwalnych </w:t>
      </w:r>
      <w:r>
        <w:rPr>
          <w:rFonts w:ascii="Franklin Gothic Book" w:hAnsi="Franklin Gothic Book" w:cs="Arial"/>
          <w:sz w:val="22"/>
          <w:szCs w:val="22"/>
        </w:rPr>
        <w:t>dla</w:t>
      </w:r>
      <w:r w:rsidR="005516ED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dostaw</w:t>
      </w:r>
      <w:r w:rsidR="005516ED">
        <w:rPr>
          <w:rFonts w:ascii="Franklin Gothic Book" w:hAnsi="Franklin Gothic Book" w:cs="Arial"/>
          <w:sz w:val="22"/>
          <w:szCs w:val="22"/>
        </w:rPr>
        <w:t xml:space="preserve"> </w:t>
      </w:r>
      <w:r w:rsidR="005516ED" w:rsidRPr="005516ED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 w:rsidR="0058305B">
        <w:rPr>
          <w:rFonts w:ascii="Franklin Gothic Book" w:hAnsi="Franklin Gothic Book" w:cs="Arial"/>
          <w:sz w:val="22"/>
          <w:szCs w:val="22"/>
        </w:rPr>
        <w:t>5</w:t>
      </w:r>
      <w:r w:rsidR="005516ED" w:rsidRPr="005516ED">
        <w:rPr>
          <w:rFonts w:ascii="Franklin Gothic Book" w:hAnsi="Franklin Gothic Book" w:cs="Arial"/>
          <w:sz w:val="22"/>
          <w:szCs w:val="22"/>
        </w:rPr>
        <w:t>)</w:t>
      </w:r>
      <w:r w:rsidR="005516ED">
        <w:rPr>
          <w:rFonts w:ascii="Franklin Gothic Book" w:hAnsi="Franklin Gothic Book" w:cs="Arial"/>
          <w:sz w:val="22"/>
          <w:szCs w:val="22"/>
        </w:rPr>
        <w:t xml:space="preserve">,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0C821117" w14:textId="392126CB" w:rsidR="00B41975" w:rsidRPr="007560BD" w:rsidRDefault="00B41975" w:rsidP="003F3785">
      <w:pPr>
        <w:pStyle w:val="Akapitzlist"/>
        <w:numPr>
          <w:ilvl w:val="0"/>
          <w:numId w:val="8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41975">
        <w:rPr>
          <w:rFonts w:ascii="Franklin Gothic Book" w:hAnsi="Franklin Gothic Book" w:cs="Arial"/>
          <w:sz w:val="22"/>
          <w:szCs w:val="22"/>
        </w:rPr>
        <w:t>pobieranie/odbieranie dodatkowych próbek kamienia wapiennego, przygotowanie pobranych próbek oraz wykonanie dodatkowych badań dla wskazanych parametrów spośród zakresu parametrów zawartych w Załączniku nr1 – Tabela 16 oraz metodyką wskazaną w Załączniku nr1 - Tabela 18,</w:t>
      </w:r>
    </w:p>
    <w:p w14:paraId="75B6FC1B" w14:textId="46A41F58" w:rsidR="002927D2" w:rsidRPr="001A1428" w:rsidRDefault="002927D2" w:rsidP="0058305B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1A1428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</w:t>
      </w:r>
      <w:r w:rsidR="007B5BF7" w:rsidRPr="001A1428">
        <w:rPr>
          <w:rFonts w:ascii="Franklin Gothic Book" w:hAnsi="Franklin Gothic Book" w:cs="Arial"/>
          <w:sz w:val="22"/>
          <w:szCs w:val="22"/>
        </w:rPr>
        <w:t>ostępnionym</w:t>
      </w:r>
      <w:r w:rsidRPr="001A1428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8A7644">
        <w:rPr>
          <w:rFonts w:ascii="Franklin Gothic Book" w:hAnsi="Franklin Gothic Book" w:cs="Arial"/>
          <w:sz w:val="22"/>
          <w:szCs w:val="22"/>
        </w:rPr>
        <w:t xml:space="preserve">wskazanym </w:t>
      </w:r>
      <w:r w:rsidR="007B5BF7" w:rsidRPr="001A1428">
        <w:rPr>
          <w:rFonts w:ascii="Franklin Gothic Book" w:hAnsi="Franklin Gothic Book" w:cs="Arial"/>
          <w:sz w:val="22"/>
          <w:szCs w:val="22"/>
        </w:rPr>
        <w:t>rejestrze</w:t>
      </w:r>
      <w:r w:rsidR="008A7644">
        <w:rPr>
          <w:rFonts w:ascii="Franklin Gothic Book" w:hAnsi="Franklin Gothic Book" w:cs="Arial"/>
          <w:sz w:val="22"/>
          <w:szCs w:val="22"/>
        </w:rPr>
        <w:t>.</w:t>
      </w:r>
    </w:p>
    <w:p w14:paraId="07F29372" w14:textId="5E0DCF5B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3.1.7.2.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kaolinitu</w:t>
      </w:r>
      <w:r w:rsidR="00977B55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>szacowane</w:t>
      </w:r>
      <w:r w:rsidR="003F1BA8">
        <w:rPr>
          <w:rFonts w:ascii="Franklin Gothic Book" w:hAnsi="Franklin Gothic Book" w:cs="Arial"/>
          <w:sz w:val="22"/>
          <w:szCs w:val="22"/>
        </w:rPr>
        <w:t>j ilości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977B55">
        <w:rPr>
          <w:rFonts w:ascii="Franklin Gothic Book" w:hAnsi="Franklin Gothic Book" w:cs="Arial"/>
          <w:sz w:val="22"/>
          <w:szCs w:val="22"/>
        </w:rPr>
        <w:t xml:space="preserve">u nr1– Tabela </w:t>
      </w:r>
      <w:r w:rsidR="008A7644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000F24CE" w14:textId="0734EF57" w:rsidR="002927D2" w:rsidRPr="00467212" w:rsidRDefault="002927D2" w:rsidP="002927D2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z autocystern próbek pierw</w:t>
      </w:r>
      <w:r w:rsidR="00945B63">
        <w:rPr>
          <w:rFonts w:ascii="Franklin Gothic Book" w:hAnsi="Franklin Gothic Book" w:cs="Arial"/>
          <w:sz w:val="22"/>
          <w:szCs w:val="22"/>
        </w:rPr>
        <w:t>otnych kaolinitu z każdej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</w:t>
      </w:r>
      <w:r w:rsidR="00977B55">
        <w:rPr>
          <w:rFonts w:ascii="Franklin Gothic Book" w:hAnsi="Franklin Gothic Book" w:cs="Arial"/>
          <w:sz w:val="22"/>
          <w:szCs w:val="22"/>
        </w:rPr>
        <w:t>y</w:t>
      </w:r>
      <w:r w:rsidR="00421ED4">
        <w:rPr>
          <w:rFonts w:ascii="Franklin Gothic Book" w:hAnsi="Franklin Gothic Book" w:cs="Arial"/>
          <w:sz w:val="22"/>
          <w:szCs w:val="22"/>
        </w:rPr>
        <w:t xml:space="preserve"> przy użyciu</w:t>
      </w:r>
      <w:r w:rsidR="00421ED4" w:rsidRPr="00421ED4">
        <w:t xml:space="preserve"> </w:t>
      </w:r>
      <w:r w:rsidR="00421ED4" w:rsidRPr="00421ED4">
        <w:rPr>
          <w:rFonts w:ascii="Franklin Gothic Book" w:hAnsi="Franklin Gothic Book" w:cs="Arial"/>
          <w:sz w:val="22"/>
          <w:szCs w:val="22"/>
        </w:rPr>
        <w:t>próbnik</w:t>
      </w:r>
      <w:r w:rsidR="00421ED4">
        <w:rPr>
          <w:rFonts w:ascii="Franklin Gothic Book" w:hAnsi="Franklin Gothic Book" w:cs="Arial"/>
          <w:sz w:val="22"/>
          <w:szCs w:val="22"/>
        </w:rPr>
        <w:t>a</w:t>
      </w:r>
      <w:r w:rsidR="00421ED4" w:rsidRPr="00421ED4">
        <w:rPr>
          <w:rFonts w:ascii="Franklin Gothic Book" w:hAnsi="Franklin Gothic Book" w:cs="Arial"/>
          <w:sz w:val="22"/>
          <w:szCs w:val="22"/>
        </w:rPr>
        <w:t xml:space="preserve"> IVCS KV5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003A2A3" w14:textId="14D69A0C" w:rsidR="002927D2" w:rsidRPr="00467212" w:rsidRDefault="002927D2" w:rsidP="002927D2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z pobrany</w:t>
      </w:r>
      <w:r w:rsidR="00977B55">
        <w:rPr>
          <w:rFonts w:ascii="Franklin Gothic Book" w:hAnsi="Franklin Gothic Book" w:cs="Arial"/>
          <w:sz w:val="22"/>
          <w:szCs w:val="22"/>
        </w:rPr>
        <w:t xml:space="preserve">ch próbek pierwotnych kaolinitu </w:t>
      </w:r>
      <w:r w:rsidR="00977B55" w:rsidRPr="00467212">
        <w:rPr>
          <w:rFonts w:ascii="Franklin Gothic Book" w:hAnsi="Franklin Gothic Book" w:cs="Arial"/>
          <w:sz w:val="22"/>
          <w:szCs w:val="22"/>
        </w:rPr>
        <w:t xml:space="preserve">tygodniowej </w:t>
      </w:r>
      <w:r w:rsidRPr="00467212">
        <w:rPr>
          <w:rFonts w:ascii="Franklin Gothic Book" w:hAnsi="Franklin Gothic Book" w:cs="Arial"/>
          <w:sz w:val="22"/>
          <w:szCs w:val="22"/>
        </w:rPr>
        <w:t>próbki</w:t>
      </w:r>
      <w:r w:rsidR="00977B55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C04857">
        <w:rPr>
          <w:rFonts w:ascii="Franklin Gothic Book" w:hAnsi="Franklin Gothic Book" w:cs="Arial"/>
          <w:sz w:val="22"/>
          <w:szCs w:val="22"/>
        </w:rPr>
        <w:t>laboratoryjnej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FC3CB10" w14:textId="685714C7" w:rsidR="00945B63" w:rsidRDefault="002927D2" w:rsidP="00945B63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</w:t>
      </w:r>
      <w:r w:rsidR="009A6306">
        <w:rPr>
          <w:rFonts w:ascii="Franklin Gothic Book" w:hAnsi="Franklin Gothic Book" w:cs="Arial"/>
          <w:sz w:val="22"/>
          <w:szCs w:val="22"/>
        </w:rPr>
        <w:t>konanie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77B55">
        <w:rPr>
          <w:rFonts w:ascii="Franklin Gothic Book" w:hAnsi="Franklin Gothic Book" w:cs="Arial"/>
          <w:sz w:val="22"/>
          <w:szCs w:val="22"/>
        </w:rPr>
        <w:t xml:space="preserve">dla tygodniowych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kaolinitu zgodnie z zakresem </w:t>
      </w:r>
      <w:r w:rsidR="006D7866">
        <w:rPr>
          <w:rFonts w:ascii="Franklin Gothic Book" w:hAnsi="Franklin Gothic Book" w:cs="Arial"/>
          <w:sz w:val="22"/>
          <w:szCs w:val="22"/>
        </w:rPr>
        <w:t xml:space="preserve">parametrów </w:t>
      </w:r>
      <w:r w:rsidRPr="00467212">
        <w:rPr>
          <w:rFonts w:ascii="Franklin Gothic Book" w:hAnsi="Franklin Gothic Book" w:cs="Arial"/>
          <w:sz w:val="22"/>
          <w:szCs w:val="22"/>
        </w:rPr>
        <w:t xml:space="preserve">ujętym </w:t>
      </w:r>
      <w:r w:rsidRPr="00977B55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Pr="00977B55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977B55">
        <w:rPr>
          <w:rFonts w:ascii="Franklin Gothic Book" w:hAnsi="Franklin Gothic Book" w:cs="Arial"/>
          <w:sz w:val="22"/>
          <w:szCs w:val="22"/>
        </w:rPr>
        <w:t xml:space="preserve">wskazaną </w:t>
      </w:r>
      <w:r w:rsidRPr="00977B55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Pr="00977B55">
        <w:rPr>
          <w:rFonts w:ascii="Franklin Gothic Book" w:hAnsi="Franklin Gothic Book" w:cs="Arial"/>
          <w:sz w:val="22"/>
          <w:szCs w:val="22"/>
        </w:rPr>
        <w:t>Załącznika nr1,</w:t>
      </w:r>
    </w:p>
    <w:p w14:paraId="2B0B7B6B" w14:textId="68176335" w:rsidR="001A55A7" w:rsidRPr="001A55A7" w:rsidRDefault="001A55A7" w:rsidP="009D2B40">
      <w:pPr>
        <w:pStyle w:val="Akapitzlist"/>
        <w:numPr>
          <w:ilvl w:val="0"/>
          <w:numId w:val="18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tygodniowych próbe</w:t>
      </w:r>
      <w:r w:rsidRPr="005C6FD1">
        <w:rPr>
          <w:rFonts w:ascii="Franklin Gothic Book" w:hAnsi="Franklin Gothic Book" w:cs="Arial"/>
          <w:sz w:val="22"/>
          <w:szCs w:val="22"/>
        </w:rPr>
        <w:t>k</w:t>
      </w:r>
      <w:r>
        <w:rPr>
          <w:rFonts w:ascii="Franklin Gothic Book" w:hAnsi="Franklin Gothic Book" w:cs="Arial"/>
          <w:sz w:val="22"/>
          <w:szCs w:val="22"/>
        </w:rPr>
        <w:t xml:space="preserve"> archiwalnych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4634C3D5" w14:textId="50E48A94" w:rsidR="009D0F34" w:rsidRDefault="009D0F34" w:rsidP="009D0F34">
      <w:pPr>
        <w:pStyle w:val="Akapitzlist"/>
        <w:numPr>
          <w:ilvl w:val="0"/>
          <w:numId w:val="18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8643F2">
        <w:rPr>
          <w:rFonts w:ascii="Franklin Gothic Book" w:hAnsi="Franklin Gothic Book" w:cs="Arial"/>
          <w:sz w:val="22"/>
          <w:szCs w:val="22"/>
        </w:rPr>
        <w:lastRenderedPageBreak/>
        <w:t>pobieranie</w:t>
      </w:r>
      <w:r w:rsidR="00BE12EE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t xml:space="preserve">z wskazanej dostawy </w:t>
      </w:r>
      <w:r>
        <w:rPr>
          <w:rFonts w:ascii="Franklin Gothic Book" w:hAnsi="Franklin Gothic Book" w:cs="Arial"/>
          <w:sz w:val="22"/>
          <w:szCs w:val="22"/>
        </w:rPr>
        <w:t xml:space="preserve">próbek  kaolinitu </w:t>
      </w:r>
      <w:r w:rsidR="006D7866" w:rsidRPr="00642EE1">
        <w:rPr>
          <w:rFonts w:ascii="Franklin Gothic Book" w:hAnsi="Franklin Gothic Book" w:cs="Arial"/>
          <w:sz w:val="22"/>
          <w:szCs w:val="22"/>
        </w:rPr>
        <w:t xml:space="preserve">w ramach kontroli dostawców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6D7866" w:rsidRPr="00642EE1">
        <w:rPr>
          <w:rFonts w:ascii="Franklin Gothic Book" w:hAnsi="Franklin Gothic Book" w:cs="Arial"/>
          <w:sz w:val="22"/>
          <w:szCs w:val="22"/>
        </w:rPr>
        <w:t>i wykonanie</w:t>
      </w:r>
      <w:r w:rsidR="009D2B40">
        <w:rPr>
          <w:rFonts w:ascii="Franklin Gothic Book" w:hAnsi="Franklin Gothic Book" w:cs="Arial"/>
          <w:sz w:val="22"/>
          <w:szCs w:val="22"/>
        </w:rPr>
        <w:t xml:space="preserve"> badań</w:t>
      </w:r>
      <w:r w:rsidR="00FF6A71" w:rsidRPr="00FF6A71">
        <w:t xml:space="preserve"> </w:t>
      </w:r>
      <w:r w:rsidR="00FF6A71" w:rsidRPr="00FF6A71">
        <w:rPr>
          <w:rFonts w:ascii="Franklin Gothic Book" w:hAnsi="Franklin Gothic Book" w:cs="Arial"/>
          <w:sz w:val="22"/>
          <w:szCs w:val="22"/>
        </w:rPr>
        <w:t>zgodnie z zakresem parametrów zawartym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8643F2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>oraz metodyk</w:t>
      </w:r>
      <w:r>
        <w:rPr>
          <w:rFonts w:ascii="Franklin Gothic Book" w:hAnsi="Franklin Gothic Book" w:cs="Arial"/>
          <w:sz w:val="22"/>
          <w:szCs w:val="22"/>
        </w:rPr>
        <w:t xml:space="preserve">ą wskazaną 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8643F2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>Załącznika nr1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446B2A5C" w14:textId="15B52194" w:rsidR="00945B63" w:rsidRDefault="00945B63" w:rsidP="0026554D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przygotowanie próbek archiwalnych </w:t>
      </w:r>
      <w:r>
        <w:rPr>
          <w:rFonts w:ascii="Franklin Gothic Book" w:hAnsi="Franklin Gothic Book" w:cs="Arial"/>
          <w:sz w:val="22"/>
          <w:szCs w:val="22"/>
        </w:rPr>
        <w:t xml:space="preserve">dla dostaw </w:t>
      </w:r>
      <w:r w:rsidRPr="005516ED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 w:rsidR="008A7644">
        <w:rPr>
          <w:rFonts w:ascii="Franklin Gothic Book" w:hAnsi="Franklin Gothic Book" w:cs="Arial"/>
          <w:sz w:val="22"/>
          <w:szCs w:val="22"/>
        </w:rPr>
        <w:t>5</w:t>
      </w:r>
      <w:r w:rsidRPr="005516ED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,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60D5ECC7" w14:textId="38E94A39" w:rsidR="007560BD" w:rsidRPr="007560BD" w:rsidRDefault="007560BD" w:rsidP="003F3785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B41975">
        <w:rPr>
          <w:rFonts w:ascii="Franklin Gothic Book" w:hAnsi="Franklin Gothic Book" w:cs="Arial"/>
          <w:sz w:val="22"/>
          <w:szCs w:val="22"/>
        </w:rPr>
        <w:t>pobieranie/odbieranie dodatkowych próbek ka</w:t>
      </w:r>
      <w:r>
        <w:rPr>
          <w:rFonts w:ascii="Franklin Gothic Book" w:hAnsi="Franklin Gothic Book" w:cs="Arial"/>
          <w:sz w:val="22"/>
          <w:szCs w:val="22"/>
        </w:rPr>
        <w:t>olinitu</w:t>
      </w:r>
      <w:r w:rsidRPr="00B41975">
        <w:rPr>
          <w:rFonts w:ascii="Franklin Gothic Book" w:hAnsi="Franklin Gothic Book" w:cs="Arial"/>
          <w:sz w:val="22"/>
          <w:szCs w:val="22"/>
        </w:rPr>
        <w:t>, przygotowanie pobranych próbek oraz wykonanie dodatkowych badań dla wskazanych parametrów spośród zakresu parametrów zawartych w Załączniku nr1 – Tabela 16 oraz metodyką wskazaną w Załączniku nr1 - Tabela 18,</w:t>
      </w:r>
    </w:p>
    <w:p w14:paraId="0E7F551C" w14:textId="3C57392F" w:rsidR="002927D2" w:rsidRPr="00945B63" w:rsidRDefault="002927D2" w:rsidP="009D2B40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945B63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</w:t>
      </w:r>
      <w:r w:rsidR="00C04857">
        <w:rPr>
          <w:rFonts w:ascii="Franklin Gothic Book" w:hAnsi="Franklin Gothic Book" w:cs="Arial"/>
          <w:sz w:val="22"/>
          <w:szCs w:val="22"/>
        </w:rPr>
        <w:t>, umieszczonej na udostępnionym</w:t>
      </w:r>
      <w:r w:rsidRPr="00945B63">
        <w:rPr>
          <w:rFonts w:ascii="Franklin Gothic Book" w:hAnsi="Franklin Gothic Book" w:cs="Arial"/>
          <w:sz w:val="22"/>
          <w:szCs w:val="22"/>
        </w:rPr>
        <w:t xml:space="preserve"> dysku wymiany „I” lub innym</w:t>
      </w:r>
      <w:r w:rsidR="008A7644">
        <w:rPr>
          <w:rFonts w:ascii="Franklin Gothic Book" w:hAnsi="Franklin Gothic Book" w:cs="Arial"/>
          <w:sz w:val="22"/>
          <w:szCs w:val="22"/>
        </w:rPr>
        <w:t xml:space="preserve"> wskazanym</w:t>
      </w:r>
      <w:r w:rsidRPr="00945B63">
        <w:rPr>
          <w:rFonts w:ascii="Franklin Gothic Book" w:hAnsi="Franklin Gothic Book" w:cs="Arial"/>
          <w:sz w:val="22"/>
          <w:szCs w:val="22"/>
        </w:rPr>
        <w:t xml:space="preserve"> </w:t>
      </w:r>
      <w:r w:rsidR="00780B41" w:rsidRPr="00945B63">
        <w:rPr>
          <w:rFonts w:ascii="Franklin Gothic Book" w:hAnsi="Franklin Gothic Book" w:cs="Arial"/>
          <w:sz w:val="22"/>
          <w:szCs w:val="22"/>
        </w:rPr>
        <w:t>rejestrze</w:t>
      </w:r>
      <w:r w:rsidR="008A7644">
        <w:rPr>
          <w:rFonts w:ascii="Franklin Gothic Book" w:hAnsi="Franklin Gothic Book" w:cs="Arial"/>
          <w:sz w:val="22"/>
          <w:szCs w:val="22"/>
        </w:rPr>
        <w:t>.</w:t>
      </w:r>
    </w:p>
    <w:p w14:paraId="45F0C36D" w14:textId="2275F96A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3.1.7.3.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piasku</w:t>
      </w:r>
      <w:r w:rsidR="00977B55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>szacowane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F1BA8">
        <w:rPr>
          <w:rFonts w:ascii="Franklin Gothic Book" w:hAnsi="Franklin Gothic Book" w:cs="Arial"/>
          <w:sz w:val="22"/>
          <w:szCs w:val="22"/>
        </w:rPr>
        <w:t>ilości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977B55">
        <w:rPr>
          <w:rFonts w:ascii="Franklin Gothic Book" w:hAnsi="Franklin Gothic Book" w:cs="Arial"/>
          <w:sz w:val="22"/>
          <w:szCs w:val="22"/>
        </w:rPr>
        <w:t xml:space="preserve">u nr1– Tabela </w:t>
      </w:r>
      <w:r w:rsidR="008A7644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4086058A" w14:textId="4AC050DA" w:rsidR="002927D2" w:rsidRPr="00467212" w:rsidRDefault="002927D2" w:rsidP="002927D2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z autocystern próbek pi</w:t>
      </w:r>
      <w:r w:rsidR="00945B63">
        <w:rPr>
          <w:rFonts w:ascii="Franklin Gothic Book" w:hAnsi="Franklin Gothic Book" w:cs="Arial"/>
          <w:sz w:val="22"/>
          <w:szCs w:val="22"/>
        </w:rPr>
        <w:t xml:space="preserve">erwotnych piasku z każdej </w:t>
      </w:r>
      <w:r w:rsidRPr="00467212">
        <w:rPr>
          <w:rFonts w:ascii="Franklin Gothic Book" w:hAnsi="Franklin Gothic Book" w:cs="Arial"/>
          <w:sz w:val="22"/>
          <w:szCs w:val="22"/>
        </w:rPr>
        <w:t>dostaw</w:t>
      </w:r>
      <w:r w:rsidR="00977B55">
        <w:rPr>
          <w:rFonts w:ascii="Franklin Gothic Book" w:hAnsi="Franklin Gothic Book" w:cs="Arial"/>
          <w:sz w:val="22"/>
          <w:szCs w:val="22"/>
        </w:rPr>
        <w:t>y</w:t>
      </w:r>
      <w:r w:rsidR="00421ED4">
        <w:rPr>
          <w:rFonts w:ascii="Franklin Gothic Book" w:hAnsi="Franklin Gothic Book" w:cs="Arial"/>
          <w:sz w:val="22"/>
          <w:szCs w:val="22"/>
        </w:rPr>
        <w:t xml:space="preserve"> przy użyciu</w:t>
      </w:r>
      <w:r w:rsidR="00421ED4" w:rsidRPr="00421ED4">
        <w:t xml:space="preserve"> </w:t>
      </w:r>
      <w:r w:rsidR="00421ED4" w:rsidRPr="00421ED4">
        <w:rPr>
          <w:rFonts w:ascii="Franklin Gothic Book" w:hAnsi="Franklin Gothic Book" w:cs="Arial"/>
          <w:sz w:val="22"/>
          <w:szCs w:val="22"/>
        </w:rPr>
        <w:t>próbnik</w:t>
      </w:r>
      <w:r w:rsidR="00421ED4">
        <w:rPr>
          <w:rFonts w:ascii="Franklin Gothic Book" w:hAnsi="Franklin Gothic Book" w:cs="Arial"/>
          <w:sz w:val="22"/>
          <w:szCs w:val="22"/>
        </w:rPr>
        <w:t>a</w:t>
      </w:r>
      <w:r w:rsidR="00421ED4" w:rsidRPr="00421ED4">
        <w:rPr>
          <w:rFonts w:ascii="Franklin Gothic Book" w:hAnsi="Franklin Gothic Book" w:cs="Arial"/>
          <w:sz w:val="22"/>
          <w:szCs w:val="22"/>
        </w:rPr>
        <w:t xml:space="preserve"> IVCS KV5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44135420" w14:textId="308C68EA" w:rsidR="002927D2" w:rsidRPr="00467212" w:rsidRDefault="002927D2" w:rsidP="002927D2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z pobranych próbek pierwotnych piasku </w:t>
      </w:r>
      <w:r w:rsidR="00C04857">
        <w:rPr>
          <w:rFonts w:ascii="Franklin Gothic Book" w:hAnsi="Franklin Gothic Book" w:cs="Arial"/>
          <w:sz w:val="22"/>
          <w:szCs w:val="22"/>
        </w:rPr>
        <w:t>tygodniowej</w:t>
      </w:r>
      <w:r w:rsidR="00C04857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próbki </w:t>
      </w:r>
      <w:r w:rsidR="00C04857">
        <w:rPr>
          <w:rFonts w:ascii="Franklin Gothic Book" w:hAnsi="Franklin Gothic Book" w:cs="Arial"/>
          <w:sz w:val="22"/>
          <w:szCs w:val="22"/>
        </w:rPr>
        <w:t>laboratoryjnej</w:t>
      </w:r>
      <w:r w:rsidR="00977B55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C7023FF" w14:textId="48037437" w:rsidR="00945B63" w:rsidRDefault="002927D2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6D7866">
        <w:rPr>
          <w:rFonts w:ascii="Franklin Gothic Book" w:hAnsi="Franklin Gothic Book" w:cs="Arial"/>
          <w:sz w:val="22"/>
          <w:szCs w:val="22"/>
        </w:rPr>
        <w:t>badań</w:t>
      </w:r>
      <w:r w:rsidR="00977B55">
        <w:rPr>
          <w:rFonts w:ascii="Franklin Gothic Book" w:hAnsi="Franklin Gothic Book" w:cs="Arial"/>
          <w:sz w:val="22"/>
          <w:szCs w:val="22"/>
        </w:rPr>
        <w:t xml:space="preserve"> dla tygodniowych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piasku zgodnie </w:t>
      </w:r>
      <w:r w:rsidR="006D7866">
        <w:rPr>
          <w:rFonts w:ascii="Franklin Gothic Book" w:hAnsi="Franklin Gothic Book" w:cs="Arial"/>
          <w:sz w:val="22"/>
          <w:szCs w:val="22"/>
        </w:rPr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>zakresem</w:t>
      </w:r>
      <w:r w:rsidR="006D7866">
        <w:rPr>
          <w:rFonts w:ascii="Franklin Gothic Book" w:hAnsi="Franklin Gothic Book" w:cs="Arial"/>
          <w:sz w:val="22"/>
          <w:szCs w:val="22"/>
        </w:rPr>
        <w:t xml:space="preserve"> parametrów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ujętym </w:t>
      </w:r>
      <w:r w:rsidRPr="00977B55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Pr="00977B55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977B55">
        <w:rPr>
          <w:rFonts w:ascii="Franklin Gothic Book" w:hAnsi="Franklin Gothic Book" w:cs="Arial"/>
          <w:sz w:val="22"/>
          <w:szCs w:val="22"/>
        </w:rPr>
        <w:t xml:space="preserve">wskazaną </w:t>
      </w:r>
      <w:r w:rsidRPr="00977B55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Pr="00977B55">
        <w:rPr>
          <w:rFonts w:ascii="Franklin Gothic Book" w:hAnsi="Franklin Gothic Book" w:cs="Arial"/>
          <w:sz w:val="22"/>
          <w:szCs w:val="22"/>
        </w:rPr>
        <w:t>Załącznika nr1,</w:t>
      </w:r>
    </w:p>
    <w:p w14:paraId="2E72A624" w14:textId="69DD826B" w:rsidR="007D0EF1" w:rsidRDefault="007D0EF1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tygodniowych próbe</w:t>
      </w:r>
      <w:r w:rsidRPr="005C6FD1">
        <w:rPr>
          <w:rFonts w:ascii="Franklin Gothic Book" w:hAnsi="Franklin Gothic Book" w:cs="Arial"/>
          <w:sz w:val="22"/>
          <w:szCs w:val="22"/>
        </w:rPr>
        <w:t>k</w:t>
      </w:r>
      <w:r>
        <w:rPr>
          <w:rFonts w:ascii="Franklin Gothic Book" w:hAnsi="Franklin Gothic Book" w:cs="Arial"/>
          <w:sz w:val="22"/>
          <w:szCs w:val="22"/>
        </w:rPr>
        <w:t xml:space="preserve"> archiwalnych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61360BAE" w14:textId="24952635" w:rsidR="009D0F34" w:rsidRDefault="009D0F34" w:rsidP="009D0F34">
      <w:pPr>
        <w:pStyle w:val="Akapitzlist"/>
        <w:numPr>
          <w:ilvl w:val="0"/>
          <w:numId w:val="19"/>
        </w:numPr>
        <w:tabs>
          <w:tab w:val="left" w:pos="1276"/>
          <w:tab w:val="left" w:pos="1418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8643F2">
        <w:rPr>
          <w:rFonts w:ascii="Franklin Gothic Book" w:hAnsi="Franklin Gothic Book" w:cs="Arial"/>
          <w:sz w:val="22"/>
          <w:szCs w:val="22"/>
        </w:rPr>
        <w:t>pobieranie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D262BA">
        <w:rPr>
          <w:rFonts w:ascii="Franklin Gothic Book" w:hAnsi="Franklin Gothic Book" w:cs="Arial"/>
          <w:sz w:val="22"/>
          <w:szCs w:val="22"/>
        </w:rPr>
        <w:t xml:space="preserve">z wskazanej dostawy </w:t>
      </w:r>
      <w:r>
        <w:rPr>
          <w:rFonts w:ascii="Franklin Gothic Book" w:hAnsi="Franklin Gothic Book" w:cs="Arial"/>
          <w:sz w:val="22"/>
          <w:szCs w:val="22"/>
        </w:rPr>
        <w:t xml:space="preserve">próbek piasku </w:t>
      </w:r>
      <w:r w:rsidR="006D7866" w:rsidRPr="00642EE1">
        <w:rPr>
          <w:rFonts w:ascii="Franklin Gothic Book" w:hAnsi="Franklin Gothic Book" w:cs="Arial"/>
          <w:sz w:val="22"/>
          <w:szCs w:val="22"/>
        </w:rPr>
        <w:t xml:space="preserve">w ramach kontroli dostawców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6D7866" w:rsidRPr="00642EE1">
        <w:rPr>
          <w:rFonts w:ascii="Franklin Gothic Book" w:hAnsi="Franklin Gothic Book" w:cs="Arial"/>
          <w:sz w:val="22"/>
          <w:szCs w:val="22"/>
        </w:rPr>
        <w:t>i wykonanie</w:t>
      </w:r>
      <w:r w:rsidR="00D262BA">
        <w:rPr>
          <w:rFonts w:ascii="Franklin Gothic Book" w:hAnsi="Franklin Gothic Book" w:cs="Arial"/>
          <w:sz w:val="22"/>
          <w:szCs w:val="22"/>
        </w:rPr>
        <w:t xml:space="preserve"> badań </w:t>
      </w:r>
      <w:r w:rsidR="00FF6A71" w:rsidRPr="00FF6A71">
        <w:rPr>
          <w:rFonts w:ascii="Franklin Gothic Book" w:hAnsi="Franklin Gothic Book" w:cs="Arial"/>
          <w:sz w:val="22"/>
          <w:szCs w:val="22"/>
        </w:rPr>
        <w:t xml:space="preserve">zgodnie z zakresem parametrów zawartym </w:t>
      </w:r>
      <w:r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8643F2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>oraz metodyk</w:t>
      </w:r>
      <w:r>
        <w:rPr>
          <w:rFonts w:ascii="Franklin Gothic Book" w:hAnsi="Franklin Gothic Book" w:cs="Arial"/>
          <w:sz w:val="22"/>
          <w:szCs w:val="22"/>
        </w:rPr>
        <w:t xml:space="preserve">ą wskazaną 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8643F2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>Załącznika nr1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0CB99D38" w14:textId="5A5B5752" w:rsidR="00945B63" w:rsidRDefault="00945B63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945B63">
        <w:rPr>
          <w:rFonts w:ascii="Franklin Gothic Book" w:hAnsi="Franklin Gothic Book" w:cs="Arial"/>
          <w:sz w:val="22"/>
          <w:szCs w:val="22"/>
        </w:rPr>
        <w:t xml:space="preserve">przygotowanie próbek archiwalnych dla dostaw o których mowa w ust. </w:t>
      </w:r>
      <w:r w:rsidR="008A7644">
        <w:rPr>
          <w:rFonts w:ascii="Franklin Gothic Book" w:hAnsi="Franklin Gothic Book" w:cs="Arial"/>
          <w:sz w:val="22"/>
          <w:szCs w:val="22"/>
        </w:rPr>
        <w:t>5</w:t>
      </w:r>
      <w:r w:rsidR="00D262BA">
        <w:rPr>
          <w:rFonts w:ascii="Franklin Gothic Book" w:hAnsi="Franklin Gothic Book" w:cs="Arial"/>
          <w:sz w:val="22"/>
          <w:szCs w:val="22"/>
        </w:rPr>
        <w:t>)</w:t>
      </w:r>
      <w:r w:rsidRPr="00945B63">
        <w:rPr>
          <w:rFonts w:ascii="Franklin Gothic Book" w:hAnsi="Franklin Gothic Book" w:cs="Arial"/>
          <w:sz w:val="22"/>
          <w:szCs w:val="22"/>
        </w:rPr>
        <w:t xml:space="preserve"> w ilości umożliwiającej pełny zakres badań 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7D31BF00" w14:textId="622E0874" w:rsidR="007560BD" w:rsidRPr="007560BD" w:rsidRDefault="007560BD" w:rsidP="003F3785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41975">
        <w:rPr>
          <w:rFonts w:ascii="Franklin Gothic Book" w:hAnsi="Franklin Gothic Book" w:cs="Arial"/>
          <w:sz w:val="22"/>
          <w:szCs w:val="22"/>
        </w:rPr>
        <w:t xml:space="preserve">pobieranie/odbieranie dodatkowych próbek </w:t>
      </w:r>
      <w:r>
        <w:rPr>
          <w:rFonts w:ascii="Franklin Gothic Book" w:hAnsi="Franklin Gothic Book" w:cs="Arial"/>
          <w:sz w:val="22"/>
          <w:szCs w:val="22"/>
        </w:rPr>
        <w:t>piasku</w:t>
      </w:r>
      <w:r w:rsidRPr="00B41975">
        <w:rPr>
          <w:rFonts w:ascii="Franklin Gothic Book" w:hAnsi="Franklin Gothic Book" w:cs="Arial"/>
          <w:sz w:val="22"/>
          <w:szCs w:val="22"/>
        </w:rPr>
        <w:t>, przygotowanie pobranych próbek oraz wykonanie dodatkowych badań dla wskazanych parametrów spośród zakresu parametrów zawartych w Załączniku nr1 – Tabela 16 oraz metodyką wskazaną w Załączniku nr1 - Tabela 18,</w:t>
      </w:r>
    </w:p>
    <w:p w14:paraId="34A7F79C" w14:textId="08493474" w:rsidR="002927D2" w:rsidRPr="00945B63" w:rsidRDefault="002927D2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945B63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udostępnionym</w:t>
      </w:r>
      <w:r w:rsidR="008A7644">
        <w:rPr>
          <w:rFonts w:ascii="Franklin Gothic Book" w:hAnsi="Franklin Gothic Book" w:cs="Arial"/>
          <w:sz w:val="22"/>
          <w:szCs w:val="22"/>
        </w:rPr>
        <w:t xml:space="preserve"> </w:t>
      </w:r>
      <w:r w:rsidRPr="00945B63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8A7644">
        <w:rPr>
          <w:rFonts w:ascii="Franklin Gothic Book" w:hAnsi="Franklin Gothic Book" w:cs="Arial"/>
          <w:sz w:val="22"/>
          <w:szCs w:val="22"/>
        </w:rPr>
        <w:t xml:space="preserve">wskazanym </w:t>
      </w:r>
      <w:r w:rsidR="00780B41" w:rsidRPr="00945B63">
        <w:rPr>
          <w:rFonts w:ascii="Franklin Gothic Book" w:hAnsi="Franklin Gothic Book" w:cs="Arial"/>
          <w:sz w:val="22"/>
          <w:szCs w:val="22"/>
        </w:rPr>
        <w:t>rejestrze</w:t>
      </w:r>
      <w:r w:rsidR="008A7644">
        <w:rPr>
          <w:rFonts w:ascii="Franklin Gothic Book" w:hAnsi="Franklin Gothic Book" w:cs="Arial"/>
          <w:sz w:val="22"/>
          <w:szCs w:val="22"/>
        </w:rPr>
        <w:t>.</w:t>
      </w:r>
    </w:p>
    <w:p w14:paraId="2AD2E0C2" w14:textId="762310F8" w:rsidR="002927D2" w:rsidRDefault="002927D2" w:rsidP="002927D2">
      <w:pPr>
        <w:pStyle w:val="Akapitzlist"/>
        <w:tabs>
          <w:tab w:val="left" w:pos="0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3.1.7.4.</w:t>
      </w:r>
      <w:r>
        <w:rPr>
          <w:rFonts w:ascii="Franklin Gothic Book" w:hAnsi="Franklin Gothic Book" w:cs="Arial"/>
          <w:sz w:val="22"/>
          <w:szCs w:val="22"/>
        </w:rPr>
        <w:tab/>
      </w:r>
      <w:r w:rsidRPr="00467212">
        <w:rPr>
          <w:rFonts w:ascii="Franklin Gothic Book" w:hAnsi="Franklin Gothic Book" w:cs="Arial"/>
          <w:sz w:val="22"/>
          <w:szCs w:val="22"/>
        </w:rPr>
        <w:t xml:space="preserve">wykonanie kontroli jakościowej </w:t>
      </w:r>
      <w:r>
        <w:rPr>
          <w:rFonts w:ascii="Franklin Gothic Book" w:hAnsi="Franklin Gothic Book" w:cs="Arial"/>
          <w:sz w:val="22"/>
          <w:szCs w:val="22"/>
        </w:rPr>
        <w:t>w</w:t>
      </w:r>
      <w:r w:rsidRPr="00A20936">
        <w:rPr>
          <w:rFonts w:ascii="Franklin Gothic Book" w:hAnsi="Franklin Gothic Book" w:cs="Arial"/>
          <w:sz w:val="22"/>
          <w:szCs w:val="22"/>
        </w:rPr>
        <w:t>apn</w:t>
      </w:r>
      <w:r>
        <w:rPr>
          <w:rFonts w:ascii="Franklin Gothic Book" w:hAnsi="Franklin Gothic Book" w:cs="Arial"/>
          <w:sz w:val="22"/>
          <w:szCs w:val="22"/>
        </w:rPr>
        <w:t>a hydraty</w:t>
      </w:r>
      <w:r w:rsidRPr="00A20936">
        <w:rPr>
          <w:rFonts w:ascii="Franklin Gothic Book" w:hAnsi="Franklin Gothic Book" w:cs="Arial"/>
          <w:sz w:val="22"/>
          <w:szCs w:val="22"/>
        </w:rPr>
        <w:t>zowane</w:t>
      </w:r>
      <w:r>
        <w:rPr>
          <w:rFonts w:ascii="Franklin Gothic Book" w:hAnsi="Franklin Gothic Book" w:cs="Arial"/>
          <w:sz w:val="22"/>
          <w:szCs w:val="22"/>
        </w:rPr>
        <w:t>go</w:t>
      </w:r>
      <w:r w:rsidR="00977B55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>dla szacowanej ilości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977B55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845D12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698096FD" w14:textId="0BFEBE68" w:rsidR="002927D2" w:rsidRPr="00977B55" w:rsidRDefault="002927D2" w:rsidP="00977B55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20936">
        <w:rPr>
          <w:rFonts w:ascii="Franklin Gothic Book" w:hAnsi="Franklin Gothic Book" w:cs="Arial"/>
          <w:sz w:val="22"/>
          <w:szCs w:val="22"/>
        </w:rPr>
        <w:lastRenderedPageBreak/>
        <w:t>1)</w:t>
      </w:r>
      <w:r w:rsidRPr="00A20936">
        <w:rPr>
          <w:rFonts w:ascii="Franklin Gothic Book" w:hAnsi="Franklin Gothic Book" w:cs="Arial"/>
          <w:sz w:val="22"/>
          <w:szCs w:val="22"/>
        </w:rPr>
        <w:tab/>
        <w:t xml:space="preserve">pobieranie z autocystern próbek pierwotnych </w:t>
      </w:r>
      <w:r>
        <w:rPr>
          <w:rFonts w:ascii="Franklin Gothic Book" w:hAnsi="Franklin Gothic Book" w:cs="Arial"/>
          <w:sz w:val="22"/>
          <w:szCs w:val="22"/>
        </w:rPr>
        <w:t>w</w:t>
      </w:r>
      <w:r w:rsidRPr="00A20936">
        <w:rPr>
          <w:rFonts w:ascii="Franklin Gothic Book" w:hAnsi="Franklin Gothic Book" w:cs="Arial"/>
          <w:sz w:val="22"/>
          <w:szCs w:val="22"/>
        </w:rPr>
        <w:t>apn</w:t>
      </w:r>
      <w:r>
        <w:rPr>
          <w:rFonts w:ascii="Franklin Gothic Book" w:hAnsi="Franklin Gothic Book" w:cs="Arial"/>
          <w:sz w:val="22"/>
          <w:szCs w:val="22"/>
        </w:rPr>
        <w:t>a hydraty</w:t>
      </w:r>
      <w:r w:rsidRPr="00A20936">
        <w:rPr>
          <w:rFonts w:ascii="Franklin Gothic Book" w:hAnsi="Franklin Gothic Book" w:cs="Arial"/>
          <w:sz w:val="22"/>
          <w:szCs w:val="22"/>
        </w:rPr>
        <w:t>zowane</w:t>
      </w:r>
      <w:r>
        <w:rPr>
          <w:rFonts w:ascii="Franklin Gothic Book" w:hAnsi="Franklin Gothic Book" w:cs="Arial"/>
          <w:sz w:val="22"/>
          <w:szCs w:val="22"/>
        </w:rPr>
        <w:t>go</w:t>
      </w:r>
      <w:r w:rsidRPr="00A20936">
        <w:rPr>
          <w:rFonts w:ascii="Franklin Gothic Book" w:hAnsi="Franklin Gothic Book" w:cs="Arial"/>
          <w:sz w:val="22"/>
          <w:szCs w:val="22"/>
        </w:rPr>
        <w:t xml:space="preserve"> </w:t>
      </w:r>
      <w:r w:rsidR="00D262BA">
        <w:rPr>
          <w:rFonts w:ascii="Franklin Gothic Book" w:hAnsi="Franklin Gothic Book" w:cs="Arial"/>
          <w:sz w:val="22"/>
          <w:szCs w:val="22"/>
        </w:rPr>
        <w:br/>
      </w:r>
      <w:r w:rsidR="00945B63">
        <w:rPr>
          <w:rFonts w:ascii="Franklin Gothic Book" w:hAnsi="Franklin Gothic Book" w:cs="Arial"/>
          <w:sz w:val="22"/>
          <w:szCs w:val="22"/>
        </w:rPr>
        <w:t xml:space="preserve">z każdej </w:t>
      </w:r>
      <w:r w:rsidR="00977B55" w:rsidRPr="00977B55">
        <w:rPr>
          <w:rFonts w:ascii="Franklin Gothic Book" w:hAnsi="Franklin Gothic Book" w:cs="Arial"/>
          <w:sz w:val="22"/>
          <w:szCs w:val="22"/>
        </w:rPr>
        <w:t>dostawy</w:t>
      </w:r>
      <w:r w:rsidR="00421ED4">
        <w:rPr>
          <w:rFonts w:ascii="Franklin Gothic Book" w:hAnsi="Franklin Gothic Book" w:cs="Arial"/>
          <w:sz w:val="22"/>
          <w:szCs w:val="22"/>
        </w:rPr>
        <w:t xml:space="preserve"> przy użyciu</w:t>
      </w:r>
      <w:r w:rsidR="00421ED4" w:rsidRPr="00421ED4">
        <w:t xml:space="preserve"> </w:t>
      </w:r>
      <w:r w:rsidR="00421ED4" w:rsidRPr="00421ED4">
        <w:rPr>
          <w:rFonts w:ascii="Franklin Gothic Book" w:hAnsi="Franklin Gothic Book" w:cs="Arial"/>
          <w:sz w:val="22"/>
          <w:szCs w:val="22"/>
        </w:rPr>
        <w:t>próbnik</w:t>
      </w:r>
      <w:r w:rsidR="00421ED4">
        <w:rPr>
          <w:rFonts w:ascii="Franklin Gothic Book" w:hAnsi="Franklin Gothic Book" w:cs="Arial"/>
          <w:sz w:val="22"/>
          <w:szCs w:val="22"/>
        </w:rPr>
        <w:t>a</w:t>
      </w:r>
      <w:r w:rsidR="00421ED4" w:rsidRPr="00421ED4">
        <w:rPr>
          <w:rFonts w:ascii="Franklin Gothic Book" w:hAnsi="Franklin Gothic Book" w:cs="Arial"/>
          <w:sz w:val="22"/>
          <w:szCs w:val="22"/>
        </w:rPr>
        <w:t xml:space="preserve"> IVCS KV5</w:t>
      </w:r>
      <w:r w:rsidR="00977B55" w:rsidRPr="00977B55">
        <w:rPr>
          <w:rFonts w:ascii="Franklin Gothic Book" w:hAnsi="Franklin Gothic Book" w:cs="Arial"/>
          <w:sz w:val="22"/>
          <w:szCs w:val="22"/>
        </w:rPr>
        <w:t>,</w:t>
      </w:r>
    </w:p>
    <w:p w14:paraId="052D6A70" w14:textId="36592693" w:rsidR="002927D2" w:rsidRPr="00A20936" w:rsidRDefault="002927D2" w:rsidP="002927D2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20936">
        <w:rPr>
          <w:rFonts w:ascii="Franklin Gothic Book" w:hAnsi="Franklin Gothic Book" w:cs="Arial"/>
          <w:sz w:val="22"/>
          <w:szCs w:val="22"/>
        </w:rPr>
        <w:t>2)</w:t>
      </w:r>
      <w:r w:rsidRPr="00A20936">
        <w:rPr>
          <w:rFonts w:ascii="Franklin Gothic Book" w:hAnsi="Franklin Gothic Book" w:cs="Arial"/>
          <w:sz w:val="22"/>
          <w:szCs w:val="22"/>
        </w:rPr>
        <w:tab/>
        <w:t>przygotowanie z pobranych próbek pierwotnych wapna hydratyzo</w:t>
      </w:r>
      <w:r w:rsidR="00780B41">
        <w:rPr>
          <w:rFonts w:ascii="Franklin Gothic Book" w:hAnsi="Franklin Gothic Book" w:cs="Arial"/>
          <w:sz w:val="22"/>
          <w:szCs w:val="22"/>
        </w:rPr>
        <w:t xml:space="preserve">wanego </w:t>
      </w:r>
      <w:r w:rsidR="00C04857">
        <w:rPr>
          <w:rFonts w:ascii="Franklin Gothic Book" w:hAnsi="Franklin Gothic Book" w:cs="Arial"/>
          <w:sz w:val="22"/>
          <w:szCs w:val="22"/>
        </w:rPr>
        <w:t>próbki laboratoryjnej</w:t>
      </w:r>
      <w:r w:rsidR="00780B41">
        <w:rPr>
          <w:rFonts w:ascii="Franklin Gothic Book" w:hAnsi="Franklin Gothic Book" w:cs="Arial"/>
          <w:sz w:val="22"/>
          <w:szCs w:val="22"/>
        </w:rPr>
        <w:t xml:space="preserve"> dla każdej dostawy w celu wykonania</w:t>
      </w:r>
      <w:r w:rsidRPr="00A20936">
        <w:rPr>
          <w:rFonts w:ascii="Franklin Gothic Book" w:hAnsi="Franklin Gothic Book" w:cs="Arial"/>
          <w:sz w:val="22"/>
          <w:szCs w:val="22"/>
        </w:rPr>
        <w:t xml:space="preserve"> badań,</w:t>
      </w:r>
    </w:p>
    <w:p w14:paraId="46029013" w14:textId="5FEA5324" w:rsidR="00945B63" w:rsidRDefault="002927D2" w:rsidP="00945B63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20936">
        <w:rPr>
          <w:rFonts w:ascii="Franklin Gothic Book" w:hAnsi="Franklin Gothic Book" w:cs="Arial"/>
          <w:sz w:val="22"/>
          <w:szCs w:val="22"/>
        </w:rPr>
        <w:t>3)</w:t>
      </w:r>
      <w:r w:rsidRPr="00A20936">
        <w:rPr>
          <w:rFonts w:ascii="Franklin Gothic Book" w:hAnsi="Franklin Gothic Book" w:cs="Arial"/>
          <w:sz w:val="22"/>
          <w:szCs w:val="22"/>
        </w:rPr>
        <w:tab/>
        <w:t xml:space="preserve">wykonanie </w:t>
      </w:r>
      <w:r w:rsidR="006D7866">
        <w:rPr>
          <w:rFonts w:ascii="Franklin Gothic Book" w:hAnsi="Franklin Gothic Book" w:cs="Arial"/>
          <w:sz w:val="22"/>
          <w:szCs w:val="22"/>
        </w:rPr>
        <w:t>badań</w:t>
      </w:r>
      <w:r w:rsidRPr="00A20936">
        <w:rPr>
          <w:rFonts w:ascii="Franklin Gothic Book" w:hAnsi="Franklin Gothic Book" w:cs="Arial"/>
          <w:sz w:val="22"/>
          <w:szCs w:val="22"/>
        </w:rPr>
        <w:t xml:space="preserve"> </w:t>
      </w:r>
      <w:r w:rsidR="00780B41">
        <w:rPr>
          <w:rFonts w:ascii="Franklin Gothic Book" w:hAnsi="Franklin Gothic Book" w:cs="Arial"/>
          <w:sz w:val="22"/>
          <w:szCs w:val="22"/>
        </w:rPr>
        <w:t xml:space="preserve">dla </w:t>
      </w:r>
      <w:r w:rsidRPr="00A20936">
        <w:rPr>
          <w:rFonts w:ascii="Franklin Gothic Book" w:hAnsi="Franklin Gothic Book" w:cs="Arial"/>
          <w:sz w:val="22"/>
          <w:szCs w:val="22"/>
        </w:rPr>
        <w:t xml:space="preserve">próbek wapna hydratyzowanego zgodnie </w:t>
      </w:r>
      <w:r w:rsidR="006D7866">
        <w:rPr>
          <w:rFonts w:ascii="Franklin Gothic Book" w:hAnsi="Franklin Gothic Book" w:cs="Arial"/>
          <w:sz w:val="22"/>
          <w:szCs w:val="22"/>
        </w:rPr>
        <w:t xml:space="preserve">z </w:t>
      </w:r>
      <w:r w:rsidRPr="00780B41">
        <w:rPr>
          <w:rFonts w:ascii="Franklin Gothic Book" w:hAnsi="Franklin Gothic Book" w:cs="Arial"/>
          <w:sz w:val="22"/>
          <w:szCs w:val="22"/>
        </w:rPr>
        <w:t xml:space="preserve">zakresem </w:t>
      </w:r>
      <w:r w:rsidR="006D7866">
        <w:rPr>
          <w:rFonts w:ascii="Franklin Gothic Book" w:hAnsi="Franklin Gothic Book" w:cs="Arial"/>
          <w:sz w:val="22"/>
          <w:szCs w:val="22"/>
        </w:rPr>
        <w:t xml:space="preserve">parametrów </w:t>
      </w:r>
      <w:r w:rsidRPr="00780B41">
        <w:rPr>
          <w:rFonts w:ascii="Franklin Gothic Book" w:hAnsi="Franklin Gothic Book" w:cs="Arial"/>
          <w:sz w:val="22"/>
          <w:szCs w:val="22"/>
        </w:rPr>
        <w:t xml:space="preserve">ujętym w Tabeli </w:t>
      </w:r>
      <w:r w:rsidR="00845D12">
        <w:rPr>
          <w:rFonts w:ascii="Franklin Gothic Book" w:hAnsi="Franklin Gothic Book" w:cs="Arial"/>
          <w:sz w:val="22"/>
          <w:szCs w:val="22"/>
        </w:rPr>
        <w:t>23</w:t>
      </w:r>
      <w:r w:rsidR="00845D12" w:rsidRPr="00780B41">
        <w:rPr>
          <w:rFonts w:ascii="Franklin Gothic Book" w:hAnsi="Franklin Gothic Book" w:cs="Arial"/>
          <w:sz w:val="22"/>
          <w:szCs w:val="22"/>
        </w:rPr>
        <w:t xml:space="preserve"> </w:t>
      </w:r>
      <w:r w:rsidRPr="00780B41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780B41">
        <w:rPr>
          <w:rFonts w:ascii="Franklin Gothic Book" w:hAnsi="Franklin Gothic Book" w:cs="Arial"/>
          <w:sz w:val="22"/>
          <w:szCs w:val="22"/>
        </w:rPr>
        <w:t xml:space="preserve">wskazaną w Tabeli </w:t>
      </w:r>
      <w:r w:rsidR="00845D12">
        <w:rPr>
          <w:rFonts w:ascii="Franklin Gothic Book" w:hAnsi="Franklin Gothic Book" w:cs="Arial"/>
          <w:sz w:val="22"/>
          <w:szCs w:val="22"/>
        </w:rPr>
        <w:t>24</w:t>
      </w:r>
      <w:r w:rsidR="00845D12" w:rsidRPr="00780B41">
        <w:rPr>
          <w:rFonts w:ascii="Franklin Gothic Book" w:hAnsi="Franklin Gothic Book" w:cs="Arial"/>
          <w:sz w:val="22"/>
          <w:szCs w:val="22"/>
        </w:rPr>
        <w:t xml:space="preserve"> </w:t>
      </w:r>
      <w:r w:rsidR="00D262BA">
        <w:rPr>
          <w:rFonts w:ascii="Franklin Gothic Book" w:hAnsi="Franklin Gothic Book" w:cs="Arial"/>
          <w:sz w:val="22"/>
          <w:szCs w:val="22"/>
        </w:rPr>
        <w:br/>
      </w:r>
      <w:r w:rsidRPr="00780B41">
        <w:rPr>
          <w:rFonts w:ascii="Franklin Gothic Book" w:hAnsi="Franklin Gothic Book" w:cs="Arial"/>
          <w:sz w:val="22"/>
          <w:szCs w:val="22"/>
        </w:rPr>
        <w:t>Załącznika nr1,</w:t>
      </w:r>
    </w:p>
    <w:p w14:paraId="6BD779E3" w14:textId="46AB40A5" w:rsidR="00945B63" w:rsidRDefault="00945B63" w:rsidP="00945B63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4)   </w:t>
      </w:r>
      <w:r w:rsidRPr="00945B63">
        <w:rPr>
          <w:rFonts w:ascii="Franklin Gothic Book" w:hAnsi="Franklin Gothic Book" w:cs="Arial"/>
          <w:sz w:val="22"/>
          <w:szCs w:val="22"/>
        </w:rPr>
        <w:t>przygotowanie próbek archiwalnych dla</w:t>
      </w:r>
      <w:r>
        <w:rPr>
          <w:rFonts w:ascii="Franklin Gothic Book" w:hAnsi="Franklin Gothic Book" w:cs="Arial"/>
          <w:sz w:val="22"/>
          <w:szCs w:val="22"/>
        </w:rPr>
        <w:t xml:space="preserve"> każdej</w:t>
      </w:r>
      <w:r w:rsidRPr="00945B63">
        <w:rPr>
          <w:rFonts w:ascii="Franklin Gothic Book" w:hAnsi="Franklin Gothic Book" w:cs="Arial"/>
          <w:sz w:val="22"/>
          <w:szCs w:val="22"/>
        </w:rPr>
        <w:t xml:space="preserve"> dostaw</w:t>
      </w:r>
      <w:r>
        <w:rPr>
          <w:rFonts w:ascii="Franklin Gothic Book" w:hAnsi="Franklin Gothic Book" w:cs="Arial"/>
          <w:sz w:val="22"/>
          <w:szCs w:val="22"/>
        </w:rPr>
        <w:t xml:space="preserve">y wapna hydratyzowanego </w:t>
      </w:r>
      <w:r>
        <w:rPr>
          <w:rFonts w:ascii="Franklin Gothic Book" w:hAnsi="Franklin Gothic Book" w:cs="Arial"/>
          <w:sz w:val="22"/>
          <w:szCs w:val="22"/>
        </w:rPr>
        <w:br/>
      </w:r>
      <w:r w:rsidRPr="00945B63">
        <w:rPr>
          <w:rFonts w:ascii="Franklin Gothic Book" w:hAnsi="Franklin Gothic Book" w:cs="Arial"/>
          <w:sz w:val="22"/>
          <w:szCs w:val="22"/>
        </w:rPr>
        <w:t>w ilości umożliwiającej pełny zakres badań 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45D12">
        <w:rPr>
          <w:rFonts w:ascii="Franklin Gothic Book" w:hAnsi="Franklin Gothic Book" w:cs="Arial"/>
          <w:sz w:val="22"/>
          <w:szCs w:val="22"/>
        </w:rPr>
        <w:t>,</w:t>
      </w:r>
    </w:p>
    <w:p w14:paraId="365E3112" w14:textId="77777777" w:rsidR="003F3785" w:rsidRPr="007560BD" w:rsidRDefault="003F3785" w:rsidP="003F3785">
      <w:pPr>
        <w:pStyle w:val="Akapitzlist"/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5)   </w:t>
      </w:r>
      <w:r w:rsidRPr="00B41975">
        <w:rPr>
          <w:rFonts w:ascii="Franklin Gothic Book" w:hAnsi="Franklin Gothic Book" w:cs="Arial"/>
          <w:sz w:val="22"/>
          <w:szCs w:val="22"/>
        </w:rPr>
        <w:t xml:space="preserve">pobieranie/odbieranie dodatkowych próbek </w:t>
      </w:r>
      <w:r>
        <w:rPr>
          <w:rFonts w:ascii="Franklin Gothic Book" w:hAnsi="Franklin Gothic Book" w:cs="Arial"/>
          <w:sz w:val="22"/>
          <w:szCs w:val="22"/>
        </w:rPr>
        <w:t>wapna hydratyzowanego</w:t>
      </w:r>
      <w:r w:rsidRPr="00B41975">
        <w:rPr>
          <w:rFonts w:ascii="Franklin Gothic Book" w:hAnsi="Franklin Gothic Book" w:cs="Arial"/>
          <w:sz w:val="22"/>
          <w:szCs w:val="22"/>
        </w:rPr>
        <w:t>, przygotowanie pobranych próbek oraz wykonanie dodatkowych badań dla wskazanych parametrów spośród zakresu parametrów zawartych w Załączniku nr1 – Tabela 16 oraz metodyką wskazaną w Załączniku nr1 - Tabela 18</w:t>
      </w:r>
    </w:p>
    <w:p w14:paraId="32DBD3EE" w14:textId="6E3D80CC" w:rsidR="003F3785" w:rsidRPr="003F3785" w:rsidRDefault="003F3785" w:rsidP="003F3785">
      <w:pPr>
        <w:pStyle w:val="Akapitzlist"/>
        <w:tabs>
          <w:tab w:val="left" w:pos="1560"/>
        </w:tabs>
        <w:spacing w:line="360" w:lineRule="auto"/>
        <w:ind w:left="1418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6)</w:t>
      </w:r>
      <w:r w:rsidRPr="007560BD">
        <w:rPr>
          <w:rFonts w:ascii="Franklin Gothic Book" w:hAnsi="Franklin Gothic Book" w:cs="Arial"/>
          <w:sz w:val="22"/>
          <w:szCs w:val="22"/>
        </w:rPr>
        <w:t xml:space="preserve"> odnotowanie wyników uzyskanych z ww. badań lub analiz w dedykowanej do tego celu aplikacji elektronicznej, umieszczonej na udostępnionym dysku wymiany „I” lub innym wskazanym rejestrze. </w:t>
      </w:r>
    </w:p>
    <w:p w14:paraId="65F2BE1A" w14:textId="429952A5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</w:t>
      </w:r>
      <w:r w:rsidRPr="00467212">
        <w:rPr>
          <w:rFonts w:ascii="Franklin Gothic Book" w:hAnsi="Franklin Gothic Book" w:cs="Arial"/>
          <w:sz w:val="22"/>
          <w:szCs w:val="22"/>
        </w:rPr>
        <w:tab/>
        <w:t>Do</w:t>
      </w:r>
      <w:r w:rsidR="00780B41">
        <w:rPr>
          <w:rFonts w:ascii="Franklin Gothic Book" w:hAnsi="Franklin Gothic Book" w:cs="Arial"/>
          <w:sz w:val="22"/>
          <w:szCs w:val="22"/>
        </w:rPr>
        <w:t xml:space="preserve"> zakresu kontroli </w:t>
      </w:r>
      <w:r w:rsidRPr="00467212">
        <w:rPr>
          <w:rFonts w:ascii="Franklin Gothic Book" w:hAnsi="Franklin Gothic Book" w:cs="Arial"/>
          <w:sz w:val="22"/>
          <w:szCs w:val="22"/>
        </w:rPr>
        <w:t>jakościowej substancji chemicznych niezbędnych dla</w:t>
      </w:r>
      <w:r w:rsidR="00780B41">
        <w:rPr>
          <w:rFonts w:ascii="Franklin Gothic Book" w:hAnsi="Franklin Gothic Book" w:cs="Arial"/>
          <w:sz w:val="22"/>
          <w:szCs w:val="22"/>
        </w:rPr>
        <w:t xml:space="preserve"> pracy</w:t>
      </w:r>
      <w:r w:rsidRPr="00467212">
        <w:rPr>
          <w:rFonts w:ascii="Franklin Gothic Book" w:hAnsi="Franklin Gothic Book" w:cs="Arial"/>
          <w:sz w:val="22"/>
          <w:szCs w:val="22"/>
        </w:rPr>
        <w:t xml:space="preserve"> instala</w:t>
      </w:r>
      <w:r w:rsidR="00780B41">
        <w:rPr>
          <w:rFonts w:ascii="Franklin Gothic Book" w:hAnsi="Franklin Gothic Book" w:cs="Arial"/>
          <w:sz w:val="22"/>
          <w:szCs w:val="22"/>
        </w:rPr>
        <w:t>cji technologicznych,</w:t>
      </w:r>
      <w:r w:rsidRPr="00467212">
        <w:rPr>
          <w:rFonts w:ascii="Franklin Gothic Book" w:hAnsi="Franklin Gothic Book" w:cs="Arial"/>
          <w:sz w:val="22"/>
          <w:szCs w:val="22"/>
        </w:rPr>
        <w:t xml:space="preserve"> należy:</w:t>
      </w:r>
    </w:p>
    <w:p w14:paraId="2C73C79C" w14:textId="344F81AF" w:rsidR="002927D2" w:rsidRPr="000C614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3.1.8.1.</w:t>
      </w:r>
      <w:r w:rsidRPr="00467212">
        <w:rPr>
          <w:rFonts w:ascii="Franklin Gothic Book" w:hAnsi="Franklin Gothic Book" w:cs="Arial"/>
          <w:sz w:val="22"/>
          <w:szCs w:val="22"/>
        </w:rPr>
        <w:tab/>
      </w:r>
      <w:r w:rsidRPr="000C6142">
        <w:rPr>
          <w:rFonts w:ascii="Franklin Gothic Book" w:hAnsi="Franklin Gothic Book" w:cs="Arial"/>
          <w:sz w:val="22"/>
          <w:szCs w:val="22"/>
        </w:rPr>
        <w:t>wykonanie kontroli stężenia wody amoniakalnej</w:t>
      </w:r>
      <w:r w:rsidR="006D7866">
        <w:rPr>
          <w:rFonts w:ascii="Franklin Gothic Book" w:hAnsi="Franklin Gothic Book" w:cs="Arial"/>
          <w:sz w:val="22"/>
          <w:szCs w:val="22"/>
        </w:rPr>
        <w:t xml:space="preserve"> w celu kontroli dostaw </w:t>
      </w:r>
      <w:r w:rsidR="000C6142">
        <w:rPr>
          <w:rFonts w:ascii="Franklin Gothic Book" w:hAnsi="Franklin Gothic Book" w:cs="Arial"/>
          <w:sz w:val="22"/>
          <w:szCs w:val="22"/>
        </w:rPr>
        <w:t>oraz kontroli stężenia wody amoniakalnej w zbiornikach</w:t>
      </w:r>
      <w:r w:rsidRPr="000C6142">
        <w:rPr>
          <w:rFonts w:ascii="Franklin Gothic Book" w:hAnsi="Franklin Gothic Book" w:cs="Arial"/>
          <w:sz w:val="22"/>
          <w:szCs w:val="22"/>
        </w:rPr>
        <w:t xml:space="preserve">, </w:t>
      </w:r>
      <w:r w:rsidR="006D7866">
        <w:rPr>
          <w:rFonts w:ascii="Franklin Gothic Book" w:hAnsi="Franklin Gothic Book" w:cs="Arial"/>
          <w:sz w:val="22"/>
          <w:szCs w:val="22"/>
        </w:rPr>
        <w:t>według harmonogramu</w:t>
      </w:r>
      <w:r w:rsidR="006D7866" w:rsidRPr="000C6142">
        <w:rPr>
          <w:rFonts w:ascii="Franklin Gothic Book" w:hAnsi="Franklin Gothic Book" w:cs="Arial"/>
          <w:sz w:val="22"/>
          <w:szCs w:val="22"/>
        </w:rPr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 xml:space="preserve">podanego </w:t>
      </w:r>
      <w:r w:rsidR="006D7866">
        <w:rPr>
          <w:rFonts w:ascii="Franklin Gothic Book" w:hAnsi="Franklin Gothic Book" w:cs="Arial"/>
          <w:sz w:val="22"/>
          <w:szCs w:val="22"/>
        </w:rPr>
        <w:br/>
      </w:r>
      <w:r w:rsidRPr="000C6142">
        <w:rPr>
          <w:rFonts w:ascii="Franklin Gothic Book" w:hAnsi="Franklin Gothic Book" w:cs="Arial"/>
          <w:sz w:val="22"/>
          <w:szCs w:val="22"/>
        </w:rPr>
        <w:t>w Załącznik</w:t>
      </w:r>
      <w:r w:rsidR="00780B41" w:rsidRPr="000C6142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845D12">
        <w:rPr>
          <w:rFonts w:ascii="Franklin Gothic Book" w:hAnsi="Franklin Gothic Book" w:cs="Arial"/>
          <w:sz w:val="22"/>
          <w:szCs w:val="22"/>
        </w:rPr>
        <w:t>25</w:t>
      </w:r>
      <w:r w:rsidRPr="000C6142">
        <w:rPr>
          <w:rFonts w:ascii="Franklin Gothic Book" w:hAnsi="Franklin Gothic Book" w:cs="Arial"/>
          <w:sz w:val="22"/>
          <w:szCs w:val="22"/>
        </w:rPr>
        <w:t>, a w tym:</w:t>
      </w:r>
    </w:p>
    <w:p w14:paraId="2E5F2ACD" w14:textId="27C64367" w:rsidR="002927D2" w:rsidRPr="000C6142" w:rsidRDefault="002927D2" w:rsidP="002927D2">
      <w:pPr>
        <w:pStyle w:val="Akapitzlist"/>
        <w:numPr>
          <w:ilvl w:val="0"/>
          <w:numId w:val="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0C6142">
        <w:rPr>
          <w:rFonts w:ascii="Franklin Gothic Book" w:hAnsi="Franklin Gothic Book" w:cs="Arial"/>
          <w:sz w:val="22"/>
          <w:szCs w:val="22"/>
        </w:rPr>
        <w:t>odebranie w piątym dniu każ</w:t>
      </w:r>
      <w:r w:rsidR="00780B41" w:rsidRPr="000C6142">
        <w:rPr>
          <w:rFonts w:ascii="Franklin Gothic Book" w:hAnsi="Franklin Gothic Book" w:cs="Arial"/>
          <w:sz w:val="22"/>
          <w:szCs w:val="22"/>
        </w:rPr>
        <w:t>dego tygodnia próbki</w:t>
      </w:r>
      <w:r w:rsidRPr="000C6142">
        <w:rPr>
          <w:rFonts w:ascii="Franklin Gothic Book" w:hAnsi="Franklin Gothic Book" w:cs="Arial"/>
          <w:sz w:val="22"/>
          <w:szCs w:val="22"/>
        </w:rPr>
        <w:t xml:space="preserve"> wody amoniakalnej pobranej </w:t>
      </w:r>
      <w:r w:rsidR="00780B41" w:rsidRPr="000C6142">
        <w:rPr>
          <w:rFonts w:ascii="Franklin Gothic Book" w:hAnsi="Franklin Gothic Book" w:cs="Arial"/>
          <w:sz w:val="22"/>
          <w:szCs w:val="22"/>
        </w:rPr>
        <w:br/>
      </w:r>
      <w:r w:rsidRPr="000C6142">
        <w:rPr>
          <w:rFonts w:ascii="Franklin Gothic Book" w:hAnsi="Franklin Gothic Book" w:cs="Arial"/>
          <w:sz w:val="22"/>
          <w:szCs w:val="22"/>
        </w:rPr>
        <w:t>z kolektora przesyłowego wody amoniakalnej kierowanej do instalacji kotłowych SCR</w:t>
      </w:r>
      <w:r w:rsidR="00780B41" w:rsidRPr="000C6142">
        <w:rPr>
          <w:rFonts w:ascii="Franklin Gothic Book" w:hAnsi="Franklin Gothic Book" w:cs="Arial"/>
          <w:sz w:val="22"/>
          <w:szCs w:val="22"/>
        </w:rPr>
        <w:t>,</w:t>
      </w:r>
    </w:p>
    <w:p w14:paraId="56365D3A" w14:textId="21E2F506" w:rsidR="000C6142" w:rsidRPr="000C6142" w:rsidRDefault="002927D2" w:rsidP="000C6142">
      <w:pPr>
        <w:pStyle w:val="Akapitzlist"/>
        <w:numPr>
          <w:ilvl w:val="0"/>
          <w:numId w:val="9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0C6142">
        <w:rPr>
          <w:rFonts w:ascii="Franklin Gothic Book" w:hAnsi="Franklin Gothic Book" w:cs="Arial"/>
          <w:sz w:val="22"/>
          <w:szCs w:val="22"/>
        </w:rPr>
        <w:t xml:space="preserve">oznaczenie </w:t>
      </w:r>
      <w:r w:rsidR="00845D12">
        <w:rPr>
          <w:rFonts w:ascii="Franklin Gothic Book" w:hAnsi="Franklin Gothic Book" w:cs="Arial"/>
          <w:sz w:val="22"/>
          <w:szCs w:val="22"/>
        </w:rPr>
        <w:t>zawartości</w:t>
      </w:r>
      <w:r w:rsidR="00845D12" w:rsidRPr="000C6142">
        <w:rPr>
          <w:rFonts w:ascii="Franklin Gothic Book" w:hAnsi="Franklin Gothic Book" w:cs="Arial"/>
          <w:sz w:val="22"/>
          <w:szCs w:val="22"/>
        </w:rPr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>amonia</w:t>
      </w:r>
      <w:r w:rsidR="00780B41" w:rsidRPr="000C6142">
        <w:rPr>
          <w:rFonts w:ascii="Franklin Gothic Book" w:hAnsi="Franklin Gothic Book" w:cs="Arial"/>
          <w:sz w:val="22"/>
          <w:szCs w:val="22"/>
        </w:rPr>
        <w:t xml:space="preserve">ku w roztworze wodnym dla próbki wymienionej </w:t>
      </w:r>
      <w:r w:rsidR="000C6142">
        <w:rPr>
          <w:rFonts w:ascii="Franklin Gothic Book" w:hAnsi="Franklin Gothic Book" w:cs="Arial"/>
          <w:sz w:val="22"/>
          <w:szCs w:val="22"/>
        </w:rPr>
        <w:br/>
      </w:r>
      <w:r w:rsidRPr="000C6142">
        <w:rPr>
          <w:rFonts w:ascii="Franklin Gothic Book" w:hAnsi="Franklin Gothic Book" w:cs="Arial"/>
          <w:sz w:val="22"/>
          <w:szCs w:val="22"/>
        </w:rPr>
        <w:t>w ust. 1) zgodnie z metodyką podaną w Załącznik</w:t>
      </w:r>
      <w:r w:rsidR="000C6142" w:rsidRPr="000C6142">
        <w:rPr>
          <w:rFonts w:ascii="Franklin Gothic Book" w:hAnsi="Franklin Gothic Book" w:cs="Arial"/>
          <w:sz w:val="22"/>
          <w:szCs w:val="22"/>
        </w:rPr>
        <w:t xml:space="preserve">u nr1– Tabela </w:t>
      </w:r>
      <w:r w:rsidR="00845D12">
        <w:rPr>
          <w:rFonts w:ascii="Franklin Gothic Book" w:hAnsi="Franklin Gothic Book" w:cs="Arial"/>
          <w:sz w:val="22"/>
          <w:szCs w:val="22"/>
        </w:rPr>
        <w:t>26</w:t>
      </w:r>
      <w:r w:rsidR="000C6142" w:rsidRPr="000C6142">
        <w:rPr>
          <w:rFonts w:ascii="Franklin Gothic Book" w:hAnsi="Franklin Gothic Book" w:cs="Arial"/>
          <w:sz w:val="22"/>
          <w:szCs w:val="22"/>
        </w:rPr>
        <w:t>,</w:t>
      </w:r>
    </w:p>
    <w:p w14:paraId="7252D2BB" w14:textId="6E93BCAC" w:rsidR="002927D2" w:rsidRPr="000C6142" w:rsidRDefault="000C6142" w:rsidP="00441FEB">
      <w:pPr>
        <w:pStyle w:val="Akapitzlist"/>
        <w:numPr>
          <w:ilvl w:val="0"/>
          <w:numId w:val="9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0C6142">
        <w:rPr>
          <w:rFonts w:ascii="Franklin Gothic Book" w:hAnsi="Franklin Gothic Book" w:cs="Arial"/>
          <w:sz w:val="22"/>
          <w:szCs w:val="22"/>
        </w:rPr>
        <w:t xml:space="preserve">odebranie </w:t>
      </w:r>
      <w:r w:rsidR="00845D12" w:rsidRPr="000C6142">
        <w:rPr>
          <w:rFonts w:ascii="Franklin Gothic Book" w:hAnsi="Franklin Gothic Book" w:cs="Arial"/>
          <w:sz w:val="22"/>
          <w:szCs w:val="22"/>
        </w:rPr>
        <w:t>pobranych</w:t>
      </w:r>
      <w:r w:rsidR="00845D12">
        <w:rPr>
          <w:rFonts w:ascii="Franklin Gothic Book" w:hAnsi="Franklin Gothic Book" w:cs="Arial"/>
          <w:sz w:val="22"/>
          <w:szCs w:val="22"/>
        </w:rPr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>próbek pierwotnych wody amoniakalnej</w:t>
      </w:r>
      <w:r>
        <w:rPr>
          <w:rFonts w:ascii="Franklin Gothic Book" w:hAnsi="Franklin Gothic Book" w:cs="Arial"/>
          <w:sz w:val="22"/>
          <w:szCs w:val="22"/>
        </w:rPr>
        <w:t xml:space="preserve">  z </w:t>
      </w:r>
      <w:r w:rsidR="00C04857">
        <w:rPr>
          <w:rFonts w:ascii="Franklin Gothic Book" w:hAnsi="Franklin Gothic Book" w:cs="Arial"/>
          <w:sz w:val="22"/>
          <w:szCs w:val="22"/>
        </w:rPr>
        <w:t>wskazanych dostaw</w:t>
      </w:r>
      <w:r w:rsidR="006D7866">
        <w:rPr>
          <w:rFonts w:ascii="Franklin Gothic Book" w:hAnsi="Franklin Gothic Book" w:cs="Arial"/>
          <w:sz w:val="22"/>
          <w:szCs w:val="22"/>
        </w:rPr>
        <w:t xml:space="preserve"> do kontroli jakościowej</w:t>
      </w:r>
      <w:r w:rsidRPr="000C6142">
        <w:rPr>
          <w:rFonts w:ascii="Franklin Gothic Book" w:hAnsi="Franklin Gothic Book" w:cs="Arial"/>
          <w:sz w:val="22"/>
          <w:szCs w:val="22"/>
        </w:rPr>
        <w:t xml:space="preserve"> i wykonanie oznaczenia </w:t>
      </w:r>
      <w:r w:rsidR="00845D12">
        <w:rPr>
          <w:rFonts w:ascii="Franklin Gothic Book" w:hAnsi="Franklin Gothic Book" w:cs="Arial"/>
          <w:sz w:val="22"/>
          <w:szCs w:val="22"/>
        </w:rPr>
        <w:t>zawartości</w:t>
      </w:r>
      <w:r w:rsidRPr="000C6142">
        <w:rPr>
          <w:rFonts w:ascii="Franklin Gothic Book" w:hAnsi="Franklin Gothic Book" w:cs="Arial"/>
          <w:sz w:val="22"/>
          <w:szCs w:val="22"/>
        </w:rPr>
        <w:t xml:space="preserve"> amoniaku w roztworze wodnym</w:t>
      </w:r>
      <w:r w:rsidRPr="000C6142"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>zgodnie z metodyką podaną w Załączniku nr1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845D12">
        <w:rPr>
          <w:rFonts w:ascii="Franklin Gothic Book" w:hAnsi="Franklin Gothic Book" w:cs="Arial"/>
          <w:sz w:val="22"/>
          <w:szCs w:val="22"/>
        </w:rPr>
        <w:t>26</w:t>
      </w:r>
      <w:r w:rsidRPr="000C614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E6B4FAF" w14:textId="59F28771" w:rsidR="002927D2" w:rsidRPr="00467212" w:rsidRDefault="002927D2" w:rsidP="002927D2">
      <w:pPr>
        <w:pStyle w:val="Akapitzlist"/>
        <w:numPr>
          <w:ilvl w:val="0"/>
          <w:numId w:val="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845D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845D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0C6142" w:rsidRPr="00467212">
        <w:rPr>
          <w:rFonts w:ascii="Franklin Gothic Book" w:hAnsi="Franklin Gothic Book" w:cs="Arial"/>
          <w:sz w:val="22"/>
          <w:szCs w:val="22"/>
        </w:rPr>
        <w:t>rejestrze</w:t>
      </w:r>
      <w:r w:rsidR="00845D12">
        <w:rPr>
          <w:rFonts w:ascii="Franklin Gothic Book" w:hAnsi="Franklin Gothic Book" w:cs="Arial"/>
          <w:sz w:val="22"/>
          <w:szCs w:val="22"/>
        </w:rPr>
        <w:t>.</w:t>
      </w:r>
    </w:p>
    <w:p w14:paraId="25DCE13D" w14:textId="102FC0C1" w:rsidR="002927D2" w:rsidRPr="0046721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stężenia kwasu solnego</w:t>
      </w:r>
      <w:r w:rsidR="001A6756">
        <w:rPr>
          <w:rFonts w:ascii="Franklin Gothic Book" w:hAnsi="Franklin Gothic Book" w:cs="Arial"/>
          <w:sz w:val="22"/>
          <w:szCs w:val="22"/>
        </w:rPr>
        <w:t xml:space="preserve"> 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według szacowanego harmonogramu, podanego w Załączniku </w:t>
      </w:r>
      <w:r w:rsidR="000C6142">
        <w:rPr>
          <w:rFonts w:ascii="Franklin Gothic Book" w:hAnsi="Franklin Gothic Book" w:cs="Arial"/>
          <w:sz w:val="22"/>
          <w:szCs w:val="22"/>
        </w:rPr>
        <w:t xml:space="preserve">nr1 – Tabela </w:t>
      </w:r>
      <w:r w:rsidR="00CD23E5">
        <w:rPr>
          <w:rFonts w:ascii="Franklin Gothic Book" w:hAnsi="Franklin Gothic Book" w:cs="Arial"/>
          <w:sz w:val="22"/>
          <w:szCs w:val="22"/>
        </w:rPr>
        <w:t>25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25B9B3F5" w14:textId="12A37A0E" w:rsidR="002927D2" w:rsidRPr="00467212" w:rsidRDefault="001A6756" w:rsidP="00D262BA">
      <w:pPr>
        <w:pStyle w:val="Akapitzlist"/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próbek kwasu solnego z </w:t>
      </w:r>
      <w:r w:rsidR="003F1BA8">
        <w:rPr>
          <w:rFonts w:ascii="Franklin Gothic Book" w:hAnsi="Franklin Gothic Book" w:cs="Arial"/>
          <w:sz w:val="22"/>
          <w:szCs w:val="22"/>
        </w:rPr>
        <w:t>wskazanej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dostawy, </w:t>
      </w:r>
    </w:p>
    <w:p w14:paraId="60398CD4" w14:textId="69529952" w:rsidR="002927D2" w:rsidRPr="00467212" w:rsidRDefault="002927D2" w:rsidP="002927D2">
      <w:pPr>
        <w:pStyle w:val="Akapitzlist"/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stężenia kwasu solnego w roztworze wodnym zgodnie z metodyką podaną w Załączniku nr1 – Tabela </w:t>
      </w:r>
      <w:r w:rsidR="00634E30">
        <w:rPr>
          <w:rFonts w:ascii="Franklin Gothic Book" w:hAnsi="Franklin Gothic Book" w:cs="Arial"/>
          <w:sz w:val="22"/>
          <w:szCs w:val="22"/>
        </w:rPr>
        <w:t>26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ADC7E27" w14:textId="0083FC17" w:rsidR="002927D2" w:rsidRPr="00467212" w:rsidRDefault="002927D2" w:rsidP="002927D2">
      <w:pPr>
        <w:pStyle w:val="Akapitzlist"/>
        <w:numPr>
          <w:ilvl w:val="0"/>
          <w:numId w:val="2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odnotowanie wyników uzyskanych z ww. badań w dedykowanej do tego celu aplikacji elektronicznej, umieszczonej na udo</w:t>
      </w:r>
      <w:r w:rsidR="000C6142">
        <w:rPr>
          <w:rFonts w:ascii="Franklin Gothic Book" w:hAnsi="Franklin Gothic Book" w:cs="Arial"/>
          <w:sz w:val="22"/>
          <w:szCs w:val="22"/>
        </w:rPr>
        <w:t xml:space="preserve">stępnionym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634E3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0C6142" w:rsidRPr="00467212">
        <w:rPr>
          <w:rFonts w:ascii="Franklin Gothic Book" w:hAnsi="Franklin Gothic Book" w:cs="Arial"/>
          <w:sz w:val="22"/>
          <w:szCs w:val="22"/>
        </w:rPr>
        <w:t>rejestrze</w:t>
      </w:r>
      <w:r w:rsidR="00634E30">
        <w:rPr>
          <w:rFonts w:ascii="Franklin Gothic Book" w:hAnsi="Franklin Gothic Book" w:cs="Arial"/>
          <w:sz w:val="22"/>
          <w:szCs w:val="22"/>
        </w:rPr>
        <w:t>.</w:t>
      </w:r>
    </w:p>
    <w:p w14:paraId="17E06F8B" w14:textId="248E187F" w:rsidR="002927D2" w:rsidRPr="0046721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stężenia ługu sodowego</w:t>
      </w:r>
      <w:r w:rsidR="001A6756">
        <w:rPr>
          <w:rFonts w:ascii="Franklin Gothic Book" w:hAnsi="Franklin Gothic Book" w:cs="Arial"/>
          <w:sz w:val="22"/>
          <w:szCs w:val="22"/>
        </w:rPr>
        <w:t xml:space="preserve"> z dostaw</w:t>
      </w:r>
      <w:r w:rsidRPr="00467212">
        <w:rPr>
          <w:rFonts w:ascii="Franklin Gothic Book" w:hAnsi="Franklin Gothic Book" w:cs="Arial"/>
          <w:sz w:val="22"/>
          <w:szCs w:val="22"/>
        </w:rPr>
        <w:t>, według szacowanego harmonogramu, podanego w Załącznik</w:t>
      </w:r>
      <w:r w:rsidR="000C6142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634E30">
        <w:rPr>
          <w:rFonts w:ascii="Franklin Gothic Book" w:hAnsi="Franklin Gothic Book" w:cs="Arial"/>
          <w:sz w:val="22"/>
          <w:szCs w:val="22"/>
        </w:rPr>
        <w:t>25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1823E504" w14:textId="3679733C" w:rsidR="002927D2" w:rsidRPr="00467212" w:rsidRDefault="001A6756" w:rsidP="00D262BA">
      <w:pPr>
        <w:pStyle w:val="Akapitzlist"/>
        <w:numPr>
          <w:ilvl w:val="0"/>
          <w:numId w:val="22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próbek ługu sodowego z </w:t>
      </w:r>
      <w:r w:rsidR="003F1BA8">
        <w:rPr>
          <w:rFonts w:ascii="Franklin Gothic Book" w:hAnsi="Franklin Gothic Book" w:cs="Arial"/>
          <w:sz w:val="22"/>
          <w:szCs w:val="22"/>
        </w:rPr>
        <w:t>wskazanej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dostawy,</w:t>
      </w:r>
    </w:p>
    <w:p w14:paraId="3847BCBA" w14:textId="4F3E7B92" w:rsidR="002927D2" w:rsidRPr="000C6142" w:rsidRDefault="002927D2" w:rsidP="000C6142">
      <w:pPr>
        <w:pStyle w:val="Akapitzlist"/>
        <w:numPr>
          <w:ilvl w:val="0"/>
          <w:numId w:val="22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stężenia wodorotlenku sodowego w roztworze wodnym zgodnie </w:t>
      </w:r>
      <w:r w:rsidR="000C6142">
        <w:rPr>
          <w:rFonts w:ascii="Franklin Gothic Book" w:hAnsi="Franklin Gothic Book" w:cs="Arial"/>
          <w:sz w:val="22"/>
          <w:szCs w:val="22"/>
        </w:rPr>
        <w:br/>
      </w:r>
      <w:r w:rsidRPr="000C6142">
        <w:rPr>
          <w:rFonts w:ascii="Franklin Gothic Book" w:hAnsi="Franklin Gothic Book" w:cs="Arial"/>
          <w:sz w:val="22"/>
          <w:szCs w:val="22"/>
        </w:rPr>
        <w:t>z metodyką podaną w Załącznik</w:t>
      </w:r>
      <w:r w:rsidR="000C6142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634E30">
        <w:rPr>
          <w:rFonts w:ascii="Franklin Gothic Book" w:hAnsi="Franklin Gothic Book" w:cs="Arial"/>
          <w:sz w:val="22"/>
          <w:szCs w:val="22"/>
        </w:rPr>
        <w:t>26</w:t>
      </w:r>
      <w:r w:rsidRPr="000C6142">
        <w:rPr>
          <w:rFonts w:ascii="Franklin Gothic Book" w:hAnsi="Franklin Gothic Book" w:cs="Arial"/>
          <w:sz w:val="22"/>
          <w:szCs w:val="22"/>
        </w:rPr>
        <w:t>,</w:t>
      </w:r>
    </w:p>
    <w:p w14:paraId="332005A3" w14:textId="3BD0718D" w:rsidR="002927D2" w:rsidRPr="00467212" w:rsidRDefault="002927D2" w:rsidP="002927D2">
      <w:pPr>
        <w:pStyle w:val="Akapitzlist"/>
        <w:numPr>
          <w:ilvl w:val="0"/>
          <w:numId w:val="2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0C6142">
        <w:rPr>
          <w:rFonts w:ascii="Franklin Gothic Book" w:hAnsi="Franklin Gothic Book" w:cs="Arial"/>
          <w:sz w:val="22"/>
          <w:szCs w:val="22"/>
        </w:rPr>
        <w:t xml:space="preserve">ostępnionym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634E30">
        <w:rPr>
          <w:rFonts w:ascii="Franklin Gothic Book" w:hAnsi="Franklin Gothic Book" w:cs="Arial"/>
          <w:sz w:val="22"/>
          <w:szCs w:val="22"/>
        </w:rPr>
        <w:t xml:space="preserve">wskazanym </w:t>
      </w:r>
      <w:r w:rsidR="000C6142" w:rsidRPr="00467212">
        <w:rPr>
          <w:rFonts w:ascii="Franklin Gothic Book" w:hAnsi="Franklin Gothic Book" w:cs="Arial"/>
          <w:sz w:val="22"/>
          <w:szCs w:val="22"/>
        </w:rPr>
        <w:t>rejestrze</w:t>
      </w:r>
      <w:r w:rsidR="00634E30">
        <w:rPr>
          <w:rFonts w:ascii="Franklin Gothic Book" w:hAnsi="Franklin Gothic Book" w:cs="Arial"/>
          <w:sz w:val="22"/>
          <w:szCs w:val="22"/>
        </w:rPr>
        <w:t>.</w:t>
      </w:r>
    </w:p>
    <w:p w14:paraId="6E84FE6D" w14:textId="51F3EBDE" w:rsidR="002927D2" w:rsidRPr="0046721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3.1.8.4.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stężenia kwasu organicznego</w:t>
      </w:r>
      <w:r w:rsidR="000C6142">
        <w:rPr>
          <w:rFonts w:ascii="Franklin Gothic Book" w:hAnsi="Franklin Gothic Book" w:cs="Arial"/>
          <w:sz w:val="22"/>
          <w:szCs w:val="22"/>
        </w:rPr>
        <w:t xml:space="preserve"> (lub innego zamiennika)</w:t>
      </w:r>
      <w:r w:rsidRPr="00467212">
        <w:rPr>
          <w:rFonts w:ascii="Franklin Gothic Book" w:hAnsi="Franklin Gothic Book" w:cs="Arial"/>
          <w:sz w:val="22"/>
          <w:szCs w:val="22"/>
        </w:rPr>
        <w:t>:</w:t>
      </w:r>
    </w:p>
    <w:p w14:paraId="7F218EFC" w14:textId="7D4DAC02" w:rsidR="002927D2" w:rsidRPr="00467212" w:rsidRDefault="000C6142" w:rsidP="002927D2">
      <w:pPr>
        <w:pStyle w:val="Akapitzlist"/>
        <w:numPr>
          <w:ilvl w:val="0"/>
          <w:numId w:val="2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ręczne pobieranie </w:t>
      </w:r>
      <w:r w:rsidR="002927D2" w:rsidRPr="00467212">
        <w:rPr>
          <w:rFonts w:ascii="Franklin Gothic Book" w:hAnsi="Franklin Gothic Book" w:cs="Arial"/>
          <w:sz w:val="22"/>
          <w:szCs w:val="22"/>
        </w:rPr>
        <w:t>prób</w:t>
      </w:r>
      <w:r>
        <w:rPr>
          <w:rFonts w:ascii="Franklin Gothic Book" w:hAnsi="Franklin Gothic Book" w:cs="Arial"/>
          <w:sz w:val="22"/>
          <w:szCs w:val="22"/>
        </w:rPr>
        <w:t>ek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pierwotn</w:t>
      </w:r>
      <w:r>
        <w:rPr>
          <w:rFonts w:ascii="Franklin Gothic Book" w:hAnsi="Franklin Gothic Book" w:cs="Arial"/>
          <w:sz w:val="22"/>
          <w:szCs w:val="22"/>
        </w:rPr>
        <w:t>ych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t>z wskazanej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dostawy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5774F42" w14:textId="19114B26" w:rsidR="002927D2" w:rsidRPr="00467212" w:rsidRDefault="002927D2" w:rsidP="002927D2">
      <w:pPr>
        <w:pStyle w:val="Akapitzlist"/>
        <w:numPr>
          <w:ilvl w:val="0"/>
          <w:numId w:val="2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stężenia </w:t>
      </w:r>
      <w:r w:rsidR="00351372">
        <w:rPr>
          <w:rFonts w:ascii="Franklin Gothic Book" w:hAnsi="Franklin Gothic Book" w:cs="Arial"/>
          <w:sz w:val="22"/>
          <w:szCs w:val="22"/>
        </w:rPr>
        <w:t>substancji czynnej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roztworze wodnym, </w:t>
      </w:r>
    </w:p>
    <w:p w14:paraId="0D287E9B" w14:textId="06C8B2AB" w:rsidR="002927D2" w:rsidRPr="00467212" w:rsidRDefault="002927D2" w:rsidP="002927D2">
      <w:pPr>
        <w:pStyle w:val="Akapitzlist"/>
        <w:numPr>
          <w:ilvl w:val="0"/>
          <w:numId w:val="2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351372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</w:t>
      </w:r>
      <w:r w:rsidR="00634E30">
        <w:rPr>
          <w:rFonts w:ascii="Franklin Gothic Book" w:hAnsi="Franklin Gothic Book" w:cs="Arial"/>
          <w:sz w:val="22"/>
          <w:szCs w:val="22"/>
        </w:rPr>
        <w:t xml:space="preserve"> wskazanym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51372" w:rsidRPr="00467212">
        <w:rPr>
          <w:rFonts w:ascii="Franklin Gothic Book" w:hAnsi="Franklin Gothic Book" w:cs="Arial"/>
          <w:sz w:val="22"/>
          <w:szCs w:val="22"/>
        </w:rPr>
        <w:t>rejestrze</w:t>
      </w:r>
      <w:r w:rsidR="00634E30">
        <w:rPr>
          <w:rFonts w:ascii="Franklin Gothic Book" w:hAnsi="Franklin Gothic Book" w:cs="Arial"/>
          <w:sz w:val="22"/>
          <w:szCs w:val="22"/>
        </w:rPr>
        <w:t>.</w:t>
      </w:r>
    </w:p>
    <w:p w14:paraId="658DBBCD" w14:textId="77777777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3.1.8.5. wykonanie kontroli jakościowej podchlorynu sodu zgodnie z harmonogramem podanym </w:t>
      </w:r>
    </w:p>
    <w:p w14:paraId="096A89DB" w14:textId="77AA0DDE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 Załączniku nr1 – Tabela</w:t>
      </w:r>
      <w:r w:rsidR="00351372">
        <w:rPr>
          <w:rFonts w:ascii="Franklin Gothic Book" w:hAnsi="Franklin Gothic Book" w:cs="Arial"/>
          <w:sz w:val="22"/>
          <w:szCs w:val="22"/>
        </w:rPr>
        <w:t xml:space="preserve"> </w:t>
      </w:r>
      <w:r w:rsidR="00634E30">
        <w:rPr>
          <w:rFonts w:ascii="Franklin Gothic Book" w:hAnsi="Franklin Gothic Book" w:cs="Arial"/>
          <w:sz w:val="22"/>
          <w:szCs w:val="22"/>
        </w:rPr>
        <w:t>25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483B7578" w14:textId="37ABEEAD" w:rsidR="00634E30" w:rsidRPr="00467212" w:rsidRDefault="00634E30" w:rsidP="00D262BA">
      <w:pPr>
        <w:pStyle w:val="Akapitzlist"/>
        <w:numPr>
          <w:ilvl w:val="0"/>
          <w:numId w:val="8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ręczne pobieranie</w:t>
      </w:r>
      <w:r w:rsidRPr="00634E30"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próbek</w:t>
      </w:r>
      <w:r>
        <w:rPr>
          <w:rFonts w:ascii="Franklin Gothic Book" w:hAnsi="Franklin Gothic Book" w:cs="Arial"/>
          <w:sz w:val="22"/>
          <w:szCs w:val="22"/>
        </w:rPr>
        <w:t xml:space="preserve"> pierwotnych podchlorynu sodu</w:t>
      </w:r>
      <w:r w:rsidRPr="00467212">
        <w:rPr>
          <w:rFonts w:ascii="Franklin Gothic Book" w:hAnsi="Franklin Gothic Book" w:cs="Arial"/>
          <w:sz w:val="22"/>
          <w:szCs w:val="22"/>
        </w:rPr>
        <w:t xml:space="preserve"> z</w:t>
      </w:r>
      <w:r>
        <w:rPr>
          <w:rFonts w:ascii="Franklin Gothic Book" w:hAnsi="Franklin Gothic Book" w:cs="Arial"/>
          <w:sz w:val="22"/>
          <w:szCs w:val="22"/>
        </w:rPr>
        <w:t xml:space="preserve"> wskazanej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dostawy, </w:t>
      </w:r>
    </w:p>
    <w:p w14:paraId="2C1659BB" w14:textId="488D4906" w:rsidR="00634E30" w:rsidRDefault="00634E30" w:rsidP="00D262BA">
      <w:pPr>
        <w:pStyle w:val="Akapitzlist"/>
        <w:numPr>
          <w:ilvl w:val="0"/>
          <w:numId w:val="8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</w:t>
      </w:r>
      <w:r>
        <w:rPr>
          <w:rFonts w:ascii="Franklin Gothic Book" w:hAnsi="Franklin Gothic Book" w:cs="Arial"/>
          <w:sz w:val="22"/>
          <w:szCs w:val="22"/>
        </w:rPr>
        <w:t xml:space="preserve">zawartości chloru aktywnego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zgodnie z metodyką podaną w Załączniku nr1 – Tabela </w:t>
      </w:r>
      <w:r>
        <w:rPr>
          <w:rFonts w:ascii="Franklin Gothic Book" w:hAnsi="Franklin Gothic Book" w:cs="Arial"/>
          <w:sz w:val="22"/>
          <w:szCs w:val="22"/>
        </w:rPr>
        <w:t>26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6F374949" w14:textId="5985729C" w:rsidR="0004577F" w:rsidRPr="00DB4BE2" w:rsidRDefault="0004577F" w:rsidP="00D262BA">
      <w:pPr>
        <w:pStyle w:val="Akapitzlist"/>
        <w:numPr>
          <w:ilvl w:val="0"/>
          <w:numId w:val="8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</w:t>
      </w:r>
      <w:r>
        <w:rPr>
          <w:rFonts w:ascii="Franklin Gothic Book" w:hAnsi="Franklin Gothic Book" w:cs="Arial"/>
          <w:sz w:val="22"/>
          <w:szCs w:val="22"/>
        </w:rPr>
        <w:t xml:space="preserve"> wskazanym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rejestrze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57375CFD" w14:textId="52ED38D8" w:rsidR="002927D2" w:rsidRPr="00467212" w:rsidRDefault="002927D2" w:rsidP="002927D2">
      <w:pPr>
        <w:pStyle w:val="Akapitzlist"/>
        <w:numPr>
          <w:ilvl w:val="0"/>
          <w:numId w:val="8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badań potwierdzających obecność podchlorynu sodu w pojemnikach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br/>
        <w:t>z odczynnikiem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dostarczonych </w:t>
      </w:r>
      <w:r w:rsidR="00351372">
        <w:rPr>
          <w:rFonts w:ascii="Franklin Gothic Book" w:hAnsi="Franklin Gothic Book" w:cs="Arial"/>
          <w:sz w:val="22"/>
          <w:szCs w:val="22"/>
        </w:rPr>
        <w:t xml:space="preserve">z magazynu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 budynku </w:t>
      </w:r>
      <w:r w:rsidR="00406710">
        <w:rPr>
          <w:rFonts w:ascii="Franklin Gothic Book" w:hAnsi="Franklin Gothic Book" w:cs="Arial"/>
          <w:sz w:val="22"/>
          <w:szCs w:val="22"/>
        </w:rPr>
        <w:t xml:space="preserve">stacji uzdatniania </w:t>
      </w:r>
      <w:r w:rsidRPr="00406710">
        <w:rPr>
          <w:rFonts w:ascii="Franklin Gothic Book" w:hAnsi="Franklin Gothic Book" w:cs="Arial"/>
          <w:sz w:val="22"/>
          <w:szCs w:val="22"/>
        </w:rPr>
        <w:t xml:space="preserve">wody </w:t>
      </w:r>
      <w:r w:rsidR="00CC5D26">
        <w:rPr>
          <w:rFonts w:ascii="Franklin Gothic Book" w:hAnsi="Franklin Gothic Book" w:cs="Arial"/>
          <w:sz w:val="22"/>
          <w:szCs w:val="22"/>
        </w:rPr>
        <w:t>do celów socjalno-bytowych</w:t>
      </w:r>
      <w:r w:rsidRPr="00406710">
        <w:rPr>
          <w:rFonts w:ascii="Franklin Gothic Book" w:hAnsi="Franklin Gothic Book" w:cs="Arial"/>
          <w:sz w:val="22"/>
          <w:szCs w:val="22"/>
        </w:rPr>
        <w:t>,</w:t>
      </w:r>
    </w:p>
    <w:p w14:paraId="01F74C3A" w14:textId="2AB19199" w:rsidR="002927D2" w:rsidRPr="00C04857" w:rsidRDefault="002927D2" w:rsidP="00C04857">
      <w:pPr>
        <w:pStyle w:val="Akapitzlist"/>
        <w:numPr>
          <w:ilvl w:val="0"/>
          <w:numId w:val="2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pisemne potwierdzenie wyniku badań, o których mowa w ust. </w:t>
      </w:r>
      <w:r w:rsidR="00475473">
        <w:rPr>
          <w:rFonts w:ascii="Franklin Gothic Book" w:hAnsi="Franklin Gothic Book" w:cs="Arial"/>
          <w:sz w:val="22"/>
          <w:szCs w:val="22"/>
        </w:rPr>
        <w:t>4)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 w:rsidR="00475473">
        <w:rPr>
          <w:rFonts w:ascii="Franklin Gothic Book" w:hAnsi="Franklin Gothic Book" w:cs="Arial"/>
          <w:sz w:val="22"/>
          <w:szCs w:val="22"/>
        </w:rPr>
        <w:t>rejestrze udostępnionym na dysku wymiany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 w:rsidR="00475473">
        <w:rPr>
          <w:rFonts w:ascii="Franklin Gothic Book" w:hAnsi="Franklin Gothic Book" w:cs="Arial"/>
          <w:sz w:val="22"/>
          <w:szCs w:val="22"/>
        </w:rPr>
        <w:t>”I”</w:t>
      </w:r>
      <w:r w:rsidR="00C04857" w:rsidRPr="00C04857">
        <w:rPr>
          <w:rFonts w:ascii="Franklin Gothic Book" w:hAnsi="Franklin Gothic Book" w:cs="Arial"/>
          <w:sz w:val="22"/>
          <w:szCs w:val="22"/>
        </w:rPr>
        <w:t xml:space="preserve"> </w:t>
      </w:r>
      <w:r w:rsidR="00C04857" w:rsidRPr="00467212">
        <w:rPr>
          <w:rFonts w:ascii="Franklin Gothic Book" w:hAnsi="Franklin Gothic Book" w:cs="Arial"/>
          <w:sz w:val="22"/>
          <w:szCs w:val="22"/>
        </w:rPr>
        <w:t>lub innym</w:t>
      </w:r>
      <w:r w:rsidR="00C04857">
        <w:rPr>
          <w:rFonts w:ascii="Franklin Gothic Book" w:hAnsi="Franklin Gothic Book" w:cs="Arial"/>
          <w:sz w:val="22"/>
          <w:szCs w:val="22"/>
        </w:rPr>
        <w:t xml:space="preserve"> wskazanym</w:t>
      </w:r>
      <w:r w:rsidR="00C04857" w:rsidRPr="00467212">
        <w:rPr>
          <w:rFonts w:ascii="Franklin Gothic Book" w:hAnsi="Franklin Gothic Book" w:cs="Arial"/>
          <w:sz w:val="22"/>
          <w:szCs w:val="22"/>
        </w:rPr>
        <w:t xml:space="preserve"> rejestrze</w:t>
      </w:r>
      <w:r w:rsidR="00D262BA" w:rsidRPr="00C04857">
        <w:rPr>
          <w:rFonts w:ascii="Franklin Gothic Book" w:hAnsi="Franklin Gothic Book" w:cs="Arial"/>
          <w:sz w:val="22"/>
          <w:szCs w:val="22"/>
        </w:rPr>
        <w:t>.</w:t>
      </w:r>
      <w:r w:rsidR="00742DF8" w:rsidRPr="00C04857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733F948" w14:textId="776F24BC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chemiczn</w:t>
      </w:r>
      <w:r w:rsidR="007705B6">
        <w:rPr>
          <w:rFonts w:ascii="Franklin Gothic Book" w:hAnsi="Franklin Gothic Book" w:cs="Arial"/>
          <w:sz w:val="22"/>
          <w:szCs w:val="22"/>
        </w:rPr>
        <w:t xml:space="preserve">ej </w:t>
      </w:r>
      <w:r w:rsidRPr="00467212">
        <w:rPr>
          <w:rFonts w:ascii="Franklin Gothic Book" w:hAnsi="Franklin Gothic Book" w:cs="Arial"/>
          <w:sz w:val="22"/>
          <w:szCs w:val="22"/>
        </w:rPr>
        <w:t>odpadów paleniskowych</w:t>
      </w:r>
      <w:r w:rsidR="007D0EF1">
        <w:rPr>
          <w:rFonts w:ascii="Franklin Gothic Book" w:hAnsi="Franklin Gothic Book" w:cs="Arial"/>
          <w:sz w:val="22"/>
          <w:szCs w:val="22"/>
        </w:rPr>
        <w:t>/produktów ubocznych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osadów należy:</w:t>
      </w:r>
    </w:p>
    <w:p w14:paraId="6FEEF913" w14:textId="6C46896E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3.1.9.1.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popiołu lotnego z pracujących kotłów pyłowych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, a w tym: </w:t>
      </w:r>
    </w:p>
    <w:p w14:paraId="3DD64E65" w14:textId="54C81494" w:rsidR="002927D2" w:rsidRPr="00467212" w:rsidRDefault="00FF6A71" w:rsidP="0015022B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2927D2" w:rsidRPr="00467212">
        <w:rPr>
          <w:rFonts w:ascii="Franklin Gothic Book" w:hAnsi="Franklin Gothic Book" w:cs="Arial"/>
          <w:sz w:val="22"/>
          <w:szCs w:val="22"/>
        </w:rPr>
        <w:t>próbek pierwotnych, pobranych przez użytkownika obsługującego instalację elektrofiltrów i lejów spustowych popiołu z katalizatorów SCR</w:t>
      </w:r>
      <w:r w:rsidR="00351372">
        <w:rPr>
          <w:rFonts w:ascii="Franklin Gothic Book" w:hAnsi="Franklin Gothic Book" w:cs="Arial"/>
          <w:sz w:val="22"/>
          <w:szCs w:val="22"/>
        </w:rPr>
        <w:t xml:space="preserve"> </w:t>
      </w:r>
      <w:r w:rsidR="0015022B" w:rsidRPr="0015022B">
        <w:rPr>
          <w:rFonts w:ascii="Franklin Gothic Book" w:hAnsi="Franklin Gothic Book" w:cs="Arial"/>
          <w:sz w:val="22"/>
          <w:szCs w:val="22"/>
        </w:rPr>
        <w:t>kotłów K</w:t>
      </w:r>
      <w:r w:rsidR="0015022B">
        <w:rPr>
          <w:rFonts w:ascii="Franklin Gothic Book" w:hAnsi="Franklin Gothic Book" w:cs="Arial"/>
          <w:sz w:val="22"/>
          <w:szCs w:val="22"/>
        </w:rPr>
        <w:t xml:space="preserve">2÷7 </w:t>
      </w:r>
      <w:r w:rsidR="00C04857">
        <w:rPr>
          <w:rFonts w:ascii="Franklin Gothic Book" w:hAnsi="Franklin Gothic Book" w:cs="Arial"/>
          <w:sz w:val="22"/>
          <w:szCs w:val="22"/>
        </w:rPr>
        <w:t>– punkty pobierania</w:t>
      </w:r>
      <w:r w:rsidR="002927D2" w:rsidRPr="00467212">
        <w:rPr>
          <w:rFonts w:ascii="Franklin Gothic Book" w:hAnsi="Franklin Gothic Book" w:cs="Arial"/>
          <w:sz w:val="22"/>
          <w:szCs w:val="22"/>
        </w:rPr>
        <w:t>, częstość p</w:t>
      </w:r>
      <w:r w:rsidR="00351372">
        <w:rPr>
          <w:rFonts w:ascii="Franklin Gothic Book" w:hAnsi="Franklin Gothic Book" w:cs="Arial"/>
          <w:sz w:val="22"/>
          <w:szCs w:val="22"/>
        </w:rPr>
        <w:t>obierania oraz zakres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badań podano </w:t>
      </w:r>
      <w:r w:rsidR="00C04857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w Załącznik</w:t>
      </w:r>
      <w:r w:rsidR="00351372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AD7B2B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18A5706" w14:textId="5C95788F" w:rsidR="002927D2" w:rsidRDefault="002927D2" w:rsidP="002927D2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przygotowanie próbek dobowych popiołu lotnego </w:t>
      </w:r>
      <w:r w:rsidR="004D5888">
        <w:rPr>
          <w:rFonts w:ascii="Franklin Gothic Book" w:hAnsi="Franklin Gothic Book" w:cs="Arial"/>
          <w:sz w:val="22"/>
          <w:szCs w:val="22"/>
        </w:rPr>
        <w:t>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każdego pracującego kotła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badań na zawartość części palnych oraz próbek dobowych </w:t>
      </w:r>
      <w:r w:rsidR="00351372">
        <w:rPr>
          <w:rFonts w:ascii="Franklin Gothic Book" w:hAnsi="Franklin Gothic Book" w:cs="Arial"/>
          <w:sz w:val="22"/>
          <w:szCs w:val="22"/>
        </w:rPr>
        <w:t xml:space="preserve">dla wszystkich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pracujących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na zawartość wę</w:t>
      </w:r>
      <w:r w:rsidR="00351372">
        <w:rPr>
          <w:rFonts w:ascii="Franklin Gothic Book" w:hAnsi="Franklin Gothic Book" w:cs="Arial"/>
          <w:sz w:val="22"/>
          <w:szCs w:val="22"/>
        </w:rPr>
        <w:t>gla całkowitego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5C8AC2B" w14:textId="6CB1145A" w:rsidR="0015022B" w:rsidRDefault="0015022B" w:rsidP="0015022B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Pr="0015022B">
        <w:rPr>
          <w:rFonts w:ascii="Franklin Gothic Book" w:hAnsi="Franklin Gothic Book" w:cs="Arial"/>
          <w:sz w:val="22"/>
          <w:szCs w:val="22"/>
        </w:rPr>
        <w:t>metodyką podaną w Załącznik</w:t>
      </w:r>
      <w:r>
        <w:rPr>
          <w:rFonts w:ascii="Franklin Gothic Book" w:hAnsi="Franklin Gothic Book" w:cs="Arial"/>
          <w:sz w:val="22"/>
          <w:szCs w:val="22"/>
        </w:rPr>
        <w:t>u nr1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D7B2B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272AD53" w14:textId="6D3EEA0D" w:rsidR="004D5888" w:rsidRPr="00DB4BE2" w:rsidRDefault="004D5888" w:rsidP="00D262BA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D5888">
        <w:rPr>
          <w:rFonts w:ascii="Franklin Gothic Book" w:hAnsi="Franklin Gothic Book" w:cs="Arial"/>
          <w:sz w:val="22"/>
          <w:szCs w:val="22"/>
        </w:rPr>
        <w:t xml:space="preserve">przygotowanie </w:t>
      </w:r>
      <w:r>
        <w:rPr>
          <w:rFonts w:ascii="Franklin Gothic Book" w:hAnsi="Franklin Gothic Book" w:cs="Arial"/>
          <w:sz w:val="22"/>
          <w:szCs w:val="22"/>
        </w:rPr>
        <w:t xml:space="preserve">dobowych </w:t>
      </w:r>
      <w:r w:rsidRPr="004D5888">
        <w:rPr>
          <w:rFonts w:ascii="Franklin Gothic Book" w:hAnsi="Franklin Gothic Book" w:cs="Arial"/>
          <w:sz w:val="22"/>
          <w:szCs w:val="22"/>
        </w:rPr>
        <w:t xml:space="preserve">próbek archiwalnych </w:t>
      </w:r>
      <w:r>
        <w:rPr>
          <w:rFonts w:ascii="Franklin Gothic Book" w:hAnsi="Franklin Gothic Book" w:cs="Arial"/>
          <w:sz w:val="22"/>
          <w:szCs w:val="22"/>
        </w:rPr>
        <w:t>popiołu lotnego dla każdego pracującego kotła</w:t>
      </w:r>
      <w:r w:rsidRPr="004D5888">
        <w:t xml:space="preserve">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D5888">
        <w:rPr>
          <w:rFonts w:ascii="Franklin Gothic Book" w:hAnsi="Franklin Gothic Book" w:cs="Arial"/>
          <w:sz w:val="22"/>
          <w:szCs w:val="22"/>
        </w:rPr>
        <w:t xml:space="preserve"> </w:t>
      </w:r>
      <w:r w:rsidRPr="00DB4BE2">
        <w:rPr>
          <w:rFonts w:ascii="Franklin Gothic Book" w:hAnsi="Franklin Gothic Book" w:cs="Arial"/>
          <w:sz w:val="22"/>
          <w:szCs w:val="22"/>
        </w:rPr>
        <w:t>w ilości umożliwiającej pełny zakres badań i zdeponowanie ich w przystosowanym do tego celu pomieszczeniu na terenie Elektrowni</w:t>
      </w:r>
      <w:r w:rsidR="00406710">
        <w:rPr>
          <w:rFonts w:ascii="Franklin Gothic Book" w:hAnsi="Franklin Gothic Book" w:cs="Arial"/>
          <w:sz w:val="22"/>
          <w:szCs w:val="22"/>
        </w:rPr>
        <w:t xml:space="preserve"> na czas </w:t>
      </w:r>
      <w:r w:rsidR="00406710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1E569319" w14:textId="0C46AC1D" w:rsidR="002927D2" w:rsidRDefault="002927D2" w:rsidP="0015022B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dobowych popiołu odbieranego z instalacji SCR </w:t>
      </w:r>
      <w:r w:rsidR="001E76E2">
        <w:rPr>
          <w:rFonts w:ascii="Franklin Gothic Book" w:hAnsi="Franklin Gothic Book" w:cs="Arial"/>
          <w:sz w:val="22"/>
          <w:szCs w:val="22"/>
        </w:rPr>
        <w:t xml:space="preserve">dla </w:t>
      </w:r>
      <w:r w:rsidR="00351372">
        <w:rPr>
          <w:rFonts w:ascii="Franklin Gothic Book" w:hAnsi="Franklin Gothic Book" w:cs="Arial"/>
          <w:sz w:val="22"/>
          <w:szCs w:val="22"/>
        </w:rPr>
        <w:t>każdego pracującego kotła</w:t>
      </w:r>
      <w:r w:rsidRPr="00467212">
        <w:rPr>
          <w:rFonts w:ascii="Franklin Gothic Book" w:hAnsi="Franklin Gothic Book" w:cs="Arial"/>
          <w:sz w:val="22"/>
          <w:szCs w:val="22"/>
        </w:rPr>
        <w:t xml:space="preserve"> K2÷7</w:t>
      </w:r>
      <w:r w:rsidR="00351372">
        <w:rPr>
          <w:rFonts w:ascii="Franklin Gothic Book" w:hAnsi="Franklin Gothic Book" w:cs="Arial"/>
          <w:sz w:val="22"/>
          <w:szCs w:val="22"/>
        </w:rPr>
        <w:t xml:space="preserve"> (</w:t>
      </w:r>
      <w:r w:rsidR="00AD7B2B">
        <w:rPr>
          <w:rFonts w:ascii="Franklin Gothic Book" w:hAnsi="Franklin Gothic Book" w:cs="Arial"/>
          <w:sz w:val="22"/>
          <w:szCs w:val="22"/>
        </w:rPr>
        <w:t xml:space="preserve">uśredniona próbka </w:t>
      </w:r>
      <w:r w:rsidR="00351372">
        <w:rPr>
          <w:rFonts w:ascii="Franklin Gothic Book" w:hAnsi="Franklin Gothic Book" w:cs="Arial"/>
          <w:sz w:val="22"/>
          <w:szCs w:val="22"/>
        </w:rPr>
        <w:t>dla strony prawej i lewej)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badań na zawartość amoniaku oraz próbek tygodniowych</w:t>
      </w:r>
      <w:r w:rsidR="00351372">
        <w:rPr>
          <w:rFonts w:ascii="Franklin Gothic Book" w:hAnsi="Franklin Gothic Book" w:cs="Arial"/>
          <w:sz w:val="22"/>
          <w:szCs w:val="22"/>
        </w:rPr>
        <w:t xml:space="preserve"> dla wszystkich pracujących kotłów</w:t>
      </w:r>
      <w:r w:rsidR="0015022B" w:rsidRPr="0015022B">
        <w:t xml:space="preserve"> </w:t>
      </w:r>
      <w:r w:rsidR="0015022B">
        <w:rPr>
          <w:rFonts w:ascii="Franklin Gothic Book" w:hAnsi="Franklin Gothic Book" w:cs="Arial"/>
          <w:sz w:val="22"/>
          <w:szCs w:val="22"/>
        </w:rPr>
        <w:t xml:space="preserve">K2÷7 </w:t>
      </w:r>
      <w:r w:rsidRPr="00467212">
        <w:rPr>
          <w:rFonts w:ascii="Franklin Gothic Book" w:hAnsi="Franklin Gothic Book" w:cs="Arial"/>
          <w:sz w:val="22"/>
          <w:szCs w:val="22"/>
        </w:rPr>
        <w:t>do badań na zawartość części palnych,</w:t>
      </w:r>
    </w:p>
    <w:p w14:paraId="367B0065" w14:textId="535496B7" w:rsidR="0015022B" w:rsidRPr="0015022B" w:rsidRDefault="0015022B" w:rsidP="0015022B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 w:rsidR="00334641">
        <w:rPr>
          <w:rFonts w:ascii="Franklin Gothic Book" w:hAnsi="Franklin Gothic Book" w:cs="Arial"/>
          <w:sz w:val="22"/>
          <w:szCs w:val="22"/>
        </w:rPr>
        <w:t>5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Pr="0015022B">
        <w:rPr>
          <w:rFonts w:ascii="Franklin Gothic Book" w:hAnsi="Franklin Gothic Book" w:cs="Arial"/>
          <w:sz w:val="22"/>
          <w:szCs w:val="22"/>
        </w:rPr>
        <w:t>metodyką podaną w Załącznik</w:t>
      </w:r>
      <w:r>
        <w:rPr>
          <w:rFonts w:ascii="Franklin Gothic Book" w:hAnsi="Franklin Gothic Book" w:cs="Arial"/>
          <w:sz w:val="22"/>
          <w:szCs w:val="22"/>
        </w:rPr>
        <w:t>u nr1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D7B2B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A55E46B" w14:textId="74CF0F91" w:rsidR="002927D2" w:rsidRPr="003821A6" w:rsidRDefault="001A6756" w:rsidP="002927D2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154142">
        <w:rPr>
          <w:rFonts w:ascii="Franklin Gothic Book" w:hAnsi="Franklin Gothic Book" w:cs="Arial"/>
          <w:sz w:val="22"/>
          <w:szCs w:val="22"/>
        </w:rPr>
        <w:t>pobranych</w:t>
      </w:r>
      <w:r w:rsidR="00DC3A74">
        <w:rPr>
          <w:rFonts w:ascii="Franklin Gothic Book" w:hAnsi="Franklin Gothic Book" w:cs="Arial"/>
          <w:sz w:val="22"/>
          <w:szCs w:val="22"/>
        </w:rPr>
        <w:t xml:space="preserve">, dodatkowych </w:t>
      </w:r>
      <w:r w:rsidR="00154142">
        <w:rPr>
          <w:rFonts w:ascii="Franklin Gothic Book" w:hAnsi="Franklin Gothic Book" w:cs="Arial"/>
          <w:sz w:val="22"/>
          <w:szCs w:val="22"/>
        </w:rPr>
        <w:t>próbek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DE69FE">
        <w:rPr>
          <w:rFonts w:ascii="Franklin Gothic Book" w:hAnsi="Franklin Gothic Book" w:cs="Arial"/>
          <w:sz w:val="22"/>
          <w:szCs w:val="22"/>
        </w:rPr>
        <w:t>popiołu lotnego</w:t>
      </w:r>
      <w:r w:rsidR="00DE69FE" w:rsidRPr="003821A6">
        <w:rPr>
          <w:rFonts w:ascii="Franklin Gothic Book" w:hAnsi="Franklin Gothic Book" w:cs="Arial"/>
          <w:sz w:val="22"/>
          <w:szCs w:val="22"/>
        </w:rPr>
        <w:t xml:space="preserve"> z kotłów </w:t>
      </w:r>
      <w:r>
        <w:rPr>
          <w:rFonts w:ascii="Franklin Gothic Book" w:hAnsi="Franklin Gothic Book" w:cs="Arial"/>
          <w:sz w:val="22"/>
          <w:szCs w:val="22"/>
        </w:rPr>
        <w:t>K2÷7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>przygotowanie próbek laboratoryjnych</w:t>
      </w:r>
      <w:r w:rsidR="0015022B" w:rsidRPr="003821A6">
        <w:rPr>
          <w:rFonts w:ascii="Franklin Gothic Book" w:hAnsi="Franklin Gothic Book" w:cs="Arial"/>
          <w:sz w:val="22"/>
          <w:szCs w:val="22"/>
        </w:rPr>
        <w:t xml:space="preserve"> i </w:t>
      </w:r>
      <w:r w:rsidR="002927D2" w:rsidRPr="003821A6"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w celu określenia </w:t>
      </w:r>
      <w:r w:rsidR="00DE69FE">
        <w:rPr>
          <w:rFonts w:ascii="Franklin Gothic Book" w:hAnsi="Franklin Gothic Book" w:cs="Arial"/>
          <w:sz w:val="22"/>
          <w:szCs w:val="22"/>
        </w:rPr>
        <w:t xml:space="preserve">wskazanych parametrów </w:t>
      </w:r>
      <w:r w:rsidR="00AD7B2B">
        <w:rPr>
          <w:rFonts w:ascii="Franklin Gothic Book" w:hAnsi="Franklin Gothic Book" w:cs="Arial"/>
          <w:sz w:val="22"/>
          <w:szCs w:val="22"/>
        </w:rPr>
        <w:t>,</w:t>
      </w:r>
    </w:p>
    <w:p w14:paraId="1F97F4F8" w14:textId="46953632" w:rsidR="003821A6" w:rsidRPr="003821A6" w:rsidRDefault="001A6756" w:rsidP="003821A6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154142">
        <w:rPr>
          <w:rFonts w:ascii="Franklin Gothic Book" w:hAnsi="Franklin Gothic Book" w:cs="Arial"/>
          <w:sz w:val="22"/>
          <w:szCs w:val="22"/>
        </w:rPr>
        <w:t>pobranych</w:t>
      </w:r>
      <w:r w:rsidR="00DC3A74">
        <w:rPr>
          <w:rFonts w:ascii="Franklin Gothic Book" w:hAnsi="Franklin Gothic Book" w:cs="Arial"/>
          <w:sz w:val="22"/>
          <w:szCs w:val="22"/>
        </w:rPr>
        <w:t>, dodatkowych</w:t>
      </w:r>
      <w:r w:rsidR="00154142">
        <w:rPr>
          <w:rFonts w:ascii="Franklin Gothic Book" w:hAnsi="Franklin Gothic Book" w:cs="Arial"/>
          <w:sz w:val="22"/>
          <w:szCs w:val="22"/>
        </w:rPr>
        <w:t xml:space="preserve"> próbek</w:t>
      </w:r>
      <w:r w:rsidR="00DE69FE" w:rsidRPr="00DE69FE">
        <w:rPr>
          <w:rFonts w:ascii="Franklin Gothic Book" w:hAnsi="Franklin Gothic Book" w:cs="Arial"/>
          <w:sz w:val="22"/>
          <w:szCs w:val="22"/>
        </w:rPr>
        <w:t xml:space="preserve"> </w:t>
      </w:r>
      <w:r w:rsidR="00DE69FE">
        <w:rPr>
          <w:rFonts w:ascii="Franklin Gothic Book" w:hAnsi="Franklin Gothic Book" w:cs="Arial"/>
          <w:sz w:val="22"/>
          <w:szCs w:val="22"/>
        </w:rPr>
        <w:t>popiołu lotnego</w:t>
      </w:r>
      <w:r w:rsidR="00DE69FE" w:rsidRPr="003821A6">
        <w:rPr>
          <w:rFonts w:ascii="Franklin Gothic Book" w:hAnsi="Franklin Gothic Book" w:cs="Arial"/>
          <w:sz w:val="22"/>
          <w:szCs w:val="22"/>
        </w:rPr>
        <w:t xml:space="preserve"> z instalacji SCR kotłów K2÷7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przygotowanie próbek </w:t>
      </w:r>
      <w:r w:rsidR="00DC3A74">
        <w:rPr>
          <w:rFonts w:ascii="Franklin Gothic Book" w:hAnsi="Franklin Gothic Book" w:cs="Arial"/>
          <w:sz w:val="22"/>
          <w:szCs w:val="22"/>
        </w:rPr>
        <w:t>laboratoryjnych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 i wykonanie badań w celu określenia</w:t>
      </w:r>
      <w:r w:rsidR="00DE69FE">
        <w:rPr>
          <w:rFonts w:ascii="Franklin Gothic Book" w:hAnsi="Franklin Gothic Book" w:cs="Arial"/>
          <w:sz w:val="22"/>
          <w:szCs w:val="22"/>
        </w:rPr>
        <w:t xml:space="preserve"> wskazanych parametrów,</w:t>
      </w:r>
    </w:p>
    <w:p w14:paraId="1BB3DBD7" w14:textId="5283AE10" w:rsidR="002927D2" w:rsidRPr="003821A6" w:rsidRDefault="002927D2" w:rsidP="003821A6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</w:t>
      </w:r>
      <w:r w:rsidR="003821A6">
        <w:rPr>
          <w:rFonts w:ascii="Franklin Gothic Book" w:hAnsi="Franklin Gothic Book" w:cs="Arial"/>
          <w:sz w:val="22"/>
          <w:szCs w:val="22"/>
        </w:rPr>
        <w:t xml:space="preserve">stępnionym </w:t>
      </w:r>
      <w:r w:rsidRPr="00467212">
        <w:rPr>
          <w:rFonts w:ascii="Franklin Gothic Book" w:hAnsi="Franklin Gothic Book" w:cs="Arial"/>
          <w:sz w:val="22"/>
          <w:szCs w:val="22"/>
        </w:rPr>
        <w:t>dysku wymiany „I” lub innym</w:t>
      </w:r>
      <w:r w:rsidR="003821A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AD7B2B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3821A6" w:rsidRPr="00467212">
        <w:rPr>
          <w:rFonts w:ascii="Franklin Gothic Book" w:hAnsi="Franklin Gothic Book" w:cs="Arial"/>
          <w:sz w:val="22"/>
          <w:szCs w:val="22"/>
        </w:rPr>
        <w:t>rejestrze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 w:rsidR="003821A6" w:rsidRPr="003821A6">
        <w:rPr>
          <w:rFonts w:ascii="Franklin Gothic Book" w:hAnsi="Franklin Gothic Book" w:cs="Arial"/>
          <w:sz w:val="22"/>
          <w:szCs w:val="22"/>
        </w:rPr>
        <w:t>oraz sporządzenie sprawozdań z badań w wersji papierowej dla zawartości części palnych i zawartości węgla całkowitego</w:t>
      </w:r>
      <w:r w:rsidR="001E76E2">
        <w:rPr>
          <w:rFonts w:ascii="Franklin Gothic Book" w:hAnsi="Franklin Gothic Book" w:cs="Arial"/>
          <w:sz w:val="22"/>
          <w:szCs w:val="22"/>
        </w:rPr>
        <w:t>.</w:t>
      </w:r>
    </w:p>
    <w:p w14:paraId="5E059807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popiołu lotnego z pracującego kotła nr9, a w tym:</w:t>
      </w:r>
    </w:p>
    <w:p w14:paraId="17A624FA" w14:textId="654CF434" w:rsidR="002927D2" w:rsidRPr="00467212" w:rsidRDefault="00FF6A71" w:rsidP="002927D2">
      <w:pPr>
        <w:pStyle w:val="Akapitzlist"/>
        <w:numPr>
          <w:ilvl w:val="0"/>
          <w:numId w:val="8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próbek pierwotnych, pobranych przez użytkownika obsługującego instalację elektrofiltrów</w:t>
      </w:r>
      <w:r w:rsidR="00DC3A74">
        <w:rPr>
          <w:rFonts w:ascii="Franklin Gothic Book" w:hAnsi="Franklin Gothic Book" w:cs="Arial"/>
          <w:sz w:val="22"/>
          <w:szCs w:val="22"/>
        </w:rPr>
        <w:t xml:space="preserve"> kotła K9 – punkty pobierania</w:t>
      </w:r>
      <w:r w:rsidR="005562BE">
        <w:rPr>
          <w:rFonts w:ascii="Franklin Gothic Book" w:hAnsi="Franklin Gothic Book" w:cs="Arial"/>
          <w:sz w:val="22"/>
          <w:szCs w:val="22"/>
        </w:rPr>
        <w:t>, częstość pobierania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zakres badań podano w Załącznik</w:t>
      </w:r>
      <w:r w:rsidR="005562BE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8C4946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BE55BE4" w14:textId="1DC8C807" w:rsidR="002927D2" w:rsidRPr="00467212" w:rsidRDefault="002927D2" w:rsidP="002927D2">
      <w:pPr>
        <w:pStyle w:val="Akapitzlist"/>
        <w:numPr>
          <w:ilvl w:val="0"/>
          <w:numId w:val="8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dobowych popiołu lotnego z kotła K9 do badań na zawartość części palnych oraz </w:t>
      </w:r>
      <w:r w:rsidR="005562BE">
        <w:rPr>
          <w:rFonts w:ascii="Franklin Gothic Book" w:hAnsi="Franklin Gothic Book" w:cs="Arial"/>
          <w:sz w:val="22"/>
          <w:szCs w:val="22"/>
        </w:rPr>
        <w:t>określenie składu tlenkowego popiołu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3B2BF451" w14:textId="0C7B8366" w:rsidR="005562BE" w:rsidRDefault="005562BE" w:rsidP="00334641">
      <w:pPr>
        <w:pStyle w:val="Akapitzlist"/>
        <w:numPr>
          <w:ilvl w:val="0"/>
          <w:numId w:val="81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Pr="0015022B">
        <w:rPr>
          <w:rFonts w:ascii="Franklin Gothic Book" w:hAnsi="Franklin Gothic Book" w:cs="Arial"/>
          <w:sz w:val="22"/>
          <w:szCs w:val="22"/>
        </w:rPr>
        <w:t>metodyką podaną w Załącznik</w:t>
      </w:r>
      <w:r>
        <w:rPr>
          <w:rFonts w:ascii="Franklin Gothic Book" w:hAnsi="Franklin Gothic Book" w:cs="Arial"/>
          <w:sz w:val="22"/>
          <w:szCs w:val="22"/>
        </w:rPr>
        <w:t xml:space="preserve">u nr1– Tabela </w:t>
      </w:r>
      <w:r w:rsidR="008C4946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313F7040" w14:textId="22D5C588" w:rsidR="00334641" w:rsidRPr="00DB4BE2" w:rsidRDefault="00334641" w:rsidP="00CF22B0">
      <w:pPr>
        <w:pStyle w:val="Akapitzlist"/>
        <w:numPr>
          <w:ilvl w:val="0"/>
          <w:numId w:val="81"/>
        </w:numPr>
        <w:spacing w:line="360" w:lineRule="auto"/>
        <w:ind w:left="1276" w:hanging="425"/>
        <w:rPr>
          <w:rFonts w:ascii="Franklin Gothic Book" w:hAnsi="Franklin Gothic Book" w:cs="Arial"/>
          <w:sz w:val="22"/>
          <w:szCs w:val="22"/>
        </w:rPr>
      </w:pPr>
      <w:r w:rsidRPr="00334641">
        <w:rPr>
          <w:rFonts w:ascii="Franklin Gothic Book" w:hAnsi="Franklin Gothic Book" w:cs="Arial"/>
          <w:sz w:val="22"/>
          <w:szCs w:val="22"/>
        </w:rPr>
        <w:t xml:space="preserve">przygotowanie dobowych próbek archiwalnych popiołu lotnego </w:t>
      </w:r>
      <w:r>
        <w:rPr>
          <w:rFonts w:ascii="Franklin Gothic Book" w:hAnsi="Franklin Gothic Book" w:cs="Arial"/>
          <w:sz w:val="22"/>
          <w:szCs w:val="22"/>
        </w:rPr>
        <w:t>z kotła K9</w:t>
      </w:r>
      <w:r w:rsidRPr="00334641">
        <w:rPr>
          <w:rFonts w:ascii="Franklin Gothic Book" w:hAnsi="Franklin Gothic Book" w:cs="Arial"/>
          <w:sz w:val="22"/>
          <w:szCs w:val="22"/>
        </w:rPr>
        <w:t xml:space="preserve"> w ilości umożliwiającej pełny zakres badań i zdeponowanie ich w przystosowanym do tego celu pomieszczeniu na terenie Elektrowni</w:t>
      </w:r>
      <w:r w:rsidR="00406710">
        <w:rPr>
          <w:rFonts w:ascii="Franklin Gothic Book" w:hAnsi="Franklin Gothic Book" w:cs="Arial"/>
          <w:sz w:val="22"/>
          <w:szCs w:val="22"/>
        </w:rPr>
        <w:t xml:space="preserve"> na czas </w:t>
      </w:r>
      <w:r w:rsidR="00406710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Pr="00334641">
        <w:rPr>
          <w:rFonts w:ascii="Franklin Gothic Book" w:hAnsi="Franklin Gothic Book" w:cs="Arial"/>
          <w:sz w:val="22"/>
          <w:szCs w:val="22"/>
        </w:rPr>
        <w:t>,</w:t>
      </w:r>
    </w:p>
    <w:p w14:paraId="522FC9DB" w14:textId="54415923" w:rsidR="005562BE" w:rsidRPr="005562BE" w:rsidRDefault="00D275C8" w:rsidP="005562BE">
      <w:pPr>
        <w:pStyle w:val="Akapitzlist"/>
        <w:numPr>
          <w:ilvl w:val="0"/>
          <w:numId w:val="8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154142">
        <w:rPr>
          <w:rFonts w:ascii="Franklin Gothic Book" w:hAnsi="Franklin Gothic Book" w:cs="Arial"/>
          <w:sz w:val="22"/>
          <w:szCs w:val="22"/>
        </w:rPr>
        <w:t>pobranych</w:t>
      </w:r>
      <w:r w:rsidR="00DC3A74">
        <w:rPr>
          <w:rFonts w:ascii="Franklin Gothic Book" w:hAnsi="Franklin Gothic Book" w:cs="Arial"/>
          <w:sz w:val="22"/>
          <w:szCs w:val="22"/>
        </w:rPr>
        <w:t>,</w:t>
      </w:r>
      <w:r w:rsidR="00154142">
        <w:rPr>
          <w:rFonts w:ascii="Franklin Gothic Book" w:hAnsi="Franklin Gothic Book" w:cs="Arial"/>
          <w:sz w:val="22"/>
          <w:szCs w:val="22"/>
        </w:rPr>
        <w:t xml:space="preserve"> </w:t>
      </w:r>
      <w:r w:rsidR="00DC3A74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154142">
        <w:rPr>
          <w:rFonts w:ascii="Franklin Gothic Book" w:hAnsi="Franklin Gothic Book" w:cs="Arial"/>
          <w:sz w:val="22"/>
          <w:szCs w:val="22"/>
        </w:rPr>
        <w:t>próbek</w:t>
      </w:r>
      <w:r w:rsidR="00DC3A74">
        <w:rPr>
          <w:rFonts w:ascii="Franklin Gothic Book" w:hAnsi="Franklin Gothic Book" w:cs="Arial"/>
          <w:sz w:val="22"/>
          <w:szCs w:val="22"/>
        </w:rPr>
        <w:t xml:space="preserve"> popiołu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>przygotowanie próbek laboratoryjnych</w:t>
      </w:r>
      <w:r w:rsidR="005562BE" w:rsidRPr="003821A6">
        <w:rPr>
          <w:rFonts w:ascii="Franklin Gothic Book" w:hAnsi="Franklin Gothic Book" w:cs="Arial"/>
          <w:sz w:val="22"/>
          <w:szCs w:val="22"/>
        </w:rPr>
        <w:t xml:space="preserve"> i wykonanie badań </w:t>
      </w:r>
      <w:r w:rsidR="005562BE">
        <w:rPr>
          <w:rFonts w:ascii="Franklin Gothic Book" w:hAnsi="Franklin Gothic Book" w:cs="Arial"/>
          <w:sz w:val="22"/>
          <w:szCs w:val="22"/>
        </w:rPr>
        <w:t xml:space="preserve">w celu </w:t>
      </w:r>
      <w:r w:rsidR="005562BE" w:rsidRPr="005562BE">
        <w:rPr>
          <w:rFonts w:ascii="Franklin Gothic Book" w:hAnsi="Franklin Gothic Book" w:cs="Arial"/>
          <w:sz w:val="22"/>
          <w:szCs w:val="22"/>
        </w:rPr>
        <w:t>określenia</w:t>
      </w:r>
      <w:r w:rsidR="00406710">
        <w:rPr>
          <w:rFonts w:ascii="Franklin Gothic Book" w:hAnsi="Franklin Gothic Book" w:cs="Arial"/>
          <w:sz w:val="22"/>
          <w:szCs w:val="22"/>
        </w:rPr>
        <w:t xml:space="preserve"> wskazanych parametrów,</w:t>
      </w:r>
      <w:r w:rsidR="005562BE" w:rsidRPr="003821A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929F55B" w14:textId="4F29EF6F" w:rsidR="002927D2" w:rsidRPr="00467212" w:rsidRDefault="002927D2" w:rsidP="005562BE">
      <w:pPr>
        <w:pStyle w:val="Akapitzlist"/>
        <w:numPr>
          <w:ilvl w:val="0"/>
          <w:numId w:val="8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odnotowanie wyników uzyskanych z ww. badań w dedykowanej do tego celu aplikacji elektronicznej, umieszczonej na ud</w:t>
      </w:r>
      <w:r w:rsidR="005562BE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8C4946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C3A74">
        <w:rPr>
          <w:rFonts w:ascii="Franklin Gothic Book" w:hAnsi="Franklin Gothic Book" w:cs="Arial"/>
          <w:sz w:val="22"/>
          <w:szCs w:val="22"/>
        </w:rPr>
        <w:t>rejestrze</w:t>
      </w:r>
      <w:r w:rsidR="005562BE">
        <w:rPr>
          <w:rFonts w:ascii="Franklin Gothic Book" w:hAnsi="Franklin Gothic Book" w:cs="Arial"/>
          <w:sz w:val="22"/>
          <w:szCs w:val="22"/>
        </w:rPr>
        <w:t xml:space="preserve"> </w:t>
      </w:r>
      <w:r w:rsidR="005562BE" w:rsidRPr="005562BE">
        <w:rPr>
          <w:rFonts w:ascii="Franklin Gothic Book" w:hAnsi="Franklin Gothic Book" w:cs="Arial"/>
          <w:sz w:val="22"/>
          <w:szCs w:val="22"/>
        </w:rPr>
        <w:t>oraz sporządzenie sprawozdań z badań w wersji papierowej dla zawartości części palnych</w:t>
      </w:r>
      <w:r w:rsidR="001E76E2">
        <w:rPr>
          <w:rFonts w:ascii="Franklin Gothic Book" w:hAnsi="Franklin Gothic Book" w:cs="Arial"/>
          <w:sz w:val="22"/>
          <w:szCs w:val="22"/>
        </w:rPr>
        <w:t>.</w:t>
      </w:r>
    </w:p>
    <w:p w14:paraId="39B6932E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popiołu dennego z kotła fluidalnego K9, a w tym:</w:t>
      </w:r>
    </w:p>
    <w:p w14:paraId="2C390D80" w14:textId="6BD28E01" w:rsidR="002927D2" w:rsidRPr="00467212" w:rsidRDefault="00FF6A71" w:rsidP="002927D2">
      <w:pPr>
        <w:pStyle w:val="Akapitzlist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pierwotnych, pobranych przez użytkownika </w:t>
      </w:r>
      <w:r w:rsidR="00DC3A74">
        <w:rPr>
          <w:rFonts w:ascii="Franklin Gothic Book" w:hAnsi="Franklin Gothic Book" w:cs="Arial"/>
          <w:sz w:val="22"/>
          <w:szCs w:val="22"/>
        </w:rPr>
        <w:t>obsługującego instalację K9 – punkty pobierania</w:t>
      </w:r>
      <w:r w:rsidR="00090DB8">
        <w:rPr>
          <w:rFonts w:ascii="Franklin Gothic Book" w:hAnsi="Franklin Gothic Book" w:cs="Arial"/>
          <w:sz w:val="22"/>
          <w:szCs w:val="22"/>
        </w:rPr>
        <w:t xml:space="preserve">, częstość pobierania i </w:t>
      </w:r>
      <w:r w:rsidR="002927D2" w:rsidRPr="00467212">
        <w:rPr>
          <w:rFonts w:ascii="Franklin Gothic Book" w:hAnsi="Franklin Gothic Book" w:cs="Arial"/>
          <w:sz w:val="22"/>
          <w:szCs w:val="22"/>
        </w:rPr>
        <w:t>zakres</w:t>
      </w:r>
      <w:r w:rsidR="00090DB8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badań podano </w:t>
      </w:r>
      <w:r w:rsidR="00A953E6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 Załączniku nr1 – </w:t>
      </w:r>
      <w:r w:rsidR="00090DB8">
        <w:rPr>
          <w:rFonts w:ascii="Franklin Gothic Book" w:hAnsi="Franklin Gothic Book" w:cs="Arial"/>
          <w:sz w:val="22"/>
          <w:szCs w:val="22"/>
        </w:rPr>
        <w:t xml:space="preserve">Tabela </w:t>
      </w:r>
      <w:r w:rsidR="001C0A01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E545AAE" w14:textId="1D587B24" w:rsidR="002927D2" w:rsidRDefault="002927D2" w:rsidP="00441FEB">
      <w:pPr>
        <w:pStyle w:val="Akapitzlist"/>
        <w:numPr>
          <w:ilvl w:val="0"/>
          <w:numId w:val="25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090DB8">
        <w:rPr>
          <w:rFonts w:ascii="Franklin Gothic Book" w:hAnsi="Franklin Gothic Book" w:cs="Arial"/>
          <w:sz w:val="22"/>
          <w:szCs w:val="22"/>
        </w:rPr>
        <w:t>przygotowanie próbek dobowych popiołu dennego z K9 do badań na</w:t>
      </w:r>
      <w:r w:rsidR="00090DB8" w:rsidRPr="00090DB8">
        <w:rPr>
          <w:rFonts w:ascii="Franklin Gothic Book" w:hAnsi="Franklin Gothic Book" w:cs="Arial"/>
          <w:sz w:val="22"/>
          <w:szCs w:val="22"/>
        </w:rPr>
        <w:t xml:space="preserve"> zawartość części palnych</w:t>
      </w:r>
      <w:r w:rsidRPr="00090DB8">
        <w:rPr>
          <w:rFonts w:ascii="Franklin Gothic Book" w:hAnsi="Franklin Gothic Book" w:cs="Arial"/>
          <w:sz w:val="22"/>
          <w:szCs w:val="22"/>
        </w:rPr>
        <w:t>,</w:t>
      </w:r>
      <w:r w:rsidR="00090DB8" w:rsidRPr="00090DB8">
        <w:t xml:space="preserve"> </w:t>
      </w:r>
      <w:r w:rsidR="00090DB8" w:rsidRPr="00090DB8">
        <w:rPr>
          <w:rFonts w:ascii="Franklin Gothic Book" w:hAnsi="Franklin Gothic Book" w:cs="Arial"/>
          <w:sz w:val="22"/>
          <w:szCs w:val="22"/>
        </w:rPr>
        <w:t>określenie składu tlenkowego popiołu oraz wykonanie</w:t>
      </w:r>
      <w:r w:rsidRPr="00090DB8">
        <w:rPr>
          <w:rFonts w:ascii="Franklin Gothic Book" w:hAnsi="Franklin Gothic Book" w:cs="Arial"/>
          <w:sz w:val="22"/>
          <w:szCs w:val="22"/>
        </w:rPr>
        <w:t xml:space="preserve"> analiz</w:t>
      </w:r>
      <w:r w:rsidR="00090DB8" w:rsidRPr="00090DB8">
        <w:rPr>
          <w:rFonts w:ascii="Franklin Gothic Book" w:hAnsi="Franklin Gothic Book" w:cs="Arial"/>
          <w:sz w:val="22"/>
          <w:szCs w:val="22"/>
        </w:rPr>
        <w:t>y sitowej</w:t>
      </w:r>
      <w:r w:rsidR="00090DB8">
        <w:rPr>
          <w:rFonts w:ascii="Franklin Gothic Book" w:hAnsi="Franklin Gothic Book" w:cs="Arial"/>
          <w:sz w:val="22"/>
          <w:szCs w:val="22"/>
        </w:rPr>
        <w:t>,</w:t>
      </w:r>
    </w:p>
    <w:p w14:paraId="6678C95A" w14:textId="313127FC" w:rsidR="00154142" w:rsidRDefault="00154142" w:rsidP="00154142">
      <w:pPr>
        <w:pStyle w:val="Akapitzlist"/>
        <w:numPr>
          <w:ilvl w:val="0"/>
          <w:numId w:val="25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Pr="0015022B">
        <w:rPr>
          <w:rFonts w:ascii="Franklin Gothic Book" w:hAnsi="Franklin Gothic Book" w:cs="Arial"/>
          <w:sz w:val="22"/>
          <w:szCs w:val="22"/>
        </w:rPr>
        <w:t>metodyką podaną w Załącznik</w:t>
      </w:r>
      <w:r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1C0A01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E68D983" w14:textId="7D50FB92" w:rsidR="00334641" w:rsidRPr="00DB4BE2" w:rsidRDefault="00334641" w:rsidP="00CF22B0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rFonts w:ascii="Franklin Gothic Book" w:hAnsi="Franklin Gothic Book" w:cs="Arial"/>
          <w:sz w:val="22"/>
          <w:szCs w:val="22"/>
        </w:rPr>
      </w:pPr>
      <w:r w:rsidRPr="00334641">
        <w:rPr>
          <w:rFonts w:ascii="Franklin Gothic Book" w:hAnsi="Franklin Gothic Book" w:cs="Arial"/>
          <w:sz w:val="22"/>
          <w:szCs w:val="22"/>
        </w:rPr>
        <w:t>przygotowanie dobowych pró</w:t>
      </w:r>
      <w:r>
        <w:rPr>
          <w:rFonts w:ascii="Franklin Gothic Book" w:hAnsi="Franklin Gothic Book" w:cs="Arial"/>
          <w:sz w:val="22"/>
          <w:szCs w:val="22"/>
        </w:rPr>
        <w:t>bek archiwalnych popiołu dennego</w:t>
      </w:r>
      <w:r w:rsidRPr="00334641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z kotła K9</w:t>
      </w:r>
      <w:r w:rsidRPr="00334641">
        <w:rPr>
          <w:rFonts w:ascii="Franklin Gothic Book" w:hAnsi="Franklin Gothic Book" w:cs="Arial"/>
          <w:sz w:val="22"/>
          <w:szCs w:val="22"/>
        </w:rPr>
        <w:t xml:space="preserve"> w ilości umożliwiającej pełny zakres badań i zdeponowanie ich w przystosowanym do tego celu pomieszczeniu na terenie Elektrowni</w:t>
      </w:r>
      <w:r w:rsidR="00406710">
        <w:rPr>
          <w:rFonts w:ascii="Franklin Gothic Book" w:hAnsi="Franklin Gothic Book" w:cs="Arial"/>
          <w:sz w:val="22"/>
          <w:szCs w:val="22"/>
        </w:rPr>
        <w:t xml:space="preserve"> na czas </w:t>
      </w:r>
      <w:r w:rsidR="00406710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Pr="00334641">
        <w:rPr>
          <w:rFonts w:ascii="Franklin Gothic Book" w:hAnsi="Franklin Gothic Book" w:cs="Arial"/>
          <w:sz w:val="22"/>
          <w:szCs w:val="22"/>
        </w:rPr>
        <w:t>,</w:t>
      </w:r>
    </w:p>
    <w:p w14:paraId="3B8C1B7E" w14:textId="708A4CC0" w:rsidR="00154142" w:rsidRPr="005562BE" w:rsidRDefault="00D275C8" w:rsidP="00154142">
      <w:pPr>
        <w:pStyle w:val="Akapitzlist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154142">
        <w:rPr>
          <w:rFonts w:ascii="Franklin Gothic Book" w:hAnsi="Franklin Gothic Book" w:cs="Arial"/>
          <w:sz w:val="22"/>
          <w:szCs w:val="22"/>
        </w:rPr>
        <w:t>pobranych</w:t>
      </w:r>
      <w:r w:rsidR="00DC3A74">
        <w:rPr>
          <w:rFonts w:ascii="Franklin Gothic Book" w:hAnsi="Franklin Gothic Book" w:cs="Arial"/>
          <w:sz w:val="22"/>
          <w:szCs w:val="22"/>
        </w:rPr>
        <w:t>, dodatkowych</w:t>
      </w:r>
      <w:r w:rsidR="00154142">
        <w:rPr>
          <w:rFonts w:ascii="Franklin Gothic Book" w:hAnsi="Franklin Gothic Book" w:cs="Arial"/>
          <w:sz w:val="22"/>
          <w:szCs w:val="22"/>
        </w:rPr>
        <w:t xml:space="preserve"> próbek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DC3A74">
        <w:rPr>
          <w:rFonts w:ascii="Franklin Gothic Book" w:hAnsi="Franklin Gothic Book" w:cs="Arial"/>
          <w:sz w:val="22"/>
          <w:szCs w:val="22"/>
        </w:rPr>
        <w:t>popiołu dennego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 xml:space="preserve">przygotowanie próbek laboratoryjnych 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i wykonanie badań </w:t>
      </w:r>
      <w:r w:rsidR="00154142">
        <w:rPr>
          <w:rFonts w:ascii="Franklin Gothic Book" w:hAnsi="Franklin Gothic Book" w:cs="Arial"/>
          <w:sz w:val="22"/>
          <w:szCs w:val="22"/>
        </w:rPr>
        <w:t xml:space="preserve">w celu </w:t>
      </w:r>
      <w:r w:rsidR="00154142" w:rsidRPr="005562BE">
        <w:rPr>
          <w:rFonts w:ascii="Franklin Gothic Book" w:hAnsi="Franklin Gothic Book" w:cs="Arial"/>
          <w:sz w:val="22"/>
          <w:szCs w:val="22"/>
        </w:rPr>
        <w:t xml:space="preserve">określenia </w:t>
      </w:r>
      <w:r w:rsidR="00406710">
        <w:rPr>
          <w:rFonts w:ascii="Franklin Gothic Book" w:hAnsi="Franklin Gothic Book" w:cs="Arial"/>
          <w:sz w:val="22"/>
          <w:szCs w:val="22"/>
        </w:rPr>
        <w:t xml:space="preserve">wskazanych parametrów, 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9077663" w14:textId="63D3116E" w:rsidR="00154142" w:rsidRPr="00467212" w:rsidRDefault="00154142" w:rsidP="00154142">
      <w:pPr>
        <w:pStyle w:val="Akapitzlist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1C0A01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C3A74">
        <w:rPr>
          <w:rFonts w:ascii="Franklin Gothic Book" w:hAnsi="Franklin Gothic Book" w:cs="Arial"/>
          <w:sz w:val="22"/>
          <w:szCs w:val="22"/>
        </w:rPr>
        <w:t>rejestrze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5562BE">
        <w:rPr>
          <w:rFonts w:ascii="Franklin Gothic Book" w:hAnsi="Franklin Gothic Book" w:cs="Arial"/>
          <w:sz w:val="22"/>
          <w:szCs w:val="22"/>
        </w:rPr>
        <w:t>oraz sporządzenie sprawozdań z badań w wersji papierowej dla zawartości części palnych.</w:t>
      </w:r>
    </w:p>
    <w:p w14:paraId="50735F92" w14:textId="04AF5BAA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3.1.9.4.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żużla z pracujących kotłów pyłowych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5A0EF0A8" w14:textId="28CDBA82" w:rsidR="002927D2" w:rsidRPr="00154142" w:rsidRDefault="00FF6A71" w:rsidP="00154142">
      <w:pPr>
        <w:pStyle w:val="Akapitzlist"/>
        <w:numPr>
          <w:ilvl w:val="0"/>
          <w:numId w:val="27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pierwotnych, pobranych przez użytkownika obsługującego </w:t>
      </w:r>
      <w:r w:rsidR="00DC3A74">
        <w:rPr>
          <w:rFonts w:ascii="Franklin Gothic Book" w:hAnsi="Franklin Gothic Book" w:cs="Arial"/>
          <w:sz w:val="22"/>
          <w:szCs w:val="22"/>
        </w:rPr>
        <w:t xml:space="preserve">instalację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DC3A74">
        <w:rPr>
          <w:rFonts w:ascii="Franklin Gothic Book" w:hAnsi="Franklin Gothic Book" w:cs="Arial"/>
          <w:sz w:val="22"/>
          <w:szCs w:val="22"/>
        </w:rPr>
        <w:t xml:space="preserve"> – punkty pobierania</w:t>
      </w:r>
      <w:r w:rsidR="002927D2" w:rsidRPr="00467212">
        <w:rPr>
          <w:rFonts w:ascii="Franklin Gothic Book" w:hAnsi="Franklin Gothic Book" w:cs="Arial"/>
          <w:sz w:val="22"/>
          <w:szCs w:val="22"/>
        </w:rPr>
        <w:t>, częs</w:t>
      </w:r>
      <w:r w:rsidR="00154142">
        <w:rPr>
          <w:rFonts w:ascii="Franklin Gothic Book" w:hAnsi="Franklin Gothic Book" w:cs="Arial"/>
          <w:sz w:val="22"/>
          <w:szCs w:val="22"/>
        </w:rPr>
        <w:t>tość pobierania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zakres badań podano </w:t>
      </w:r>
      <w:r w:rsidR="00DC3A74">
        <w:rPr>
          <w:rFonts w:ascii="Franklin Gothic Book" w:hAnsi="Franklin Gothic Book" w:cs="Arial"/>
          <w:sz w:val="22"/>
          <w:szCs w:val="22"/>
        </w:rPr>
        <w:br/>
      </w:r>
      <w:r w:rsidR="002927D2" w:rsidRPr="00154142">
        <w:rPr>
          <w:rFonts w:ascii="Franklin Gothic Book" w:hAnsi="Franklin Gothic Book" w:cs="Arial"/>
          <w:sz w:val="22"/>
          <w:szCs w:val="22"/>
        </w:rPr>
        <w:t>w Załącznik</w:t>
      </w:r>
      <w:r w:rsidR="00154142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1C0A01">
        <w:rPr>
          <w:rFonts w:ascii="Franklin Gothic Book" w:hAnsi="Franklin Gothic Book" w:cs="Arial"/>
          <w:sz w:val="22"/>
          <w:szCs w:val="22"/>
        </w:rPr>
        <w:t>27</w:t>
      </w:r>
      <w:r w:rsidR="002927D2" w:rsidRPr="00154142">
        <w:rPr>
          <w:rFonts w:ascii="Franklin Gothic Book" w:hAnsi="Franklin Gothic Book" w:cs="Arial"/>
          <w:sz w:val="22"/>
          <w:szCs w:val="22"/>
        </w:rPr>
        <w:t>,</w:t>
      </w:r>
    </w:p>
    <w:p w14:paraId="0A333513" w14:textId="72F2181B" w:rsidR="002927D2" w:rsidRPr="00467212" w:rsidRDefault="002927D2" w:rsidP="00154142">
      <w:pPr>
        <w:pStyle w:val="Akapitzlist"/>
        <w:numPr>
          <w:ilvl w:val="0"/>
          <w:numId w:val="27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dobowych żużla </w:t>
      </w:r>
      <w:r w:rsidR="001E76E2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 xml:space="preserve">każdego pracującego kotła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badań na zawartość części palnych oraz </w:t>
      </w:r>
      <w:r w:rsidR="00154142" w:rsidRPr="00154142">
        <w:rPr>
          <w:rFonts w:ascii="Franklin Gothic Book" w:hAnsi="Franklin Gothic Book" w:cs="Arial"/>
          <w:sz w:val="22"/>
          <w:szCs w:val="22"/>
        </w:rPr>
        <w:t xml:space="preserve">próbek dobowych dla wszystkich pracujących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154142" w:rsidRPr="00154142">
        <w:rPr>
          <w:rFonts w:ascii="Franklin Gothic Book" w:hAnsi="Franklin Gothic Book" w:cs="Arial"/>
          <w:sz w:val="22"/>
          <w:szCs w:val="22"/>
        </w:rPr>
        <w:t xml:space="preserve"> na zawartość węgla całkowitego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F783D63" w14:textId="099AB354" w:rsidR="00154142" w:rsidRPr="00DB4BE2" w:rsidRDefault="00154142" w:rsidP="00CF22B0">
      <w:pPr>
        <w:pStyle w:val="Akapitzlist"/>
        <w:numPr>
          <w:ilvl w:val="0"/>
          <w:numId w:val="27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DB4BE2">
        <w:rPr>
          <w:rFonts w:ascii="Franklin Gothic Book" w:hAnsi="Franklin Gothic Book" w:cs="Arial"/>
          <w:sz w:val="22"/>
          <w:szCs w:val="22"/>
        </w:rPr>
        <w:t xml:space="preserve">wykonanie badań dla próbek o których mowa w ust. 2) zgodnie z metodyką podaną w Załączniku nr1 – Tabela </w:t>
      </w:r>
      <w:r w:rsidR="001C0A01" w:rsidRPr="00DB4BE2">
        <w:rPr>
          <w:rFonts w:ascii="Franklin Gothic Book" w:hAnsi="Franklin Gothic Book" w:cs="Arial"/>
          <w:sz w:val="22"/>
          <w:szCs w:val="22"/>
        </w:rPr>
        <w:t>28</w:t>
      </w:r>
      <w:r w:rsidRPr="00DB4BE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5FDB5031" w14:textId="4C93B71F" w:rsidR="00334641" w:rsidRPr="00DB4BE2" w:rsidRDefault="00334641" w:rsidP="00CF22B0">
      <w:pPr>
        <w:pStyle w:val="Akapitzlist"/>
        <w:numPr>
          <w:ilvl w:val="0"/>
          <w:numId w:val="27"/>
        </w:numPr>
        <w:tabs>
          <w:tab w:val="left" w:pos="1276"/>
          <w:tab w:val="left" w:pos="1418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D5888">
        <w:rPr>
          <w:rFonts w:ascii="Franklin Gothic Book" w:hAnsi="Franklin Gothic Book" w:cs="Arial"/>
          <w:sz w:val="22"/>
          <w:szCs w:val="22"/>
        </w:rPr>
        <w:t xml:space="preserve">przygotowanie </w:t>
      </w:r>
      <w:r>
        <w:rPr>
          <w:rFonts w:ascii="Franklin Gothic Book" w:hAnsi="Franklin Gothic Book" w:cs="Arial"/>
          <w:sz w:val="22"/>
          <w:szCs w:val="22"/>
        </w:rPr>
        <w:t xml:space="preserve">dobowych </w:t>
      </w:r>
      <w:r w:rsidRPr="004D5888">
        <w:rPr>
          <w:rFonts w:ascii="Franklin Gothic Book" w:hAnsi="Franklin Gothic Book" w:cs="Arial"/>
          <w:sz w:val="22"/>
          <w:szCs w:val="22"/>
        </w:rPr>
        <w:t xml:space="preserve">próbek archiwalnych </w:t>
      </w:r>
      <w:r>
        <w:rPr>
          <w:rFonts w:ascii="Franklin Gothic Book" w:hAnsi="Franklin Gothic Book" w:cs="Arial"/>
          <w:sz w:val="22"/>
          <w:szCs w:val="22"/>
        </w:rPr>
        <w:t>żużla dla każdego pracującego kotła</w:t>
      </w:r>
      <w:r w:rsidR="00CF22B0">
        <w:t xml:space="preserve">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DC3A74">
        <w:rPr>
          <w:rFonts w:ascii="Franklin Gothic Book" w:hAnsi="Franklin Gothic Book" w:cs="Arial"/>
          <w:sz w:val="22"/>
          <w:szCs w:val="22"/>
        </w:rPr>
        <w:t xml:space="preserve"> </w:t>
      </w:r>
      <w:r w:rsidRPr="00DC2E57">
        <w:rPr>
          <w:rFonts w:ascii="Franklin Gothic Book" w:hAnsi="Franklin Gothic Book" w:cs="Arial"/>
          <w:sz w:val="22"/>
          <w:szCs w:val="22"/>
        </w:rPr>
        <w:t>w ilości umożliwiającej pełny za</w:t>
      </w:r>
      <w:r w:rsidR="00CF22B0">
        <w:rPr>
          <w:rFonts w:ascii="Franklin Gothic Book" w:hAnsi="Franklin Gothic Book" w:cs="Arial"/>
          <w:sz w:val="22"/>
          <w:szCs w:val="22"/>
        </w:rPr>
        <w:t xml:space="preserve">kres badań i zdeponowanie ich </w:t>
      </w:r>
      <w:r w:rsidR="00CF22B0">
        <w:rPr>
          <w:rFonts w:ascii="Franklin Gothic Book" w:hAnsi="Franklin Gothic Book" w:cs="Arial"/>
          <w:sz w:val="22"/>
          <w:szCs w:val="22"/>
        </w:rPr>
        <w:br/>
        <w:t xml:space="preserve">w </w:t>
      </w:r>
      <w:r w:rsidRPr="00DC2E57">
        <w:rPr>
          <w:rFonts w:ascii="Franklin Gothic Book" w:hAnsi="Franklin Gothic Book" w:cs="Arial"/>
          <w:sz w:val="22"/>
          <w:szCs w:val="22"/>
        </w:rPr>
        <w:t>przystosowanym do tego celu pomieszczeniu na terenie Elektrowni</w:t>
      </w:r>
      <w:r w:rsidR="008568C3">
        <w:rPr>
          <w:rFonts w:ascii="Franklin Gothic Book" w:hAnsi="Franklin Gothic Book" w:cs="Arial"/>
          <w:sz w:val="22"/>
          <w:szCs w:val="22"/>
        </w:rPr>
        <w:t xml:space="preserve"> na czas </w:t>
      </w:r>
      <w:r w:rsidR="008568C3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18743268" w14:textId="59E50F14" w:rsidR="00154142" w:rsidRPr="005562BE" w:rsidRDefault="00D275C8" w:rsidP="00DB4BE2">
      <w:pPr>
        <w:pStyle w:val="Akapitzlist"/>
        <w:numPr>
          <w:ilvl w:val="0"/>
          <w:numId w:val="2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DF30B5">
        <w:rPr>
          <w:rFonts w:ascii="Franklin Gothic Book" w:hAnsi="Franklin Gothic Book" w:cs="Arial"/>
          <w:sz w:val="22"/>
          <w:szCs w:val="22"/>
        </w:rPr>
        <w:t>pobranych</w:t>
      </w:r>
      <w:r w:rsidR="00DC3A74">
        <w:rPr>
          <w:rFonts w:ascii="Franklin Gothic Book" w:hAnsi="Franklin Gothic Book" w:cs="Arial"/>
          <w:sz w:val="22"/>
          <w:szCs w:val="22"/>
        </w:rPr>
        <w:t>,</w:t>
      </w:r>
      <w:r w:rsidR="00DF30B5">
        <w:rPr>
          <w:rFonts w:ascii="Franklin Gothic Book" w:hAnsi="Franklin Gothic Book" w:cs="Arial"/>
          <w:sz w:val="22"/>
          <w:szCs w:val="22"/>
        </w:rPr>
        <w:t xml:space="preserve"> </w:t>
      </w:r>
      <w:r w:rsidR="00DC3A74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154142">
        <w:rPr>
          <w:rFonts w:ascii="Franklin Gothic Book" w:hAnsi="Franklin Gothic Book" w:cs="Arial"/>
          <w:sz w:val="22"/>
          <w:szCs w:val="22"/>
        </w:rPr>
        <w:t>próbek</w:t>
      </w:r>
      <w:r w:rsidR="00DC3A74">
        <w:rPr>
          <w:rFonts w:ascii="Franklin Gothic Book" w:hAnsi="Franklin Gothic Book" w:cs="Arial"/>
          <w:sz w:val="22"/>
          <w:szCs w:val="22"/>
        </w:rPr>
        <w:t xml:space="preserve"> żużla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 xml:space="preserve">przygotowanie próbek laboratoryjnych 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i wykonanie badań </w:t>
      </w:r>
      <w:r w:rsidR="00154142">
        <w:rPr>
          <w:rFonts w:ascii="Franklin Gothic Book" w:hAnsi="Franklin Gothic Book" w:cs="Arial"/>
          <w:sz w:val="22"/>
          <w:szCs w:val="22"/>
        </w:rPr>
        <w:t xml:space="preserve">w celu </w:t>
      </w:r>
      <w:r w:rsidR="00154142" w:rsidRPr="005562BE">
        <w:rPr>
          <w:rFonts w:ascii="Franklin Gothic Book" w:hAnsi="Franklin Gothic Book" w:cs="Arial"/>
          <w:sz w:val="22"/>
          <w:szCs w:val="22"/>
        </w:rPr>
        <w:t>określenia</w:t>
      </w:r>
      <w:r w:rsidR="008568C3">
        <w:rPr>
          <w:rFonts w:ascii="Franklin Gothic Book" w:hAnsi="Franklin Gothic Book" w:cs="Arial"/>
          <w:sz w:val="22"/>
          <w:szCs w:val="22"/>
        </w:rPr>
        <w:t xml:space="preserve"> wskazanych parametrów,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CBE7AC0" w14:textId="5E5BC2F1" w:rsidR="00154142" w:rsidRPr="00467212" w:rsidRDefault="00154142" w:rsidP="00DB4BE2">
      <w:pPr>
        <w:pStyle w:val="Akapitzlist"/>
        <w:numPr>
          <w:ilvl w:val="0"/>
          <w:numId w:val="2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1C0A01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rejestrze </w:t>
      </w:r>
      <w:r w:rsidRPr="005562BE">
        <w:rPr>
          <w:rFonts w:ascii="Franklin Gothic Book" w:hAnsi="Franklin Gothic Book" w:cs="Arial"/>
          <w:sz w:val="22"/>
          <w:szCs w:val="22"/>
        </w:rPr>
        <w:t xml:space="preserve">oraz sporządzenie sprawozdań z badań w wersji papierowej dla zawartości części palnych </w:t>
      </w:r>
      <w:r>
        <w:rPr>
          <w:rFonts w:ascii="Franklin Gothic Book" w:hAnsi="Franklin Gothic Book" w:cs="Arial"/>
          <w:sz w:val="22"/>
          <w:szCs w:val="22"/>
        </w:rPr>
        <w:t xml:space="preserve">i </w:t>
      </w:r>
      <w:r w:rsidRPr="00154142">
        <w:rPr>
          <w:rFonts w:ascii="Franklin Gothic Book" w:hAnsi="Franklin Gothic Book" w:cs="Arial"/>
          <w:sz w:val="22"/>
          <w:szCs w:val="22"/>
        </w:rPr>
        <w:t>zawartości węgla całkowitego</w:t>
      </w:r>
      <w:r w:rsidR="001E76E2">
        <w:rPr>
          <w:rFonts w:ascii="Franklin Gothic Book" w:hAnsi="Franklin Gothic Book" w:cs="Arial"/>
          <w:sz w:val="22"/>
          <w:szCs w:val="22"/>
        </w:rPr>
        <w:t>.</w:t>
      </w:r>
    </w:p>
    <w:p w14:paraId="0C0D3FB4" w14:textId="77777777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3.1.9.5.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popiołu lotnego ze zbiorników ZMP1 i ZMP2, a w tym:</w:t>
      </w:r>
    </w:p>
    <w:p w14:paraId="73519050" w14:textId="71F026E1" w:rsidR="002927D2" w:rsidRPr="00467212" w:rsidRDefault="00FF6A71" w:rsidP="002927D2">
      <w:pPr>
        <w:pStyle w:val="Akapitzlist"/>
        <w:numPr>
          <w:ilvl w:val="0"/>
          <w:numId w:val="2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DF30B5">
        <w:rPr>
          <w:rFonts w:ascii="Franklin Gothic Book" w:hAnsi="Franklin Gothic Book" w:cs="Arial"/>
          <w:sz w:val="22"/>
          <w:szCs w:val="22"/>
        </w:rPr>
        <w:t xml:space="preserve">próbek pierwotnych </w:t>
      </w:r>
      <w:r w:rsidR="002927D2" w:rsidRPr="00467212">
        <w:rPr>
          <w:rFonts w:ascii="Franklin Gothic Book" w:hAnsi="Franklin Gothic Book" w:cs="Arial"/>
          <w:sz w:val="22"/>
          <w:szCs w:val="22"/>
        </w:rPr>
        <w:t>pobranych przez użytkown</w:t>
      </w:r>
      <w:r w:rsidR="00DC3A74">
        <w:rPr>
          <w:rFonts w:ascii="Franklin Gothic Book" w:hAnsi="Franklin Gothic Book" w:cs="Arial"/>
          <w:sz w:val="22"/>
          <w:szCs w:val="22"/>
        </w:rPr>
        <w:t>ika obsługującego instalację – punkty p</w:t>
      </w:r>
      <w:r w:rsidR="00CC32B8">
        <w:rPr>
          <w:rFonts w:ascii="Franklin Gothic Book" w:hAnsi="Franklin Gothic Book" w:cs="Arial"/>
          <w:sz w:val="22"/>
          <w:szCs w:val="22"/>
        </w:rPr>
        <w:t>o</w:t>
      </w:r>
      <w:r w:rsidR="00DC3A74">
        <w:rPr>
          <w:rFonts w:ascii="Franklin Gothic Book" w:hAnsi="Franklin Gothic Book" w:cs="Arial"/>
          <w:sz w:val="22"/>
          <w:szCs w:val="22"/>
        </w:rPr>
        <w:t>bierania</w:t>
      </w:r>
      <w:r w:rsidR="00DF30B5">
        <w:rPr>
          <w:rFonts w:ascii="Franklin Gothic Book" w:hAnsi="Franklin Gothic Book" w:cs="Arial"/>
          <w:sz w:val="22"/>
          <w:szCs w:val="22"/>
        </w:rPr>
        <w:t>, częstość pobierania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zakres badań podano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w Załącznik</w:t>
      </w:r>
      <w:r w:rsidR="00DF30B5">
        <w:rPr>
          <w:rFonts w:ascii="Franklin Gothic Book" w:hAnsi="Franklin Gothic Book" w:cs="Arial"/>
          <w:sz w:val="22"/>
          <w:szCs w:val="22"/>
        </w:rPr>
        <w:t>u nr1</w:t>
      </w:r>
      <w:r w:rsidR="00CF22B0">
        <w:rPr>
          <w:rFonts w:ascii="Franklin Gothic Book" w:hAnsi="Franklin Gothic Book" w:cs="Arial"/>
          <w:sz w:val="22"/>
          <w:szCs w:val="22"/>
        </w:rPr>
        <w:t xml:space="preserve"> </w:t>
      </w:r>
      <w:r w:rsidR="00DF30B5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E0861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B1A488C" w14:textId="13EA48A3" w:rsidR="002927D2" w:rsidRDefault="00DC3A74" w:rsidP="003C3D49">
      <w:pPr>
        <w:pStyle w:val="Akapitzlist"/>
        <w:numPr>
          <w:ilvl w:val="0"/>
          <w:numId w:val="2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przygotowanie próbki laboratoryjnej</w:t>
      </w:r>
      <w:r w:rsidR="00DF30B5">
        <w:rPr>
          <w:rFonts w:ascii="Franklin Gothic Book" w:hAnsi="Franklin Gothic Book" w:cs="Arial"/>
          <w:sz w:val="22"/>
          <w:szCs w:val="22"/>
        </w:rPr>
        <w:t xml:space="preserve"> dla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popiołu lotnego ze zbiorników ZMP1 i ZMP2</w:t>
      </w:r>
      <w:r w:rsidR="00DF30B5">
        <w:rPr>
          <w:rFonts w:ascii="Franklin Gothic Book" w:hAnsi="Franklin Gothic Book" w:cs="Arial"/>
          <w:sz w:val="22"/>
          <w:szCs w:val="22"/>
        </w:rPr>
        <w:t xml:space="preserve"> </w:t>
      </w:r>
      <w:r w:rsidR="00DF30B5">
        <w:rPr>
          <w:rFonts w:ascii="Franklin Gothic Book" w:hAnsi="Franklin Gothic Book" w:cs="Arial"/>
          <w:sz w:val="22"/>
          <w:szCs w:val="22"/>
        </w:rPr>
        <w:br/>
        <w:t xml:space="preserve">w celu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oznaczenia </w:t>
      </w:r>
      <w:r w:rsidR="00E57174" w:rsidRPr="00856E82">
        <w:rPr>
          <w:rFonts w:ascii="Franklin Gothic Book" w:hAnsi="Franklin Gothic Book" w:cs="Arial"/>
          <w:sz w:val="22"/>
          <w:szCs w:val="22"/>
        </w:rPr>
        <w:t>stężenia naturalnych izotopów promieniotwórczych i wskaźnika stężenia promieniotwórczego I</w:t>
      </w:r>
      <w:r w:rsidR="0006267D">
        <w:rPr>
          <w:rFonts w:ascii="Franklin Gothic Book" w:hAnsi="Franklin Gothic Book" w:cs="Arial"/>
          <w:sz w:val="22"/>
          <w:szCs w:val="22"/>
        </w:rPr>
        <w:t xml:space="preserve">, </w:t>
      </w:r>
      <w:r w:rsidR="00BE12EE">
        <w:rPr>
          <w:rFonts w:ascii="Franklin Gothic Book" w:hAnsi="Franklin Gothic Book" w:cs="Arial"/>
          <w:sz w:val="22"/>
          <w:szCs w:val="22"/>
        </w:rPr>
        <w:t xml:space="preserve">wolnego tlenku wapnia, </w:t>
      </w:r>
      <w:r w:rsidR="0006267D">
        <w:rPr>
          <w:rFonts w:ascii="Franklin Gothic Book" w:hAnsi="Franklin Gothic Book" w:cs="Arial"/>
          <w:sz w:val="22"/>
          <w:szCs w:val="22"/>
        </w:rPr>
        <w:t xml:space="preserve">zawartości części palnych </w:t>
      </w:r>
      <w:r w:rsidR="00BE12EE">
        <w:rPr>
          <w:rFonts w:ascii="Franklin Gothic Book" w:hAnsi="Franklin Gothic Book" w:cs="Arial"/>
          <w:sz w:val="22"/>
          <w:szCs w:val="22"/>
        </w:rPr>
        <w:t>oraz</w:t>
      </w:r>
      <w:r w:rsidR="0006267D">
        <w:rPr>
          <w:rFonts w:ascii="Franklin Gothic Book" w:hAnsi="Franklin Gothic Book" w:cs="Arial"/>
          <w:sz w:val="22"/>
          <w:szCs w:val="22"/>
        </w:rPr>
        <w:t xml:space="preserve"> składu tlenkowego</w:t>
      </w:r>
      <w:r w:rsidR="00DF30B5">
        <w:rPr>
          <w:rFonts w:ascii="Franklin Gothic Book" w:hAnsi="Franklin Gothic Book" w:cs="Arial"/>
          <w:sz w:val="22"/>
          <w:szCs w:val="22"/>
        </w:rPr>
        <w:t xml:space="preserve"> zgodnie z </w:t>
      </w:r>
      <w:r w:rsidR="001E76E2">
        <w:rPr>
          <w:rFonts w:ascii="Franklin Gothic Book" w:hAnsi="Franklin Gothic Book" w:cs="Arial"/>
          <w:sz w:val="22"/>
          <w:szCs w:val="22"/>
        </w:rPr>
        <w:t xml:space="preserve">harmonogramem </w:t>
      </w:r>
      <w:r w:rsidR="003C3D49">
        <w:rPr>
          <w:rFonts w:ascii="Franklin Gothic Book" w:hAnsi="Franklin Gothic Book" w:cs="Arial"/>
          <w:sz w:val="22"/>
          <w:szCs w:val="22"/>
        </w:rPr>
        <w:t>podan</w:t>
      </w:r>
      <w:r w:rsidR="001E76E2">
        <w:rPr>
          <w:rFonts w:ascii="Franklin Gothic Book" w:hAnsi="Franklin Gothic Book" w:cs="Arial"/>
          <w:sz w:val="22"/>
          <w:szCs w:val="22"/>
        </w:rPr>
        <w:t>ym</w:t>
      </w:r>
      <w:r w:rsidR="003C3D49"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3C3D49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AE0861">
        <w:rPr>
          <w:rFonts w:ascii="Franklin Gothic Book" w:hAnsi="Franklin Gothic Book" w:cs="Arial"/>
          <w:sz w:val="22"/>
          <w:szCs w:val="22"/>
        </w:rPr>
        <w:t>27</w:t>
      </w:r>
      <w:r w:rsidR="003C3D49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09EFD4F" w14:textId="002478FE" w:rsidR="003C3D49" w:rsidRPr="003C3D49" w:rsidRDefault="003C3D49" w:rsidP="003C3D49">
      <w:pPr>
        <w:pStyle w:val="Akapitzlist"/>
        <w:numPr>
          <w:ilvl w:val="0"/>
          <w:numId w:val="29"/>
        </w:numPr>
        <w:tabs>
          <w:tab w:val="left" w:pos="993"/>
          <w:tab w:val="left" w:pos="170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Pr="0015022B">
        <w:rPr>
          <w:rFonts w:ascii="Franklin Gothic Book" w:hAnsi="Franklin Gothic Book" w:cs="Arial"/>
          <w:sz w:val="22"/>
          <w:szCs w:val="22"/>
        </w:rPr>
        <w:t>metodyką podaną w Załącznik</w:t>
      </w:r>
      <w:r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AE0861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15414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EEE5C27" w14:textId="0529B173" w:rsidR="002927D2" w:rsidRPr="00467212" w:rsidRDefault="002927D2" w:rsidP="002927D2">
      <w:pPr>
        <w:pStyle w:val="Akapitzlist"/>
        <w:numPr>
          <w:ilvl w:val="0"/>
          <w:numId w:val="2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3C3D49">
        <w:rPr>
          <w:rFonts w:ascii="Franklin Gothic Book" w:hAnsi="Franklin Gothic Book" w:cs="Arial"/>
          <w:sz w:val="22"/>
          <w:szCs w:val="22"/>
        </w:rPr>
        <w:t>ostępnionym</w:t>
      </w:r>
      <w:r w:rsidR="00F07DB7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F07DB7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3C3D49" w:rsidRPr="00467212">
        <w:rPr>
          <w:rFonts w:ascii="Franklin Gothic Book" w:hAnsi="Franklin Gothic Book" w:cs="Arial"/>
          <w:sz w:val="22"/>
          <w:szCs w:val="22"/>
        </w:rPr>
        <w:t xml:space="preserve">rejestrze 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C3D49" w:rsidRPr="005562BE">
        <w:rPr>
          <w:rFonts w:ascii="Franklin Gothic Book" w:hAnsi="Franklin Gothic Book" w:cs="Arial"/>
          <w:sz w:val="22"/>
          <w:szCs w:val="22"/>
        </w:rPr>
        <w:t>oraz</w:t>
      </w:r>
      <w:r w:rsidR="003C3D49">
        <w:rPr>
          <w:rFonts w:ascii="Franklin Gothic Book" w:hAnsi="Franklin Gothic Book" w:cs="Arial"/>
          <w:sz w:val="22"/>
          <w:szCs w:val="22"/>
        </w:rPr>
        <w:t xml:space="preserve"> sporządzenie sprawozdania z badań </w:t>
      </w:r>
      <w:r w:rsidR="001E76E2">
        <w:rPr>
          <w:rFonts w:ascii="Franklin Gothic Book" w:hAnsi="Franklin Gothic Book" w:cs="Arial"/>
          <w:sz w:val="22"/>
          <w:szCs w:val="22"/>
        </w:rPr>
        <w:t xml:space="preserve">promieniotwórczości </w:t>
      </w:r>
      <w:r w:rsidR="003C3D49">
        <w:rPr>
          <w:rFonts w:ascii="Franklin Gothic Book" w:hAnsi="Franklin Gothic Book" w:cs="Arial"/>
          <w:sz w:val="22"/>
          <w:szCs w:val="22"/>
        </w:rPr>
        <w:t>dla każdej próbki w wersji papierowej.</w:t>
      </w:r>
    </w:p>
    <w:p w14:paraId="5ECEBEF7" w14:textId="4615CA45" w:rsidR="002927D2" w:rsidRPr="00467212" w:rsidRDefault="002927D2" w:rsidP="00D04849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3.1.9.6.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mieszaniny popiołowo-żużlowej z n</w:t>
      </w:r>
      <w:r w:rsidR="00D04849">
        <w:rPr>
          <w:rFonts w:ascii="Franklin Gothic Book" w:hAnsi="Franklin Gothic Book" w:cs="Arial"/>
          <w:sz w:val="22"/>
          <w:szCs w:val="22"/>
        </w:rPr>
        <w:t xml:space="preserve">ieczynnej kwatery składowiska, </w:t>
      </w:r>
      <w:r w:rsidR="00D04849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a w tym:</w:t>
      </w:r>
    </w:p>
    <w:p w14:paraId="4E2101F8" w14:textId="6C03A65E" w:rsidR="00D04849" w:rsidRDefault="00771123" w:rsidP="00D04849">
      <w:pPr>
        <w:pStyle w:val="Akapitzlist"/>
        <w:numPr>
          <w:ilvl w:val="0"/>
          <w:numId w:val="30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pobieranie</w:t>
      </w:r>
      <w:r w:rsidR="00D275C8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>próbek</w:t>
      </w:r>
      <w:r>
        <w:rPr>
          <w:rFonts w:ascii="Franklin Gothic Book" w:hAnsi="Franklin Gothic Book" w:cs="Arial"/>
          <w:sz w:val="22"/>
          <w:szCs w:val="22"/>
        </w:rPr>
        <w:t xml:space="preserve"> mieszaniny popiołowo-żużlowej</w:t>
      </w:r>
      <w:r w:rsidR="00D04849">
        <w:rPr>
          <w:rFonts w:ascii="Franklin Gothic Book" w:hAnsi="Franklin Gothic Book" w:cs="Arial"/>
          <w:sz w:val="22"/>
          <w:szCs w:val="22"/>
        </w:rPr>
        <w:t xml:space="preserve"> – </w:t>
      </w:r>
      <w:r w:rsidR="00CC32B8">
        <w:rPr>
          <w:rFonts w:ascii="Franklin Gothic Book" w:hAnsi="Franklin Gothic Book" w:cs="Arial"/>
          <w:sz w:val="22"/>
          <w:szCs w:val="22"/>
        </w:rPr>
        <w:t>punkty pobierania</w:t>
      </w:r>
      <w:r w:rsidR="003C3D49">
        <w:rPr>
          <w:rFonts w:ascii="Franklin Gothic Book" w:hAnsi="Franklin Gothic Book" w:cs="Arial"/>
          <w:sz w:val="22"/>
          <w:szCs w:val="22"/>
        </w:rPr>
        <w:t xml:space="preserve">, częstość pobierania i </w:t>
      </w:r>
      <w:r w:rsidR="002927D2" w:rsidRPr="00467212">
        <w:rPr>
          <w:rFonts w:ascii="Franklin Gothic Book" w:hAnsi="Franklin Gothic Book" w:cs="Arial"/>
          <w:sz w:val="22"/>
          <w:szCs w:val="22"/>
        </w:rPr>
        <w:t>zakres badań podano w Załącznik</w:t>
      </w:r>
      <w:r w:rsidR="003C3D49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06267D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5FFD906" w14:textId="0360B276" w:rsidR="00D04849" w:rsidRPr="00D04849" w:rsidRDefault="00CC32B8" w:rsidP="00D04849">
      <w:pPr>
        <w:pStyle w:val="Akapitzlist"/>
        <w:numPr>
          <w:ilvl w:val="0"/>
          <w:numId w:val="30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przygotowanie próbek laboratoryjnych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miesz</w:t>
      </w:r>
      <w:r w:rsidR="00CF22B0">
        <w:rPr>
          <w:rFonts w:ascii="Franklin Gothic Book" w:hAnsi="Franklin Gothic Book" w:cs="Arial"/>
          <w:sz w:val="22"/>
          <w:szCs w:val="22"/>
        </w:rPr>
        <w:t xml:space="preserve">aniny popiołowo-żużlowej w celu </w:t>
      </w:r>
      <w:r w:rsidR="00E57174">
        <w:rPr>
          <w:rFonts w:ascii="Franklin Gothic Book" w:hAnsi="Franklin Gothic Book" w:cs="Arial"/>
          <w:sz w:val="22"/>
          <w:szCs w:val="22"/>
        </w:rPr>
        <w:t>oznaczenia zwartości wilgoci,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</w:t>
      </w:r>
      <w:r w:rsidR="00E57174" w:rsidRPr="00D275C8">
        <w:rPr>
          <w:rFonts w:ascii="Franklin Gothic Book" w:hAnsi="Franklin Gothic Book" w:cs="Arial"/>
          <w:sz w:val="22"/>
          <w:szCs w:val="22"/>
        </w:rPr>
        <w:t xml:space="preserve">stężenia naturalnych izotopów promieniotwórczych </w:t>
      </w:r>
      <w:r w:rsidR="00E57174" w:rsidRPr="00D275C8">
        <w:rPr>
          <w:rFonts w:ascii="Franklin Gothic Book" w:hAnsi="Franklin Gothic Book" w:cs="Arial"/>
          <w:sz w:val="22"/>
          <w:szCs w:val="22"/>
        </w:rPr>
        <w:br/>
        <w:t>i wskaźnika stężenia promieniotwórczego I,</w:t>
      </w:r>
      <w:r w:rsidR="00E57174">
        <w:rPr>
          <w:rFonts w:ascii="Franklin Gothic Book" w:hAnsi="Franklin Gothic Book" w:cs="Arial"/>
          <w:sz w:val="22"/>
          <w:szCs w:val="22"/>
        </w:rPr>
        <w:t xml:space="preserve"> zgodnie 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z </w:t>
      </w:r>
      <w:r w:rsidR="001E76E2">
        <w:rPr>
          <w:rFonts w:ascii="Franklin Gothic Book" w:hAnsi="Franklin Gothic Book" w:cs="Arial"/>
          <w:sz w:val="22"/>
          <w:szCs w:val="22"/>
        </w:rPr>
        <w:t>harmonogramem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podan</w:t>
      </w:r>
      <w:r w:rsidR="001E76E2">
        <w:rPr>
          <w:rFonts w:ascii="Franklin Gothic Book" w:hAnsi="Franklin Gothic Book" w:cs="Arial"/>
          <w:sz w:val="22"/>
          <w:szCs w:val="22"/>
        </w:rPr>
        <w:t>ym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</w:t>
      </w:r>
      <w:r w:rsidR="00E57174">
        <w:rPr>
          <w:rFonts w:ascii="Franklin Gothic Book" w:hAnsi="Franklin Gothic Book" w:cs="Arial"/>
          <w:sz w:val="22"/>
          <w:szCs w:val="22"/>
        </w:rPr>
        <w:br/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w Załączniku nr1 – Tabela </w:t>
      </w:r>
      <w:r w:rsidR="00E84E90">
        <w:rPr>
          <w:rFonts w:ascii="Franklin Gothic Book" w:hAnsi="Franklin Gothic Book" w:cs="Arial"/>
          <w:sz w:val="22"/>
          <w:szCs w:val="22"/>
        </w:rPr>
        <w:t>27</w:t>
      </w:r>
      <w:r w:rsidR="00D04849" w:rsidRPr="00D04849">
        <w:rPr>
          <w:rFonts w:ascii="Franklin Gothic Book" w:hAnsi="Franklin Gothic Book" w:cs="Arial"/>
          <w:sz w:val="22"/>
          <w:szCs w:val="22"/>
        </w:rPr>
        <w:t>,</w:t>
      </w:r>
    </w:p>
    <w:p w14:paraId="6E9CA76F" w14:textId="3960C267" w:rsidR="00D04849" w:rsidRPr="00D04849" w:rsidRDefault="00D04849" w:rsidP="00D04849">
      <w:pPr>
        <w:pStyle w:val="Akapitzlist"/>
        <w:numPr>
          <w:ilvl w:val="0"/>
          <w:numId w:val="30"/>
        </w:numPr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D04849">
        <w:rPr>
          <w:rFonts w:ascii="Franklin Gothic Book" w:hAnsi="Franklin Gothic Book" w:cs="Arial"/>
          <w:sz w:val="22"/>
          <w:szCs w:val="22"/>
        </w:rPr>
        <w:t xml:space="preserve">wykonanie badań dla próbek o których mowa w ust. 2) zgodnie z metodyką podaną w Załączniku nr1 – Tabela </w:t>
      </w:r>
      <w:r w:rsidR="00E84E90">
        <w:rPr>
          <w:rFonts w:ascii="Franklin Gothic Book" w:hAnsi="Franklin Gothic Book" w:cs="Arial"/>
          <w:sz w:val="22"/>
          <w:szCs w:val="22"/>
        </w:rPr>
        <w:t>28</w:t>
      </w:r>
      <w:r w:rsidRPr="00D04849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52E584A5" w14:textId="3A0AA992" w:rsidR="00D04849" w:rsidRPr="00467212" w:rsidRDefault="00D04849" w:rsidP="00D04849">
      <w:pPr>
        <w:pStyle w:val="Akapitzlist"/>
        <w:numPr>
          <w:ilvl w:val="0"/>
          <w:numId w:val="30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CC32B8">
        <w:rPr>
          <w:rFonts w:ascii="Franklin Gothic Book" w:hAnsi="Franklin Gothic Book" w:cs="Arial"/>
          <w:sz w:val="22"/>
          <w:szCs w:val="22"/>
        </w:rPr>
        <w:t xml:space="preserve">rejestrze </w:t>
      </w:r>
      <w:r w:rsidRPr="005562BE">
        <w:rPr>
          <w:rFonts w:ascii="Franklin Gothic Book" w:hAnsi="Franklin Gothic Book" w:cs="Arial"/>
          <w:sz w:val="22"/>
          <w:szCs w:val="22"/>
        </w:rPr>
        <w:t>oraz</w:t>
      </w:r>
      <w:r>
        <w:rPr>
          <w:rFonts w:ascii="Franklin Gothic Book" w:hAnsi="Franklin Gothic Book" w:cs="Arial"/>
          <w:sz w:val="22"/>
          <w:szCs w:val="22"/>
        </w:rPr>
        <w:t xml:space="preserve"> sporządzenie sprawozdania z badania promieniotwórczości naturalnej w wersji papierowej.</w:t>
      </w:r>
    </w:p>
    <w:p w14:paraId="1DAB1CEE" w14:textId="63125FDA" w:rsidR="002927D2" w:rsidRPr="00A30A39" w:rsidRDefault="002927D2" w:rsidP="00A30A39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3.1.9.7.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osadów </w:t>
      </w:r>
      <w:r w:rsidR="008568C3">
        <w:rPr>
          <w:rFonts w:ascii="Franklin Gothic Book" w:hAnsi="Franklin Gothic Book" w:cs="Arial"/>
          <w:sz w:val="22"/>
          <w:szCs w:val="22"/>
        </w:rPr>
        <w:t>(osady</w:t>
      </w:r>
      <w:r w:rsidR="00AF2C36">
        <w:rPr>
          <w:rFonts w:ascii="Franklin Gothic Book" w:hAnsi="Franklin Gothic Book" w:cs="Arial"/>
          <w:sz w:val="22"/>
          <w:szCs w:val="22"/>
        </w:rPr>
        <w:t xml:space="preserve"> z wycinków</w:t>
      </w:r>
      <w:r w:rsidR="008568C3">
        <w:rPr>
          <w:rFonts w:ascii="Franklin Gothic Book" w:hAnsi="Franklin Gothic Book" w:cs="Arial"/>
          <w:sz w:val="22"/>
          <w:szCs w:val="22"/>
        </w:rPr>
        <w:t xml:space="preserve"> rur, </w:t>
      </w:r>
      <w:r w:rsidR="0015065C">
        <w:rPr>
          <w:rFonts w:ascii="Franklin Gothic Book" w:hAnsi="Franklin Gothic Book" w:cs="Arial"/>
          <w:sz w:val="22"/>
          <w:szCs w:val="22"/>
        </w:rPr>
        <w:t xml:space="preserve">produkty korozji, </w:t>
      </w:r>
      <w:r w:rsidR="008568C3">
        <w:rPr>
          <w:rFonts w:ascii="Franklin Gothic Book" w:hAnsi="Franklin Gothic Book" w:cs="Arial"/>
          <w:sz w:val="22"/>
          <w:szCs w:val="22"/>
        </w:rPr>
        <w:t>osady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kotłów pyłowych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i/lub kotła fluidalnego K9</w:t>
      </w:r>
      <w:r w:rsidR="00AF2C36">
        <w:rPr>
          <w:rFonts w:ascii="Franklin Gothic Book" w:hAnsi="Franklin Gothic Book" w:cs="Arial"/>
          <w:sz w:val="22"/>
          <w:szCs w:val="22"/>
        </w:rPr>
        <w:t>, osady z innych urządzeń technologicznych)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A30A39">
        <w:rPr>
          <w:rFonts w:ascii="Franklin Gothic Book" w:hAnsi="Franklin Gothic Book" w:cs="Arial"/>
          <w:sz w:val="22"/>
          <w:szCs w:val="22"/>
        </w:rPr>
        <w:br/>
      </w:r>
      <w:r w:rsidRPr="00A30A39">
        <w:rPr>
          <w:rFonts w:ascii="Franklin Gothic Book" w:hAnsi="Franklin Gothic Book" w:cs="Arial"/>
          <w:sz w:val="22"/>
          <w:szCs w:val="22"/>
        </w:rPr>
        <w:t>a w tym:</w:t>
      </w:r>
    </w:p>
    <w:p w14:paraId="4881A057" w14:textId="7C03D7F7" w:rsidR="002927D2" w:rsidRPr="00ED61EA" w:rsidRDefault="00D275C8" w:rsidP="002927D2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D04849">
        <w:rPr>
          <w:rFonts w:ascii="Franklin Gothic Book" w:hAnsi="Franklin Gothic Book" w:cs="Arial"/>
          <w:sz w:val="22"/>
          <w:szCs w:val="22"/>
        </w:rPr>
        <w:t>/pobranie próbek osadów</w:t>
      </w:r>
      <w:r w:rsidR="00AF2C36">
        <w:rPr>
          <w:rFonts w:ascii="Franklin Gothic Book" w:hAnsi="Franklin Gothic Book" w:cs="Arial"/>
          <w:sz w:val="22"/>
          <w:szCs w:val="22"/>
        </w:rPr>
        <w:t>,</w:t>
      </w:r>
    </w:p>
    <w:p w14:paraId="4CADB79F" w14:textId="34ECFD2E" w:rsidR="002927D2" w:rsidRPr="00D04849" w:rsidRDefault="002927D2" w:rsidP="00D04849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 w:rsidR="00D04849">
        <w:rPr>
          <w:rFonts w:ascii="Franklin Gothic Book" w:hAnsi="Franklin Gothic Book" w:cs="Arial"/>
          <w:sz w:val="22"/>
          <w:szCs w:val="22"/>
        </w:rPr>
        <w:t xml:space="preserve"> </w:t>
      </w:r>
      <w:r w:rsidR="00D04849" w:rsidRPr="00467212">
        <w:rPr>
          <w:rFonts w:ascii="Franklin Gothic Book" w:hAnsi="Franklin Gothic Book" w:cs="Arial"/>
          <w:sz w:val="22"/>
          <w:szCs w:val="22"/>
        </w:rPr>
        <w:t>próbek</w:t>
      </w:r>
      <w:r w:rsidR="00D04849">
        <w:rPr>
          <w:rFonts w:ascii="Franklin Gothic Book" w:hAnsi="Franklin Gothic Book" w:cs="Arial"/>
          <w:sz w:val="22"/>
          <w:szCs w:val="22"/>
        </w:rPr>
        <w:t xml:space="preserve"> osadów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 xml:space="preserve">i wykonanie </w:t>
      </w:r>
      <w:r w:rsidR="00A81851">
        <w:rPr>
          <w:rFonts w:ascii="Franklin Gothic Book" w:hAnsi="Franklin Gothic Book" w:cs="Arial"/>
          <w:sz w:val="22"/>
          <w:szCs w:val="22"/>
        </w:rPr>
        <w:t xml:space="preserve">badań w </w:t>
      </w:r>
      <w:r w:rsidR="00E84E90" w:rsidRPr="00467212">
        <w:rPr>
          <w:rFonts w:ascii="Franklin Gothic Book" w:hAnsi="Franklin Gothic Book" w:cs="Arial"/>
          <w:sz w:val="22"/>
          <w:szCs w:val="22"/>
        </w:rPr>
        <w:t>w</w:t>
      </w:r>
      <w:r w:rsidR="00E84E90">
        <w:rPr>
          <w:rFonts w:ascii="Franklin Gothic Book" w:hAnsi="Franklin Gothic Book" w:cs="Arial"/>
          <w:sz w:val="22"/>
          <w:szCs w:val="22"/>
        </w:rPr>
        <w:t xml:space="preserve">ymaganym </w:t>
      </w:r>
      <w:r w:rsidR="00A81851">
        <w:rPr>
          <w:rFonts w:ascii="Franklin Gothic Book" w:hAnsi="Franklin Gothic Book" w:cs="Arial"/>
          <w:sz w:val="22"/>
          <w:szCs w:val="22"/>
        </w:rPr>
        <w:t>zakresie</w:t>
      </w:r>
      <w:r w:rsidR="00BB65FF">
        <w:rPr>
          <w:rFonts w:ascii="Franklin Gothic Book" w:hAnsi="Franklin Gothic Book" w:cs="Arial"/>
          <w:sz w:val="22"/>
          <w:szCs w:val="22"/>
        </w:rPr>
        <w:t xml:space="preserve"> parametrów</w:t>
      </w:r>
      <w:r w:rsidR="00D01CEC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 xml:space="preserve">zgodnie </w:t>
      </w:r>
      <w:r w:rsidRPr="00D04849">
        <w:rPr>
          <w:rFonts w:ascii="Franklin Gothic Book" w:hAnsi="Franklin Gothic Book" w:cs="Arial"/>
          <w:sz w:val="22"/>
          <w:szCs w:val="22"/>
        </w:rPr>
        <w:t>z wytycznymi zawartymi w Załączniku nr1</w:t>
      </w:r>
      <w:r w:rsidR="00D04849">
        <w:rPr>
          <w:rFonts w:ascii="Franklin Gothic Book" w:hAnsi="Franklin Gothic Book" w:cs="Arial"/>
          <w:sz w:val="22"/>
          <w:szCs w:val="22"/>
        </w:rPr>
        <w:t xml:space="preserve"> – Tabela </w:t>
      </w:r>
      <w:r w:rsidR="00E84E90">
        <w:rPr>
          <w:rFonts w:ascii="Franklin Gothic Book" w:hAnsi="Franklin Gothic Book" w:cs="Arial"/>
          <w:sz w:val="22"/>
          <w:szCs w:val="22"/>
        </w:rPr>
        <w:t>27</w:t>
      </w:r>
      <w:r w:rsidRPr="00D04849">
        <w:rPr>
          <w:rFonts w:ascii="Franklin Gothic Book" w:hAnsi="Franklin Gothic Book" w:cs="Arial"/>
          <w:sz w:val="22"/>
          <w:szCs w:val="22"/>
        </w:rPr>
        <w:t>,</w:t>
      </w:r>
    </w:p>
    <w:p w14:paraId="647106F7" w14:textId="7FCC463A" w:rsidR="002927D2" w:rsidRPr="00467212" w:rsidRDefault="002927D2" w:rsidP="00D04849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odnotowanie wyników uzyskanych z ww. badań w dedykowanej do tego celu aplikacji elektronicznej, umieszczonej na udostępnionym dysku wymiany „I” lub innym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04849" w:rsidRPr="00467212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</w:t>
      </w:r>
      <w:r w:rsidR="00D04849" w:rsidRPr="00D04849">
        <w:t xml:space="preserve"> </w:t>
      </w:r>
      <w:r w:rsidR="00D04849" w:rsidRPr="00D04849">
        <w:rPr>
          <w:rFonts w:ascii="Franklin Gothic Book" w:hAnsi="Franklin Gothic Book" w:cs="Arial"/>
          <w:sz w:val="22"/>
          <w:szCs w:val="22"/>
        </w:rPr>
        <w:t>sporządzenie sprawozdania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 xml:space="preserve">z badań </w:t>
      </w:r>
      <w:r w:rsidRPr="00467212">
        <w:rPr>
          <w:rFonts w:ascii="Franklin Gothic Book" w:hAnsi="Franklin Gothic Book" w:cs="Arial"/>
          <w:sz w:val="22"/>
          <w:szCs w:val="22"/>
        </w:rPr>
        <w:t>w wersji papierowej</w:t>
      </w:r>
      <w:r w:rsidR="002E3D8C">
        <w:rPr>
          <w:rFonts w:ascii="Franklin Gothic Book" w:hAnsi="Franklin Gothic Book" w:cs="Arial"/>
          <w:sz w:val="22"/>
          <w:szCs w:val="22"/>
        </w:rPr>
        <w:t xml:space="preserve"> dla wskazanych osadów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5F250D37" w14:textId="02B99892" w:rsidR="002927D2" w:rsidRPr="00467212" w:rsidRDefault="002927D2" w:rsidP="002927D2">
      <w:pPr>
        <w:pStyle w:val="Akapitzlist"/>
        <w:tabs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3.1.9.8.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pirytów pobranych z operacji przemiału węgla kamiennego w młynach MKM33 pracujących na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5970861A" w14:textId="251EB7C3" w:rsidR="002927D2" w:rsidRPr="00C63857" w:rsidRDefault="00D275C8" w:rsidP="00C63857">
      <w:pPr>
        <w:pStyle w:val="Akapitzlist"/>
        <w:numPr>
          <w:ilvl w:val="0"/>
          <w:numId w:val="39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pirytów z operacji przemiału węgla kamiennego </w:t>
      </w:r>
      <w:r w:rsidR="002927D2" w:rsidRPr="00C63857">
        <w:rPr>
          <w:rFonts w:ascii="Franklin Gothic Book" w:hAnsi="Franklin Gothic Book" w:cs="Arial"/>
          <w:sz w:val="22"/>
          <w:szCs w:val="22"/>
        </w:rPr>
        <w:t xml:space="preserve">zgodnie </w:t>
      </w:r>
      <w:r w:rsidR="00C63857">
        <w:rPr>
          <w:rFonts w:ascii="Franklin Gothic Book" w:hAnsi="Franklin Gothic Book" w:cs="Arial"/>
          <w:sz w:val="22"/>
          <w:szCs w:val="22"/>
        </w:rPr>
        <w:br/>
      </w:r>
      <w:r w:rsidR="002927D2" w:rsidRPr="00C63857">
        <w:rPr>
          <w:rFonts w:ascii="Franklin Gothic Book" w:hAnsi="Franklin Gothic Book" w:cs="Arial"/>
          <w:sz w:val="22"/>
          <w:szCs w:val="22"/>
        </w:rPr>
        <w:t>z harmonogramem wskazanym w Załącznik</w:t>
      </w:r>
      <w:r w:rsidR="00A81851" w:rsidRPr="00C63857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E84E90" w:rsidRPr="00C63857">
        <w:rPr>
          <w:rFonts w:ascii="Franklin Gothic Book" w:hAnsi="Franklin Gothic Book" w:cs="Arial"/>
          <w:sz w:val="22"/>
          <w:szCs w:val="22"/>
        </w:rPr>
        <w:t>27</w:t>
      </w:r>
      <w:r w:rsidR="002927D2" w:rsidRPr="00C63857">
        <w:rPr>
          <w:rFonts w:ascii="Franklin Gothic Book" w:hAnsi="Franklin Gothic Book" w:cs="Arial"/>
          <w:sz w:val="22"/>
          <w:szCs w:val="22"/>
        </w:rPr>
        <w:t>,</w:t>
      </w:r>
    </w:p>
    <w:p w14:paraId="324D0103" w14:textId="7944ADCD" w:rsidR="002927D2" w:rsidRPr="00A81851" w:rsidRDefault="002927D2" w:rsidP="00A81851">
      <w:pPr>
        <w:pStyle w:val="Akapitzlist"/>
        <w:numPr>
          <w:ilvl w:val="0"/>
          <w:numId w:val="3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</w:t>
      </w:r>
      <w:r w:rsidR="00A81851">
        <w:rPr>
          <w:rFonts w:ascii="Franklin Gothic Book" w:hAnsi="Franklin Gothic Book" w:cs="Arial"/>
          <w:sz w:val="22"/>
          <w:szCs w:val="22"/>
        </w:rPr>
        <w:t>owanie próbek pirytów i wykonanie badań</w:t>
      </w:r>
      <w:r w:rsidRPr="00A81851">
        <w:rPr>
          <w:rFonts w:ascii="Franklin Gothic Book" w:hAnsi="Franklin Gothic Book" w:cs="Arial"/>
          <w:sz w:val="22"/>
          <w:szCs w:val="22"/>
        </w:rPr>
        <w:t xml:space="preserve"> zgodnie z zakresem podanym </w:t>
      </w:r>
      <w:r w:rsidR="00A81851">
        <w:rPr>
          <w:rFonts w:ascii="Franklin Gothic Book" w:hAnsi="Franklin Gothic Book" w:cs="Arial"/>
          <w:sz w:val="22"/>
          <w:szCs w:val="22"/>
        </w:rPr>
        <w:br/>
      </w:r>
      <w:r w:rsidRPr="00A81851">
        <w:rPr>
          <w:rFonts w:ascii="Franklin Gothic Book" w:hAnsi="Franklin Gothic Book" w:cs="Arial"/>
          <w:sz w:val="22"/>
          <w:szCs w:val="22"/>
        </w:rPr>
        <w:t xml:space="preserve">w Załączniku nr1 </w:t>
      </w:r>
      <w:r w:rsidR="00A81851" w:rsidRPr="00A81851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E84E90">
        <w:rPr>
          <w:rFonts w:ascii="Franklin Gothic Book" w:hAnsi="Franklin Gothic Book" w:cs="Arial"/>
          <w:sz w:val="22"/>
          <w:szCs w:val="22"/>
        </w:rPr>
        <w:t>27</w:t>
      </w:r>
      <w:r w:rsidRPr="00A81851">
        <w:rPr>
          <w:rFonts w:ascii="Franklin Gothic Book" w:hAnsi="Franklin Gothic Book" w:cs="Arial"/>
          <w:sz w:val="22"/>
          <w:szCs w:val="22"/>
        </w:rPr>
        <w:t>,</w:t>
      </w:r>
    </w:p>
    <w:p w14:paraId="4F2CA31C" w14:textId="267C7974" w:rsidR="002927D2" w:rsidRPr="00467212" w:rsidRDefault="00D275C8" w:rsidP="002927D2">
      <w:pPr>
        <w:pStyle w:val="Akapitzlist"/>
        <w:numPr>
          <w:ilvl w:val="0"/>
          <w:numId w:val="39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dodatkowych próbek pirytów z operacji przemiału węgla kamiennego pobranych w stanach awaryjnych,</w:t>
      </w:r>
    </w:p>
    <w:p w14:paraId="7E7A4CE6" w14:textId="5EB5EF1A" w:rsidR="002927D2" w:rsidRPr="00467212" w:rsidRDefault="002927D2" w:rsidP="002927D2">
      <w:pPr>
        <w:pStyle w:val="Akapitzlist"/>
        <w:numPr>
          <w:ilvl w:val="0"/>
          <w:numId w:val="3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dodatkowych próbek pirytów i wykonanie badań zgodnie </w:t>
      </w:r>
      <w:r w:rsidR="00CF22B0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>zakresem,</w:t>
      </w:r>
    </w:p>
    <w:p w14:paraId="2156F0DF" w14:textId="74DA6DD0" w:rsidR="00A81851" w:rsidRPr="00467212" w:rsidRDefault="00A81851" w:rsidP="00A81851">
      <w:pPr>
        <w:pStyle w:val="Akapitzlist"/>
        <w:numPr>
          <w:ilvl w:val="0"/>
          <w:numId w:val="3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elektronicznej, umieszczonej na udostępnionym dysku wymiany „I” lub innym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>rejestrze  oraz</w:t>
      </w:r>
      <w:r w:rsidRPr="00D04849">
        <w:t xml:space="preserve"> </w:t>
      </w:r>
      <w:r w:rsidRPr="00D04849">
        <w:rPr>
          <w:rFonts w:ascii="Franklin Gothic Book" w:hAnsi="Franklin Gothic Book" w:cs="Arial"/>
          <w:sz w:val="22"/>
          <w:szCs w:val="22"/>
        </w:rPr>
        <w:t>sporządzenie sprawozdania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z badań </w:t>
      </w:r>
      <w:r w:rsidRPr="00467212">
        <w:rPr>
          <w:rFonts w:ascii="Franklin Gothic Book" w:hAnsi="Franklin Gothic Book" w:cs="Arial"/>
          <w:sz w:val="22"/>
          <w:szCs w:val="22"/>
        </w:rPr>
        <w:t>w wersji papierowej.</w:t>
      </w:r>
    </w:p>
    <w:p w14:paraId="51D7FAF2" w14:textId="7AB3B148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3.1.10.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chemicznej technologii uzdatniania wody do celów procesowych, </w:t>
      </w:r>
      <w:r w:rsidR="0035544D">
        <w:rPr>
          <w:rFonts w:ascii="Franklin Gothic Book" w:hAnsi="Franklin Gothic Book" w:cs="Arial"/>
          <w:sz w:val="22"/>
          <w:szCs w:val="22"/>
        </w:rPr>
        <w:t>socjalno-bytowych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i do celów ochrony ppoż. należy:</w:t>
      </w:r>
    </w:p>
    <w:p w14:paraId="0D0FEF3E" w14:textId="07FA1324" w:rsidR="00AA1040" w:rsidRDefault="002927D2" w:rsidP="00AA1040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próbek czynnika techn</w:t>
      </w:r>
      <w:r w:rsidR="00AA1040">
        <w:rPr>
          <w:rFonts w:ascii="Franklin Gothic Book" w:hAnsi="Franklin Gothic Book" w:cs="Arial"/>
          <w:sz w:val="22"/>
          <w:szCs w:val="22"/>
        </w:rPr>
        <w:t xml:space="preserve">ologicznego </w:t>
      </w:r>
      <w:r w:rsidRPr="00467212">
        <w:rPr>
          <w:rFonts w:ascii="Franklin Gothic Book" w:hAnsi="Franklin Gothic Book" w:cs="Arial"/>
          <w:sz w:val="22"/>
          <w:szCs w:val="22"/>
        </w:rPr>
        <w:t>podczas normalnej eksploatacji instalacji, z przystosowanych do tego celu punktów pobierczych oraz z częstością pobierania wskazaną w Załącznik</w:t>
      </w:r>
      <w:r w:rsidR="00A81851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35544D">
        <w:rPr>
          <w:rFonts w:ascii="Franklin Gothic Book" w:hAnsi="Franklin Gothic Book" w:cs="Arial"/>
          <w:sz w:val="22"/>
          <w:szCs w:val="22"/>
        </w:rPr>
        <w:t>29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47719A4" w14:textId="7310CD46" w:rsidR="002927D2" w:rsidRPr="00AA1040" w:rsidRDefault="002927D2" w:rsidP="00AA1040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A1040">
        <w:rPr>
          <w:rFonts w:ascii="Franklin Gothic Book" w:hAnsi="Franklin Gothic Book" w:cs="Arial"/>
          <w:sz w:val="22"/>
          <w:szCs w:val="22"/>
        </w:rPr>
        <w:t>przygoto</w:t>
      </w:r>
      <w:r w:rsidR="00605E0E" w:rsidRPr="00AA1040">
        <w:rPr>
          <w:rFonts w:ascii="Franklin Gothic Book" w:hAnsi="Franklin Gothic Book" w:cs="Arial"/>
          <w:sz w:val="22"/>
          <w:szCs w:val="22"/>
        </w:rPr>
        <w:t xml:space="preserve">wanie pobranych próbek do </w:t>
      </w:r>
      <w:r w:rsidR="007705B6">
        <w:rPr>
          <w:rFonts w:ascii="Franklin Gothic Book" w:hAnsi="Franklin Gothic Book" w:cs="Arial"/>
          <w:sz w:val="22"/>
          <w:szCs w:val="22"/>
        </w:rPr>
        <w:t>badań, wykonanie bada</w:t>
      </w:r>
      <w:r w:rsidR="0035544D">
        <w:rPr>
          <w:rFonts w:ascii="Franklin Gothic Book" w:hAnsi="Franklin Gothic Book" w:cs="Arial"/>
          <w:sz w:val="22"/>
          <w:szCs w:val="22"/>
        </w:rPr>
        <w:t>ń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605E0E" w:rsidRPr="00AA1040">
        <w:rPr>
          <w:rFonts w:ascii="Franklin Gothic Book" w:hAnsi="Franklin Gothic Book" w:cs="Arial"/>
          <w:sz w:val="22"/>
          <w:szCs w:val="22"/>
        </w:rPr>
        <w:t xml:space="preserve">w celu </w:t>
      </w:r>
      <w:r w:rsidRPr="00AA1040">
        <w:rPr>
          <w:rFonts w:ascii="Franklin Gothic Book" w:hAnsi="Franklin Gothic Book" w:cs="Arial"/>
          <w:sz w:val="22"/>
          <w:szCs w:val="22"/>
        </w:rPr>
        <w:t>oznaczenia parametrów zgodnie</w:t>
      </w:r>
      <w:r w:rsidR="00605E0E" w:rsidRPr="00AA1040">
        <w:rPr>
          <w:rFonts w:ascii="Franklin Gothic Book" w:hAnsi="Franklin Gothic Book" w:cs="Arial"/>
          <w:sz w:val="22"/>
          <w:szCs w:val="22"/>
        </w:rPr>
        <w:t xml:space="preserve"> z harmonogramem i</w:t>
      </w:r>
      <w:r w:rsidRPr="00AA1040">
        <w:rPr>
          <w:rFonts w:ascii="Franklin Gothic Book" w:hAnsi="Franklin Gothic Book" w:cs="Arial"/>
          <w:sz w:val="22"/>
          <w:szCs w:val="22"/>
        </w:rPr>
        <w:t xml:space="preserve"> zakresem wskazanym w Załącznik</w:t>
      </w:r>
      <w:r w:rsidR="00A81851" w:rsidRPr="00AA1040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35544D">
        <w:rPr>
          <w:rFonts w:ascii="Franklin Gothic Book" w:hAnsi="Franklin Gothic Book" w:cs="Arial"/>
          <w:sz w:val="22"/>
          <w:szCs w:val="22"/>
        </w:rPr>
        <w:t xml:space="preserve">29 </w:t>
      </w:r>
      <w:r w:rsidR="00AA1040">
        <w:rPr>
          <w:rFonts w:ascii="Franklin Gothic Book" w:hAnsi="Franklin Gothic Book" w:cs="Arial"/>
          <w:sz w:val="22"/>
          <w:szCs w:val="22"/>
        </w:rPr>
        <w:t>oraz</w:t>
      </w:r>
      <w:r w:rsidR="00AA1040" w:rsidRPr="00AA1040">
        <w:rPr>
          <w:rFonts w:ascii="Franklin Gothic Book" w:hAnsi="Franklin Gothic Book" w:cs="Arial"/>
          <w:sz w:val="22"/>
          <w:szCs w:val="22"/>
        </w:rPr>
        <w:t xml:space="preserve"> metodyką podaną w Załączniku nr1 – Tabel</w:t>
      </w:r>
      <w:r w:rsidR="00AA1040">
        <w:rPr>
          <w:rFonts w:ascii="Franklin Gothic Book" w:hAnsi="Franklin Gothic Book" w:cs="Arial"/>
          <w:sz w:val="22"/>
          <w:szCs w:val="22"/>
        </w:rPr>
        <w:t xml:space="preserve">a </w:t>
      </w:r>
      <w:r w:rsidR="0035544D">
        <w:rPr>
          <w:rFonts w:ascii="Franklin Gothic Book" w:hAnsi="Franklin Gothic Book" w:cs="Arial"/>
          <w:sz w:val="22"/>
          <w:szCs w:val="22"/>
        </w:rPr>
        <w:t>32</w:t>
      </w:r>
      <w:r w:rsidR="00AA1040" w:rsidRPr="00AA1040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36074951" w14:textId="450FC55A" w:rsidR="002927D2" w:rsidRPr="00AA1040" w:rsidRDefault="002927D2" w:rsidP="003A6AC6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A1040">
        <w:rPr>
          <w:rFonts w:ascii="Franklin Gothic Book" w:hAnsi="Franklin Gothic Book" w:cs="Arial"/>
          <w:sz w:val="22"/>
          <w:szCs w:val="22"/>
        </w:rPr>
        <w:t>pobieranie dodatkowych próbek czynnika techn</w:t>
      </w:r>
      <w:r w:rsidR="00AA1040" w:rsidRPr="00AA1040">
        <w:rPr>
          <w:rFonts w:ascii="Franklin Gothic Book" w:hAnsi="Franklin Gothic Book" w:cs="Arial"/>
          <w:sz w:val="22"/>
          <w:szCs w:val="22"/>
        </w:rPr>
        <w:t>ologicznego</w:t>
      </w:r>
      <w:r w:rsidR="00AA1040">
        <w:rPr>
          <w:rFonts w:ascii="Franklin Gothic Book" w:hAnsi="Franklin Gothic Book" w:cs="Arial"/>
          <w:sz w:val="22"/>
          <w:szCs w:val="22"/>
        </w:rPr>
        <w:t xml:space="preserve"> </w:t>
      </w:r>
      <w:r w:rsidRPr="00AA1040">
        <w:rPr>
          <w:rFonts w:ascii="Franklin Gothic Book" w:hAnsi="Franklin Gothic Book" w:cs="Arial"/>
          <w:sz w:val="22"/>
          <w:szCs w:val="22"/>
        </w:rPr>
        <w:t>w stanach rozruchowych i awaryjnych instalacji, z przystosowanych do tego celu punktów pobierczych,</w:t>
      </w:r>
    </w:p>
    <w:p w14:paraId="50946EEF" w14:textId="3AECADF0" w:rsidR="002927D2" w:rsidRDefault="002927D2" w:rsidP="002927D2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dodatkowo pobran</w:t>
      </w:r>
      <w:r w:rsidR="00A81851">
        <w:rPr>
          <w:rFonts w:ascii="Franklin Gothic Book" w:hAnsi="Franklin Gothic Book" w:cs="Arial"/>
          <w:sz w:val="22"/>
          <w:szCs w:val="22"/>
        </w:rPr>
        <w:t>ych próbek do badań</w:t>
      </w:r>
      <w:r w:rsidR="007705B6">
        <w:rPr>
          <w:rFonts w:ascii="Franklin Gothic Book" w:hAnsi="Franklin Gothic Book" w:cs="Arial"/>
          <w:sz w:val="22"/>
          <w:szCs w:val="22"/>
        </w:rPr>
        <w:t xml:space="preserve">, wykonanie badań </w:t>
      </w:r>
      <w:r w:rsidR="00AA1040">
        <w:rPr>
          <w:rFonts w:ascii="Franklin Gothic Book" w:hAnsi="Franklin Gothic Book" w:cs="Arial"/>
          <w:sz w:val="22"/>
          <w:szCs w:val="22"/>
        </w:rPr>
        <w:t>w celu oznaczenia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parametrów zgodnie</w:t>
      </w:r>
      <w:r w:rsidR="0035544D">
        <w:rPr>
          <w:rFonts w:ascii="Franklin Gothic Book" w:hAnsi="Franklin Gothic Book" w:cs="Arial"/>
          <w:sz w:val="22"/>
          <w:szCs w:val="22"/>
        </w:rPr>
        <w:t xml:space="preserve"> z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5544D" w:rsidRPr="00467212">
        <w:rPr>
          <w:rFonts w:ascii="Franklin Gothic Book" w:hAnsi="Franklin Gothic Book" w:cs="Arial"/>
          <w:sz w:val="22"/>
          <w:szCs w:val="22"/>
        </w:rPr>
        <w:t xml:space="preserve">zleconym </w:t>
      </w:r>
      <w:r w:rsidR="00CF22B0">
        <w:rPr>
          <w:rFonts w:ascii="Franklin Gothic Book" w:hAnsi="Franklin Gothic Book" w:cs="Arial"/>
          <w:sz w:val="22"/>
          <w:szCs w:val="22"/>
        </w:rPr>
        <w:t xml:space="preserve">zakresem </w:t>
      </w:r>
      <w:r w:rsidR="00AA1040">
        <w:rPr>
          <w:rFonts w:ascii="Franklin Gothic Book" w:hAnsi="Franklin Gothic Book" w:cs="Arial"/>
          <w:sz w:val="22"/>
          <w:szCs w:val="22"/>
        </w:rPr>
        <w:t xml:space="preserve">i </w:t>
      </w:r>
      <w:r w:rsidR="00AA1040" w:rsidRPr="00467212">
        <w:rPr>
          <w:rFonts w:ascii="Franklin Gothic Book" w:hAnsi="Franklin Gothic Book" w:cs="Arial"/>
          <w:sz w:val="22"/>
          <w:szCs w:val="22"/>
        </w:rPr>
        <w:t xml:space="preserve">metodyką wskazaną </w:t>
      </w:r>
      <w:r w:rsidR="00CF22B0">
        <w:rPr>
          <w:rFonts w:ascii="Franklin Gothic Book" w:hAnsi="Franklin Gothic Book" w:cs="Arial"/>
          <w:sz w:val="22"/>
          <w:szCs w:val="22"/>
        </w:rPr>
        <w:br/>
      </w:r>
      <w:r w:rsidR="00AA1040" w:rsidRPr="00467212">
        <w:rPr>
          <w:rFonts w:ascii="Franklin Gothic Book" w:hAnsi="Franklin Gothic Book" w:cs="Arial"/>
          <w:sz w:val="22"/>
          <w:szCs w:val="22"/>
        </w:rPr>
        <w:t>w Załącznik</w:t>
      </w:r>
      <w:r w:rsidR="00AA1040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35544D">
        <w:rPr>
          <w:rFonts w:ascii="Franklin Gothic Book" w:hAnsi="Franklin Gothic Book" w:cs="Arial"/>
          <w:sz w:val="22"/>
          <w:szCs w:val="22"/>
        </w:rPr>
        <w:t>32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4D9A96E" w14:textId="6CF5CCB8" w:rsidR="00B15541" w:rsidRPr="00C63857" w:rsidRDefault="00B15541" w:rsidP="00C63857">
      <w:pPr>
        <w:pStyle w:val="Akapitzlist"/>
        <w:numPr>
          <w:ilvl w:val="0"/>
          <w:numId w:val="1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pobieranie próbek i</w:t>
      </w:r>
      <w:r w:rsidR="00625DAC">
        <w:rPr>
          <w:rFonts w:ascii="Franklin Gothic Book" w:hAnsi="Franklin Gothic Book" w:cs="Arial"/>
          <w:sz w:val="22"/>
          <w:szCs w:val="22"/>
        </w:rPr>
        <w:t xml:space="preserve">/ lub </w:t>
      </w:r>
      <w:r>
        <w:rPr>
          <w:rFonts w:ascii="Franklin Gothic Book" w:hAnsi="Franklin Gothic Book" w:cs="Arial"/>
          <w:sz w:val="22"/>
          <w:szCs w:val="22"/>
        </w:rPr>
        <w:t>wykonanie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w celu określenia poprawności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wskazań </w:t>
      </w:r>
      <w:r>
        <w:rPr>
          <w:rFonts w:ascii="Franklin Gothic Book" w:hAnsi="Franklin Gothic Book" w:cs="Arial"/>
          <w:sz w:val="22"/>
          <w:szCs w:val="22"/>
        </w:rPr>
        <w:t>automatycznych pomiarów przewodności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</w:t>
      </w:r>
      <w:r>
        <w:rPr>
          <w:rFonts w:ascii="Franklin Gothic Book" w:hAnsi="Franklin Gothic Book" w:cs="Arial"/>
          <w:sz w:val="22"/>
          <w:szCs w:val="22"/>
        </w:rPr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 xml:space="preserve">harmonogramem zawartym </w:t>
      </w:r>
      <w:r w:rsidR="00C6385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Załączniku nr1 - Tabela </w:t>
      </w:r>
      <w:r>
        <w:rPr>
          <w:rFonts w:ascii="Franklin Gothic Book" w:hAnsi="Franklin Gothic Book" w:cs="Arial"/>
          <w:sz w:val="22"/>
          <w:szCs w:val="22"/>
        </w:rPr>
        <w:t>29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060507A" w14:textId="1E798B51" w:rsidR="002927D2" w:rsidRPr="00467212" w:rsidRDefault="002927D2" w:rsidP="002927D2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A81851">
        <w:rPr>
          <w:rFonts w:ascii="Franklin Gothic Book" w:hAnsi="Franklin Gothic Book" w:cs="Arial"/>
          <w:sz w:val="22"/>
          <w:szCs w:val="22"/>
        </w:rPr>
        <w:t>ostępnionym</w:t>
      </w:r>
      <w:r w:rsidR="0035544D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dysku wymiany „I” lub innym</w:t>
      </w:r>
      <w:r w:rsidR="00A81851" w:rsidRPr="00A81851">
        <w:rPr>
          <w:rFonts w:ascii="Franklin Gothic Book" w:hAnsi="Franklin Gothic Book" w:cs="Arial"/>
          <w:sz w:val="22"/>
          <w:szCs w:val="22"/>
        </w:rPr>
        <w:t xml:space="preserve"> </w:t>
      </w:r>
      <w:r w:rsidR="0035544D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A81851" w:rsidRPr="00467212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 .</w:t>
      </w:r>
    </w:p>
    <w:p w14:paraId="29FC129E" w14:textId="61F7023D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862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3.1.11.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chemicznej </w:t>
      </w:r>
      <w:r w:rsidR="003A41F7">
        <w:rPr>
          <w:rFonts w:ascii="Franklin Gothic Book" w:hAnsi="Franklin Gothic Book" w:cs="Arial"/>
          <w:sz w:val="22"/>
          <w:szCs w:val="22"/>
        </w:rPr>
        <w:t xml:space="preserve">gospodarki wodno-ściekowej </w:t>
      </w:r>
      <w:r w:rsidRPr="00467212">
        <w:rPr>
          <w:rFonts w:ascii="Franklin Gothic Book" w:hAnsi="Franklin Gothic Book" w:cs="Arial"/>
          <w:sz w:val="22"/>
          <w:szCs w:val="22"/>
        </w:rPr>
        <w:t>należy:</w:t>
      </w:r>
    </w:p>
    <w:p w14:paraId="4662F703" w14:textId="523A0A4F" w:rsidR="002927D2" w:rsidRPr="00467212" w:rsidRDefault="002927D2" w:rsidP="002927D2">
      <w:pPr>
        <w:pStyle w:val="Akapitzlist"/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pobieranie próbek wód i ścieków ze wskazanych i przystosowanych do tego celu punktów pobier</w:t>
      </w:r>
      <w:r w:rsidR="0035544D">
        <w:rPr>
          <w:rFonts w:ascii="Franklin Gothic Book" w:hAnsi="Franklin Gothic Book" w:cs="Arial"/>
          <w:sz w:val="22"/>
          <w:szCs w:val="22"/>
        </w:rPr>
        <w:t>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D3832">
        <w:rPr>
          <w:rFonts w:ascii="Franklin Gothic Book" w:hAnsi="Franklin Gothic Book" w:cs="Arial"/>
          <w:sz w:val="22"/>
          <w:szCs w:val="22"/>
        </w:rPr>
        <w:t xml:space="preserve">w celu wykonania badań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z częstością </w:t>
      </w:r>
      <w:r w:rsidR="0035544D">
        <w:rPr>
          <w:rFonts w:ascii="Franklin Gothic Book" w:hAnsi="Franklin Gothic Book" w:cs="Arial"/>
          <w:sz w:val="22"/>
          <w:szCs w:val="22"/>
        </w:rPr>
        <w:t>wykonania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Załącznik</w:t>
      </w:r>
      <w:r w:rsidR="00CF0E94">
        <w:rPr>
          <w:rFonts w:ascii="Franklin Gothic Book" w:hAnsi="Franklin Gothic Book" w:cs="Arial"/>
          <w:sz w:val="22"/>
          <w:szCs w:val="22"/>
        </w:rPr>
        <w:t xml:space="preserve">u </w:t>
      </w:r>
      <w:r w:rsidR="00167447">
        <w:rPr>
          <w:rFonts w:ascii="Franklin Gothic Book" w:hAnsi="Franklin Gothic Book" w:cs="Arial"/>
          <w:sz w:val="22"/>
          <w:szCs w:val="22"/>
        </w:rPr>
        <w:t>nr1</w:t>
      </w:r>
      <w:r w:rsidR="00CF22B0">
        <w:rPr>
          <w:rFonts w:ascii="Franklin Gothic Book" w:hAnsi="Franklin Gothic Book" w:cs="Arial"/>
          <w:sz w:val="22"/>
          <w:szCs w:val="22"/>
        </w:rPr>
        <w:t xml:space="preserve"> </w:t>
      </w:r>
      <w:r w:rsidR="00167447">
        <w:rPr>
          <w:rFonts w:ascii="Franklin Gothic Book" w:hAnsi="Franklin Gothic Book" w:cs="Arial"/>
          <w:sz w:val="22"/>
          <w:szCs w:val="22"/>
        </w:rPr>
        <w:t xml:space="preserve">- Tabela </w:t>
      </w:r>
      <w:r w:rsidR="0035544D">
        <w:rPr>
          <w:rFonts w:ascii="Franklin Gothic Book" w:hAnsi="Franklin Gothic Book" w:cs="Arial"/>
          <w:sz w:val="22"/>
          <w:szCs w:val="22"/>
        </w:rPr>
        <w:t>30.1</w:t>
      </w:r>
      <w:r w:rsidR="00167447">
        <w:rPr>
          <w:rFonts w:ascii="Franklin Gothic Book" w:hAnsi="Franklin Gothic Book" w:cs="Arial"/>
          <w:sz w:val="22"/>
          <w:szCs w:val="22"/>
        </w:rPr>
        <w:t>,</w:t>
      </w:r>
      <w:r w:rsidR="00CF0E94">
        <w:rPr>
          <w:rFonts w:ascii="Franklin Gothic Book" w:hAnsi="Franklin Gothic Book" w:cs="Arial"/>
          <w:sz w:val="22"/>
          <w:szCs w:val="22"/>
        </w:rPr>
        <w:t xml:space="preserve"> Tabela </w:t>
      </w:r>
      <w:r w:rsidR="0035544D">
        <w:rPr>
          <w:rFonts w:ascii="Franklin Gothic Book" w:hAnsi="Franklin Gothic Book" w:cs="Arial"/>
          <w:sz w:val="22"/>
          <w:szCs w:val="22"/>
        </w:rPr>
        <w:t>30.2</w:t>
      </w:r>
      <w:r w:rsidR="00167447">
        <w:rPr>
          <w:rFonts w:ascii="Franklin Gothic Book" w:hAnsi="Franklin Gothic Book" w:cs="Arial"/>
          <w:sz w:val="22"/>
          <w:szCs w:val="22"/>
        </w:rPr>
        <w:t xml:space="preserve"> i Tabela </w:t>
      </w:r>
      <w:r w:rsidR="0035544D">
        <w:rPr>
          <w:rFonts w:ascii="Franklin Gothic Book" w:hAnsi="Franklin Gothic Book" w:cs="Arial"/>
          <w:sz w:val="22"/>
          <w:szCs w:val="22"/>
        </w:rPr>
        <w:t>31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6B6226E6" w14:textId="22D9E52D" w:rsidR="002E37D3" w:rsidRDefault="002927D2" w:rsidP="00CF22B0">
      <w:pPr>
        <w:pStyle w:val="Akapitzlist"/>
        <w:numPr>
          <w:ilvl w:val="0"/>
          <w:numId w:val="3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pobran</w:t>
      </w:r>
      <w:r w:rsidR="00CF0E94">
        <w:rPr>
          <w:rFonts w:ascii="Franklin Gothic Book" w:hAnsi="Franklin Gothic Book" w:cs="Arial"/>
          <w:sz w:val="22"/>
          <w:szCs w:val="22"/>
        </w:rPr>
        <w:t>ych próbek do badań</w:t>
      </w:r>
      <w:r w:rsidR="007705B6">
        <w:rPr>
          <w:rFonts w:ascii="Franklin Gothic Book" w:hAnsi="Franklin Gothic Book" w:cs="Arial"/>
          <w:sz w:val="22"/>
          <w:szCs w:val="22"/>
        </w:rPr>
        <w:t xml:space="preserve">, wykonanie badań </w:t>
      </w:r>
      <w:r w:rsidR="00AA1040">
        <w:rPr>
          <w:rFonts w:ascii="Franklin Gothic Book" w:hAnsi="Franklin Gothic Book" w:cs="Arial"/>
          <w:sz w:val="22"/>
          <w:szCs w:val="22"/>
        </w:rPr>
        <w:t>w celu oznaczenia</w:t>
      </w:r>
      <w:r w:rsidR="002E37D3">
        <w:rPr>
          <w:rFonts w:ascii="Franklin Gothic Book" w:hAnsi="Franklin Gothic Book" w:cs="Arial"/>
          <w:sz w:val="22"/>
          <w:szCs w:val="22"/>
        </w:rPr>
        <w:t xml:space="preserve"> parametrów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 w:rsidR="00AA1040">
        <w:rPr>
          <w:rFonts w:ascii="Franklin Gothic Book" w:hAnsi="Franklin Gothic Book" w:cs="Arial"/>
          <w:sz w:val="22"/>
          <w:szCs w:val="22"/>
        </w:rPr>
        <w:t xml:space="preserve"> z harmonogramem</w:t>
      </w:r>
      <w:r w:rsidR="002E37D3">
        <w:rPr>
          <w:rFonts w:ascii="Franklin Gothic Book" w:hAnsi="Franklin Gothic Book" w:cs="Arial"/>
          <w:sz w:val="22"/>
          <w:szCs w:val="22"/>
        </w:rPr>
        <w:t xml:space="preserve"> 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zakresem wskazanym w Załącznik</w:t>
      </w:r>
      <w:r w:rsidR="00CF0E94">
        <w:rPr>
          <w:rFonts w:ascii="Franklin Gothic Book" w:hAnsi="Franklin Gothic Book" w:cs="Arial"/>
          <w:sz w:val="22"/>
          <w:szCs w:val="22"/>
        </w:rPr>
        <w:t>u n</w:t>
      </w:r>
      <w:r w:rsidR="00167447">
        <w:rPr>
          <w:rFonts w:ascii="Franklin Gothic Book" w:hAnsi="Franklin Gothic Book" w:cs="Arial"/>
          <w:sz w:val="22"/>
          <w:szCs w:val="22"/>
        </w:rPr>
        <w:t xml:space="preserve">r1  - </w:t>
      </w:r>
      <w:r w:rsidR="0035544D">
        <w:rPr>
          <w:rFonts w:ascii="Franklin Gothic Book" w:hAnsi="Franklin Gothic Book" w:cs="Arial"/>
          <w:sz w:val="22"/>
          <w:szCs w:val="22"/>
        </w:rPr>
        <w:t xml:space="preserve">Tabela 30.1, Tabela 30.2 i Tabela </w:t>
      </w:r>
      <w:r w:rsidR="0035544D" w:rsidRPr="0035544D">
        <w:rPr>
          <w:rFonts w:ascii="Franklin Gothic Book" w:hAnsi="Franklin Gothic Book" w:cs="Arial"/>
          <w:sz w:val="22"/>
          <w:szCs w:val="22"/>
        </w:rPr>
        <w:t>31</w:t>
      </w:r>
      <w:r w:rsidR="002E37D3">
        <w:rPr>
          <w:rFonts w:ascii="Franklin Gothic Book" w:hAnsi="Franklin Gothic Book" w:cs="Arial"/>
          <w:sz w:val="22"/>
          <w:szCs w:val="22"/>
        </w:rPr>
        <w:t xml:space="preserve"> oraz </w:t>
      </w:r>
      <w:r w:rsidR="002E37D3" w:rsidRPr="00D064C5">
        <w:rPr>
          <w:rFonts w:ascii="Franklin Gothic Book" w:hAnsi="Franklin Gothic Book" w:cs="Arial"/>
          <w:sz w:val="22"/>
          <w:szCs w:val="22"/>
        </w:rPr>
        <w:t>metodyką wskazaną w Załącznik</w:t>
      </w:r>
      <w:r w:rsidR="002E37D3">
        <w:rPr>
          <w:rFonts w:ascii="Franklin Gothic Book" w:hAnsi="Franklin Gothic Book" w:cs="Arial"/>
          <w:sz w:val="22"/>
          <w:szCs w:val="22"/>
        </w:rPr>
        <w:t>u nr1</w:t>
      </w:r>
      <w:r w:rsidR="00CF22B0">
        <w:rPr>
          <w:rFonts w:ascii="Franklin Gothic Book" w:hAnsi="Franklin Gothic Book" w:cs="Arial"/>
          <w:sz w:val="22"/>
          <w:szCs w:val="22"/>
        </w:rPr>
        <w:t xml:space="preserve"> </w:t>
      </w:r>
      <w:r w:rsidR="00CF22B0">
        <w:rPr>
          <w:rFonts w:ascii="Franklin Gothic Book" w:hAnsi="Franklin Gothic Book" w:cs="Arial"/>
          <w:sz w:val="22"/>
          <w:szCs w:val="22"/>
        </w:rPr>
        <w:br/>
      </w:r>
      <w:r w:rsidR="002E37D3">
        <w:rPr>
          <w:rFonts w:ascii="Franklin Gothic Book" w:hAnsi="Franklin Gothic Book" w:cs="Arial"/>
          <w:sz w:val="22"/>
          <w:szCs w:val="22"/>
        </w:rPr>
        <w:t xml:space="preserve">- Tabela </w:t>
      </w:r>
      <w:r w:rsidR="0035544D">
        <w:rPr>
          <w:rFonts w:ascii="Franklin Gothic Book" w:hAnsi="Franklin Gothic Book" w:cs="Arial"/>
          <w:sz w:val="22"/>
          <w:szCs w:val="22"/>
        </w:rPr>
        <w:t>32</w:t>
      </w:r>
      <w:r w:rsidR="002E37D3" w:rsidRPr="00D064C5">
        <w:rPr>
          <w:rFonts w:ascii="Franklin Gothic Book" w:hAnsi="Franklin Gothic Book" w:cs="Arial"/>
          <w:sz w:val="22"/>
          <w:szCs w:val="22"/>
        </w:rPr>
        <w:t>,</w:t>
      </w:r>
    </w:p>
    <w:p w14:paraId="007BDB1F" w14:textId="244D6BBD" w:rsidR="00AA1040" w:rsidRDefault="00AA1040" w:rsidP="003A6AC6">
      <w:pPr>
        <w:pStyle w:val="Akapitzlist"/>
        <w:numPr>
          <w:ilvl w:val="0"/>
          <w:numId w:val="3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2E37D3">
        <w:rPr>
          <w:rFonts w:ascii="Franklin Gothic Book" w:hAnsi="Franklin Gothic Book" w:cs="Arial"/>
          <w:sz w:val="22"/>
          <w:szCs w:val="22"/>
        </w:rPr>
        <w:t>pobieranie próbek wód i ś</w:t>
      </w:r>
      <w:r w:rsidR="00625DAC">
        <w:rPr>
          <w:rFonts w:ascii="Franklin Gothic Book" w:hAnsi="Franklin Gothic Book" w:cs="Arial"/>
          <w:sz w:val="22"/>
          <w:szCs w:val="22"/>
        </w:rPr>
        <w:t>cieków</w:t>
      </w:r>
      <w:r w:rsidR="002E37D3" w:rsidRPr="002E37D3">
        <w:rPr>
          <w:rFonts w:ascii="Franklin Gothic Book" w:hAnsi="Franklin Gothic Book" w:cs="Arial"/>
          <w:sz w:val="22"/>
          <w:szCs w:val="22"/>
        </w:rPr>
        <w:t xml:space="preserve"> </w:t>
      </w:r>
      <w:r w:rsidRPr="002E37D3">
        <w:rPr>
          <w:rFonts w:ascii="Franklin Gothic Book" w:hAnsi="Franklin Gothic Book" w:cs="Arial"/>
          <w:sz w:val="22"/>
          <w:szCs w:val="22"/>
        </w:rPr>
        <w:t>w sytuacjach awary</w:t>
      </w:r>
      <w:r w:rsidR="002E37D3" w:rsidRPr="002E37D3">
        <w:rPr>
          <w:rFonts w:ascii="Franklin Gothic Book" w:hAnsi="Franklin Gothic Book" w:cs="Arial"/>
          <w:sz w:val="22"/>
          <w:szCs w:val="22"/>
        </w:rPr>
        <w:t>jnych</w:t>
      </w:r>
      <w:r w:rsidR="00625DAC">
        <w:rPr>
          <w:rFonts w:ascii="Franklin Gothic Book" w:hAnsi="Franklin Gothic Book" w:cs="Arial"/>
          <w:sz w:val="22"/>
          <w:szCs w:val="22"/>
        </w:rPr>
        <w:t xml:space="preserve"> / pobieranie dodatkowych </w:t>
      </w:r>
      <w:r w:rsidR="00625DAC" w:rsidRPr="002E37D3">
        <w:rPr>
          <w:rFonts w:ascii="Franklin Gothic Book" w:hAnsi="Franklin Gothic Book" w:cs="Arial"/>
          <w:sz w:val="22"/>
          <w:szCs w:val="22"/>
        </w:rPr>
        <w:t>próbek wód i ś</w:t>
      </w:r>
      <w:r w:rsidR="00625DAC">
        <w:rPr>
          <w:rFonts w:ascii="Franklin Gothic Book" w:hAnsi="Franklin Gothic Book" w:cs="Arial"/>
          <w:sz w:val="22"/>
          <w:szCs w:val="22"/>
        </w:rPr>
        <w:t>cieków,</w:t>
      </w:r>
    </w:p>
    <w:p w14:paraId="3B97F6EF" w14:textId="2419BDB9" w:rsidR="00167447" w:rsidRPr="00167447" w:rsidRDefault="002E37D3" w:rsidP="00167447">
      <w:pPr>
        <w:pStyle w:val="Akapitzlist"/>
        <w:numPr>
          <w:ilvl w:val="0"/>
          <w:numId w:val="3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próbek, o których mowa w ust. 3) do </w:t>
      </w:r>
      <w:r w:rsidR="007705B6">
        <w:rPr>
          <w:rFonts w:ascii="Franklin Gothic Book" w:hAnsi="Franklin Gothic Book" w:cs="Arial"/>
          <w:sz w:val="22"/>
          <w:szCs w:val="22"/>
        </w:rPr>
        <w:t xml:space="preserve">badań, wykonanie badań </w:t>
      </w:r>
      <w:r>
        <w:rPr>
          <w:rFonts w:ascii="Franklin Gothic Book" w:hAnsi="Franklin Gothic Book" w:cs="Arial"/>
          <w:sz w:val="22"/>
          <w:szCs w:val="22"/>
        </w:rPr>
        <w:t xml:space="preserve">w celu oznaczenia parametrów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 w:rsidR="00B54FE6">
        <w:rPr>
          <w:rFonts w:ascii="Franklin Gothic Book" w:hAnsi="Franklin Gothic Book" w:cs="Arial"/>
          <w:sz w:val="22"/>
          <w:szCs w:val="22"/>
        </w:rPr>
        <w:t xml:space="preserve"> z </w:t>
      </w:r>
      <w:r w:rsidR="00093F40">
        <w:rPr>
          <w:rFonts w:ascii="Franklin Gothic Book" w:hAnsi="Franklin Gothic Book" w:cs="Arial"/>
          <w:sz w:val="22"/>
          <w:szCs w:val="22"/>
        </w:rPr>
        <w:t>zleconym</w:t>
      </w:r>
      <w:r w:rsidR="00093F40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CF22B0">
        <w:rPr>
          <w:rFonts w:ascii="Franklin Gothic Book" w:hAnsi="Franklin Gothic Book" w:cs="Arial"/>
          <w:sz w:val="22"/>
          <w:szCs w:val="22"/>
        </w:rPr>
        <w:t xml:space="preserve">zakresem </w:t>
      </w:r>
      <w:r w:rsidR="00B54FE6">
        <w:rPr>
          <w:rFonts w:ascii="Franklin Gothic Book" w:hAnsi="Franklin Gothic Book" w:cs="Arial"/>
          <w:sz w:val="22"/>
          <w:szCs w:val="22"/>
        </w:rPr>
        <w:t>i metodyk</w:t>
      </w:r>
      <w:r w:rsidRPr="00D064C5">
        <w:rPr>
          <w:rFonts w:ascii="Franklin Gothic Book" w:hAnsi="Franklin Gothic Book" w:cs="Arial"/>
          <w:sz w:val="22"/>
          <w:szCs w:val="22"/>
        </w:rPr>
        <w:t xml:space="preserve">ą wskazaną </w:t>
      </w:r>
      <w:r w:rsidR="00CF22B0">
        <w:rPr>
          <w:rFonts w:ascii="Franklin Gothic Book" w:hAnsi="Franklin Gothic Book" w:cs="Arial"/>
          <w:sz w:val="22"/>
          <w:szCs w:val="22"/>
        </w:rPr>
        <w:br/>
      </w:r>
      <w:r w:rsidRPr="00D064C5">
        <w:rPr>
          <w:rFonts w:ascii="Franklin Gothic Book" w:hAnsi="Franklin Gothic Book" w:cs="Arial"/>
          <w:sz w:val="22"/>
          <w:szCs w:val="22"/>
        </w:rPr>
        <w:t>w Załącznik</w:t>
      </w:r>
      <w:r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093F40">
        <w:rPr>
          <w:rFonts w:ascii="Franklin Gothic Book" w:hAnsi="Franklin Gothic Book" w:cs="Arial"/>
          <w:sz w:val="22"/>
          <w:szCs w:val="22"/>
        </w:rPr>
        <w:t>32</w:t>
      </w:r>
      <w:r w:rsidRPr="00D064C5">
        <w:rPr>
          <w:rFonts w:ascii="Franklin Gothic Book" w:hAnsi="Franklin Gothic Book" w:cs="Arial"/>
          <w:sz w:val="22"/>
          <w:szCs w:val="22"/>
        </w:rPr>
        <w:t>,</w:t>
      </w:r>
    </w:p>
    <w:p w14:paraId="680B7961" w14:textId="1B717869" w:rsidR="002927D2" w:rsidRPr="00D064C5" w:rsidRDefault="00E75873" w:rsidP="00D064C5">
      <w:pPr>
        <w:pStyle w:val="Akapitzlist"/>
        <w:numPr>
          <w:ilvl w:val="0"/>
          <w:numId w:val="32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</w:t>
      </w:r>
      <w:r w:rsidR="00167447">
        <w:rPr>
          <w:rFonts w:ascii="Franklin Gothic Book" w:hAnsi="Franklin Gothic Book" w:cs="Arial"/>
          <w:sz w:val="22"/>
          <w:szCs w:val="22"/>
        </w:rPr>
        <w:t>ie</w:t>
      </w:r>
      <w:r>
        <w:rPr>
          <w:rFonts w:ascii="Franklin Gothic Book" w:hAnsi="Franklin Gothic Book" w:cs="Arial"/>
          <w:sz w:val="22"/>
          <w:szCs w:val="22"/>
        </w:rPr>
        <w:t xml:space="preserve">ranie i </w:t>
      </w:r>
      <w:r w:rsidR="00D064C5" w:rsidRPr="00D064C5">
        <w:rPr>
          <w:rFonts w:ascii="Franklin Gothic Book" w:hAnsi="Franklin Gothic Book" w:cs="Arial"/>
          <w:sz w:val="22"/>
          <w:szCs w:val="22"/>
        </w:rPr>
        <w:t>przygotowanie próbek wód i ścieków</w:t>
      </w:r>
      <w:r w:rsidR="00D064C5">
        <w:rPr>
          <w:rFonts w:ascii="Franklin Gothic Book" w:hAnsi="Franklin Gothic Book" w:cs="Arial"/>
          <w:sz w:val="22"/>
          <w:szCs w:val="22"/>
        </w:rPr>
        <w:t xml:space="preserve"> </w:t>
      </w:r>
      <w:r w:rsidR="00D064C5" w:rsidRPr="00D064C5">
        <w:rPr>
          <w:rFonts w:ascii="Franklin Gothic Book" w:hAnsi="Franklin Gothic Book" w:cs="Arial"/>
          <w:sz w:val="22"/>
          <w:szCs w:val="22"/>
        </w:rPr>
        <w:t>w stanie utrwalonym, dla czynników wymagających wykonania badań akredytowanych poza terenem Elektrowni, w sposób określony w odpowiednich normach lub procedurach</w:t>
      </w:r>
      <w:r w:rsidR="00D064C5">
        <w:rPr>
          <w:rFonts w:ascii="Franklin Gothic Book" w:hAnsi="Franklin Gothic Book" w:cs="Arial"/>
          <w:sz w:val="22"/>
          <w:szCs w:val="22"/>
        </w:rPr>
        <w:t>,</w:t>
      </w:r>
    </w:p>
    <w:p w14:paraId="78926053" w14:textId="082A0ADD" w:rsidR="002927D2" w:rsidRPr="00D064C5" w:rsidRDefault="002927D2" w:rsidP="00D064C5">
      <w:pPr>
        <w:pStyle w:val="Akapitzlist"/>
        <w:numPr>
          <w:ilvl w:val="0"/>
          <w:numId w:val="3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D064C5">
        <w:rPr>
          <w:rFonts w:ascii="Franklin Gothic Book" w:hAnsi="Franklin Gothic Book" w:cs="Arial"/>
          <w:sz w:val="22"/>
          <w:szCs w:val="22"/>
        </w:rPr>
        <w:t>ostępnionym</w:t>
      </w:r>
      <w:r w:rsidR="00093F4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093F4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71376">
        <w:rPr>
          <w:rFonts w:ascii="Franklin Gothic Book" w:hAnsi="Franklin Gothic Book" w:cs="Arial"/>
          <w:sz w:val="22"/>
          <w:szCs w:val="22"/>
        </w:rPr>
        <w:t>rejestrze</w:t>
      </w:r>
      <w:r w:rsidR="00B15541">
        <w:rPr>
          <w:rFonts w:ascii="Franklin Gothic Book" w:hAnsi="Franklin Gothic Book" w:cs="Arial"/>
          <w:sz w:val="22"/>
          <w:szCs w:val="22"/>
        </w:rPr>
        <w:t>.</w:t>
      </w:r>
    </w:p>
    <w:p w14:paraId="22865A3F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862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3.1.12.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parametrów glikolu pobieranego z instalacji grzewczej K9 należy:</w:t>
      </w:r>
    </w:p>
    <w:p w14:paraId="31D34CC3" w14:textId="25457C68" w:rsidR="002927D2" w:rsidRPr="00C07E54" w:rsidRDefault="002927D2" w:rsidP="00C07E54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</w:t>
      </w:r>
      <w:r w:rsidR="00C07E54">
        <w:rPr>
          <w:rFonts w:ascii="Franklin Gothic Book" w:hAnsi="Franklin Gothic Book" w:cs="Arial"/>
          <w:sz w:val="22"/>
          <w:szCs w:val="22"/>
        </w:rPr>
        <w:t>bieranie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glikolu etylenowego do badań, z wskazanego punktu pobierczego instalacji, podc</w:t>
      </w:r>
      <w:r w:rsidR="00C07E54">
        <w:rPr>
          <w:rFonts w:ascii="Franklin Gothic Book" w:hAnsi="Franklin Gothic Book" w:cs="Arial"/>
          <w:sz w:val="22"/>
          <w:szCs w:val="22"/>
        </w:rPr>
        <w:t xml:space="preserve">zas </w:t>
      </w:r>
      <w:r w:rsidRPr="00467212">
        <w:rPr>
          <w:rFonts w:ascii="Franklin Gothic Book" w:hAnsi="Franklin Gothic Book" w:cs="Arial"/>
          <w:sz w:val="22"/>
          <w:szCs w:val="22"/>
        </w:rPr>
        <w:t xml:space="preserve">normalnej eksploatacji oraz zgodnie </w:t>
      </w:r>
      <w:r w:rsidRPr="00C07E54">
        <w:rPr>
          <w:rFonts w:ascii="Franklin Gothic Book" w:hAnsi="Franklin Gothic Book" w:cs="Arial"/>
          <w:sz w:val="22"/>
          <w:szCs w:val="22"/>
        </w:rPr>
        <w:t xml:space="preserve">z częstością wskazaną </w:t>
      </w:r>
      <w:r w:rsidR="00D71376">
        <w:rPr>
          <w:rFonts w:ascii="Franklin Gothic Book" w:hAnsi="Franklin Gothic Book" w:cs="Arial"/>
          <w:sz w:val="22"/>
          <w:szCs w:val="22"/>
        </w:rPr>
        <w:br/>
      </w:r>
      <w:r w:rsidRPr="00C07E54">
        <w:rPr>
          <w:rFonts w:ascii="Franklin Gothic Book" w:hAnsi="Franklin Gothic Book" w:cs="Arial"/>
          <w:sz w:val="22"/>
          <w:szCs w:val="22"/>
        </w:rPr>
        <w:t>w Załącznik</w:t>
      </w:r>
      <w:r w:rsidR="00C07E54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927FF5">
        <w:rPr>
          <w:rFonts w:ascii="Franklin Gothic Book" w:hAnsi="Franklin Gothic Book" w:cs="Arial"/>
          <w:sz w:val="22"/>
          <w:szCs w:val="22"/>
        </w:rPr>
        <w:t>33</w:t>
      </w:r>
      <w:r w:rsidRPr="00C07E54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1234AA09" w14:textId="6D9EAB28" w:rsidR="002927D2" w:rsidRPr="00467212" w:rsidRDefault="002927D2" w:rsidP="002927D2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</w:t>
      </w:r>
      <w:r w:rsidR="00C07E54">
        <w:rPr>
          <w:rFonts w:ascii="Franklin Gothic Book" w:hAnsi="Franklin Gothic Book" w:cs="Arial"/>
          <w:sz w:val="22"/>
          <w:szCs w:val="22"/>
        </w:rPr>
        <w:t xml:space="preserve">towanie próbek roztworu </w:t>
      </w:r>
      <w:r w:rsidRPr="00467212">
        <w:rPr>
          <w:rFonts w:ascii="Franklin Gothic Book" w:hAnsi="Franklin Gothic Book" w:cs="Arial"/>
          <w:sz w:val="22"/>
          <w:szCs w:val="22"/>
        </w:rPr>
        <w:t>glikolu etylenowego do badań</w:t>
      </w:r>
      <w:r w:rsidR="00167447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BC395A">
        <w:rPr>
          <w:rFonts w:ascii="Franklin Gothic Book" w:hAnsi="Franklin Gothic Book" w:cs="Arial"/>
          <w:sz w:val="22"/>
          <w:szCs w:val="22"/>
        </w:rPr>
        <w:t>wykonanie badań</w:t>
      </w:r>
      <w:r w:rsidR="00167447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br/>
      </w:r>
      <w:r w:rsidR="00167447">
        <w:rPr>
          <w:rFonts w:ascii="Franklin Gothic Book" w:hAnsi="Franklin Gothic Book" w:cs="Arial"/>
          <w:sz w:val="22"/>
          <w:szCs w:val="22"/>
        </w:rPr>
        <w:t xml:space="preserve">w celu oznaczenia parametrów </w:t>
      </w:r>
      <w:r w:rsidR="00167447" w:rsidRPr="00467212">
        <w:rPr>
          <w:rFonts w:ascii="Franklin Gothic Book" w:hAnsi="Franklin Gothic Book" w:cs="Arial"/>
          <w:sz w:val="22"/>
          <w:szCs w:val="22"/>
        </w:rPr>
        <w:t>zgodnie</w:t>
      </w:r>
      <w:r w:rsidR="00167447">
        <w:rPr>
          <w:rFonts w:ascii="Franklin Gothic Book" w:hAnsi="Franklin Gothic Book" w:cs="Arial"/>
          <w:sz w:val="22"/>
          <w:szCs w:val="22"/>
        </w:rPr>
        <w:t xml:space="preserve"> z harmonogramem i</w:t>
      </w:r>
      <w:r w:rsidR="00167447" w:rsidRPr="00467212">
        <w:rPr>
          <w:rFonts w:ascii="Franklin Gothic Book" w:hAnsi="Franklin Gothic Book" w:cs="Arial"/>
          <w:sz w:val="22"/>
          <w:szCs w:val="22"/>
        </w:rPr>
        <w:t xml:space="preserve"> zakresem </w:t>
      </w:r>
      <w:r w:rsidR="00167447">
        <w:rPr>
          <w:rFonts w:ascii="Franklin Gothic Book" w:hAnsi="Franklin Gothic Book" w:cs="Arial"/>
          <w:sz w:val="22"/>
          <w:szCs w:val="22"/>
        </w:rPr>
        <w:t xml:space="preserve">wskazanym </w:t>
      </w:r>
      <w:r w:rsidR="00167447" w:rsidRPr="00467212">
        <w:rPr>
          <w:rFonts w:ascii="Franklin Gothic Book" w:hAnsi="Franklin Gothic Book" w:cs="Arial"/>
          <w:sz w:val="22"/>
          <w:szCs w:val="22"/>
        </w:rPr>
        <w:t>w Załącznik</w:t>
      </w:r>
      <w:r w:rsidR="00167447">
        <w:rPr>
          <w:rFonts w:ascii="Franklin Gothic Book" w:hAnsi="Franklin Gothic Book" w:cs="Arial"/>
          <w:sz w:val="22"/>
          <w:szCs w:val="22"/>
        </w:rPr>
        <w:t xml:space="preserve">u nr1 - </w:t>
      </w:r>
      <w:r w:rsidR="00C07E54">
        <w:rPr>
          <w:rFonts w:ascii="Franklin Gothic Book" w:hAnsi="Franklin Gothic Book" w:cs="Arial"/>
          <w:sz w:val="22"/>
          <w:szCs w:val="22"/>
        </w:rPr>
        <w:t xml:space="preserve">Tabela </w:t>
      </w:r>
      <w:r w:rsidR="00927FF5">
        <w:rPr>
          <w:rFonts w:ascii="Franklin Gothic Book" w:hAnsi="Franklin Gothic Book" w:cs="Arial"/>
          <w:sz w:val="22"/>
          <w:szCs w:val="22"/>
        </w:rPr>
        <w:t xml:space="preserve">33 </w:t>
      </w:r>
      <w:r w:rsidR="00BC395A">
        <w:rPr>
          <w:rFonts w:ascii="Franklin Gothic Book" w:hAnsi="Franklin Gothic Book" w:cs="Arial"/>
          <w:sz w:val="22"/>
          <w:szCs w:val="22"/>
        </w:rPr>
        <w:t>oraz zgodnie ze wskazaną metodyką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AEC8446" w14:textId="5BA89B41" w:rsidR="002927D2" w:rsidRDefault="002927D2" w:rsidP="002927D2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dod</w:t>
      </w:r>
      <w:r w:rsidR="00C07E54">
        <w:rPr>
          <w:rFonts w:ascii="Franklin Gothic Book" w:hAnsi="Franklin Gothic Book" w:cs="Arial"/>
          <w:sz w:val="22"/>
          <w:szCs w:val="22"/>
        </w:rPr>
        <w:t>atkowych próbek roztworu</w:t>
      </w:r>
      <w:r w:rsidR="00625DAC">
        <w:rPr>
          <w:rFonts w:ascii="Franklin Gothic Book" w:hAnsi="Franklin Gothic Book" w:cs="Arial"/>
          <w:sz w:val="22"/>
          <w:szCs w:val="22"/>
        </w:rPr>
        <w:t xml:space="preserve"> glikolu etylenowego do badań </w:t>
      </w:r>
      <w:r w:rsidR="00625DAC">
        <w:rPr>
          <w:rFonts w:ascii="Franklin Gothic Book" w:hAnsi="Franklin Gothic Book" w:cs="Arial"/>
          <w:sz w:val="22"/>
          <w:szCs w:val="22"/>
        </w:rPr>
        <w:br/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wskazanego punktu pobie</w:t>
      </w:r>
      <w:r w:rsidR="00D71376">
        <w:rPr>
          <w:rFonts w:ascii="Franklin Gothic Book" w:hAnsi="Franklin Gothic Book" w:cs="Arial"/>
          <w:sz w:val="22"/>
          <w:szCs w:val="22"/>
        </w:rPr>
        <w:t>rczego instalacji,</w:t>
      </w:r>
    </w:p>
    <w:p w14:paraId="7340785D" w14:textId="358913AF" w:rsidR="00BC395A" w:rsidRPr="00467212" w:rsidRDefault="00BC395A" w:rsidP="00BC395A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</w:t>
      </w:r>
      <w:r>
        <w:rPr>
          <w:rFonts w:ascii="Franklin Gothic Book" w:hAnsi="Franklin Gothic Book" w:cs="Arial"/>
          <w:sz w:val="22"/>
          <w:szCs w:val="22"/>
        </w:rPr>
        <w:t xml:space="preserve">towanie dodatkowo pobranych próbek roztworu </w:t>
      </w:r>
      <w:r w:rsidRPr="00467212">
        <w:rPr>
          <w:rFonts w:ascii="Franklin Gothic Book" w:hAnsi="Franklin Gothic Book" w:cs="Arial"/>
          <w:sz w:val="22"/>
          <w:szCs w:val="22"/>
        </w:rPr>
        <w:t>glikolu etylenowego do badań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t>wykonanie badań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>
        <w:rPr>
          <w:rFonts w:ascii="Franklin Gothic Book" w:hAnsi="Franklin Gothic Book" w:cs="Arial"/>
          <w:sz w:val="22"/>
          <w:szCs w:val="22"/>
        </w:rPr>
        <w:t xml:space="preserve"> z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27FF5" w:rsidRPr="00467212">
        <w:rPr>
          <w:rFonts w:ascii="Franklin Gothic Book" w:hAnsi="Franklin Gothic Book" w:cs="Arial"/>
          <w:sz w:val="22"/>
          <w:szCs w:val="22"/>
        </w:rPr>
        <w:t xml:space="preserve">zleconym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zakresem </w:t>
      </w:r>
      <w:r>
        <w:rPr>
          <w:rFonts w:ascii="Franklin Gothic Book" w:hAnsi="Franklin Gothic Book" w:cs="Arial"/>
          <w:sz w:val="22"/>
          <w:szCs w:val="22"/>
        </w:rPr>
        <w:t xml:space="preserve"> oraz wskazaną metodyką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7E93FE4" w14:textId="369D998D" w:rsidR="002927D2" w:rsidRPr="00467212" w:rsidRDefault="002927D2" w:rsidP="002927D2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C07E54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9C57D4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C07E54" w:rsidRPr="00467212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5A44EDA9" w14:textId="7CA6045F" w:rsidR="002927D2" w:rsidRPr="00467212" w:rsidRDefault="002927D2" w:rsidP="00C07E54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3.1.13.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parametrów osadu p</w:t>
      </w:r>
      <w:r w:rsidR="00C07E54">
        <w:rPr>
          <w:rFonts w:ascii="Franklin Gothic Book" w:hAnsi="Franklin Gothic Book" w:cs="Arial"/>
          <w:sz w:val="22"/>
          <w:szCs w:val="22"/>
        </w:rPr>
        <w:t xml:space="preserve">oflotacyjnego z oczyszczalni wód opadowych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7D3832">
        <w:rPr>
          <w:rFonts w:ascii="Franklin Gothic Book" w:hAnsi="Franklin Gothic Book" w:cs="Arial"/>
          <w:sz w:val="22"/>
          <w:szCs w:val="22"/>
        </w:rPr>
        <w:t xml:space="preserve">i roztopowych </w:t>
      </w:r>
      <w:r w:rsidR="00C07E54">
        <w:rPr>
          <w:rFonts w:ascii="Franklin Gothic Book" w:hAnsi="Franklin Gothic Book" w:cs="Arial"/>
          <w:sz w:val="22"/>
          <w:szCs w:val="22"/>
        </w:rPr>
        <w:t>z terenu zaplecza</w:t>
      </w:r>
      <w:r w:rsidRPr="00467212">
        <w:rPr>
          <w:rFonts w:ascii="Franklin Gothic Book" w:hAnsi="Franklin Gothic Book" w:cs="Arial"/>
          <w:sz w:val="22"/>
          <w:szCs w:val="22"/>
        </w:rPr>
        <w:t xml:space="preserve"> należy:</w:t>
      </w:r>
    </w:p>
    <w:p w14:paraId="215E5273" w14:textId="4D811AB9" w:rsidR="002927D2" w:rsidRPr="00467212" w:rsidRDefault="002927D2" w:rsidP="002927D2">
      <w:pPr>
        <w:pStyle w:val="Akapitzlist"/>
        <w:numPr>
          <w:ilvl w:val="0"/>
          <w:numId w:val="55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próbek zgodnie z harmonogramem wskazanym w Załącznik</w:t>
      </w:r>
      <w:r w:rsidR="00D71376">
        <w:rPr>
          <w:rFonts w:ascii="Franklin Gothic Book" w:hAnsi="Franklin Gothic Book" w:cs="Arial"/>
          <w:sz w:val="22"/>
          <w:szCs w:val="22"/>
        </w:rPr>
        <w:t>u nr1</w:t>
      </w:r>
      <w:r w:rsidR="003F3785">
        <w:rPr>
          <w:rFonts w:ascii="Franklin Gothic Book" w:hAnsi="Franklin Gothic Book" w:cs="Arial"/>
          <w:sz w:val="22"/>
          <w:szCs w:val="22"/>
        </w:rPr>
        <w:t xml:space="preserve">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C07E54">
        <w:rPr>
          <w:rFonts w:ascii="Franklin Gothic Book" w:hAnsi="Franklin Gothic Book" w:cs="Arial"/>
          <w:sz w:val="22"/>
          <w:szCs w:val="22"/>
        </w:rPr>
        <w:t xml:space="preserve">- Tabela </w:t>
      </w:r>
      <w:r w:rsidR="00385F75">
        <w:rPr>
          <w:rFonts w:ascii="Franklin Gothic Book" w:hAnsi="Franklin Gothic Book" w:cs="Arial"/>
          <w:sz w:val="22"/>
          <w:szCs w:val="22"/>
        </w:rPr>
        <w:t>34</w:t>
      </w:r>
      <w:r w:rsidR="00C07E54">
        <w:rPr>
          <w:rFonts w:ascii="Franklin Gothic Book" w:hAnsi="Franklin Gothic Book" w:cs="Arial"/>
          <w:sz w:val="22"/>
          <w:szCs w:val="22"/>
        </w:rPr>
        <w:t>,</w:t>
      </w:r>
    </w:p>
    <w:p w14:paraId="3A8DC864" w14:textId="4234E2AA" w:rsidR="002927D2" w:rsidRDefault="002927D2" w:rsidP="002927D2">
      <w:pPr>
        <w:pStyle w:val="Akapitzlist"/>
        <w:numPr>
          <w:ilvl w:val="0"/>
          <w:numId w:val="55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oznaczenie zawartości wilgoci całkowitej w badanej próbce zgodnie z metodyką wskazaną w Załącznik</w:t>
      </w:r>
      <w:r w:rsidR="00C07E54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385F75">
        <w:rPr>
          <w:rFonts w:ascii="Franklin Gothic Book" w:hAnsi="Franklin Gothic Book" w:cs="Arial"/>
          <w:sz w:val="22"/>
          <w:szCs w:val="22"/>
        </w:rPr>
        <w:t>34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E742435" w14:textId="3DCF54A1" w:rsidR="00D71376" w:rsidRDefault="00D71376" w:rsidP="00D71376">
      <w:pPr>
        <w:pStyle w:val="Akapitzlist"/>
        <w:numPr>
          <w:ilvl w:val="0"/>
          <w:numId w:val="55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dod</w:t>
      </w:r>
      <w:r>
        <w:rPr>
          <w:rFonts w:ascii="Franklin Gothic Book" w:hAnsi="Franklin Gothic Book" w:cs="Arial"/>
          <w:sz w:val="22"/>
          <w:szCs w:val="22"/>
        </w:rPr>
        <w:t>atkowych próbek osadu,</w:t>
      </w:r>
    </w:p>
    <w:p w14:paraId="01E87DEF" w14:textId="471F8300" w:rsidR="00D71376" w:rsidRDefault="00D71376" w:rsidP="00D71376">
      <w:pPr>
        <w:pStyle w:val="Akapitzlist"/>
        <w:numPr>
          <w:ilvl w:val="0"/>
          <w:numId w:val="55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przygo</w:t>
      </w:r>
      <w:r>
        <w:rPr>
          <w:rFonts w:ascii="Franklin Gothic Book" w:hAnsi="Franklin Gothic Book" w:cs="Arial"/>
          <w:sz w:val="22"/>
          <w:szCs w:val="22"/>
        </w:rPr>
        <w:t xml:space="preserve">towanie dodatkowo pobranych próbek </w:t>
      </w:r>
      <w:r w:rsidR="00DA197A">
        <w:rPr>
          <w:rFonts w:ascii="Franklin Gothic Book" w:hAnsi="Franklin Gothic Book" w:cs="Arial"/>
          <w:sz w:val="22"/>
          <w:szCs w:val="22"/>
        </w:rPr>
        <w:t xml:space="preserve">do </w:t>
      </w:r>
      <w:r>
        <w:rPr>
          <w:rFonts w:ascii="Franklin Gothic Book" w:hAnsi="Franklin Gothic Book" w:cs="Arial"/>
          <w:sz w:val="22"/>
          <w:szCs w:val="22"/>
        </w:rPr>
        <w:t xml:space="preserve">badania na zawartość wilgoci </w:t>
      </w:r>
      <w:r>
        <w:rPr>
          <w:rFonts w:ascii="Franklin Gothic Book" w:hAnsi="Franklin Gothic Book" w:cs="Arial"/>
          <w:sz w:val="22"/>
          <w:szCs w:val="22"/>
        </w:rPr>
        <w:br/>
        <w:t>i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>
        <w:rPr>
          <w:rFonts w:ascii="Franklin Gothic Book" w:hAnsi="Franklin Gothic Book" w:cs="Arial"/>
          <w:sz w:val="22"/>
          <w:szCs w:val="22"/>
        </w:rPr>
        <w:t xml:space="preserve"> z wskazaną metodyką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32E4AB8" w14:textId="77385103" w:rsidR="00C07E54" w:rsidRPr="00D71376" w:rsidRDefault="00C07E54" w:rsidP="00D71376">
      <w:pPr>
        <w:pStyle w:val="Akapitzlist"/>
        <w:numPr>
          <w:ilvl w:val="0"/>
          <w:numId w:val="55"/>
        </w:numPr>
        <w:tabs>
          <w:tab w:val="left" w:pos="851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D71376">
        <w:rPr>
          <w:rFonts w:ascii="Franklin Gothic Book" w:hAnsi="Franklin Gothic Book" w:cs="Arial"/>
          <w:sz w:val="22"/>
          <w:szCs w:val="22"/>
        </w:rPr>
        <w:t xml:space="preserve">odnotowanie wyników uzyskanych z ww. badania w dedykowanej do tego celu aplikacji elektronicznej, umieszczonej na udostępnionym dysku wymiany „I” lub innym </w:t>
      </w:r>
      <w:r w:rsidR="00385F75" w:rsidRPr="00D71376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D71376">
        <w:rPr>
          <w:rFonts w:ascii="Franklin Gothic Book" w:hAnsi="Franklin Gothic Book" w:cs="Arial"/>
          <w:sz w:val="22"/>
          <w:szCs w:val="22"/>
        </w:rPr>
        <w:t>rejestrze</w:t>
      </w:r>
      <w:r w:rsidR="00C63857">
        <w:rPr>
          <w:rFonts w:ascii="Franklin Gothic Book" w:hAnsi="Franklin Gothic Book" w:cs="Arial"/>
          <w:sz w:val="22"/>
          <w:szCs w:val="22"/>
        </w:rPr>
        <w:t>.</w:t>
      </w:r>
      <w:r w:rsidRPr="00D7137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70EE8BD2" w14:textId="771B0A77" w:rsidR="002927D2" w:rsidRPr="00467212" w:rsidRDefault="002927D2" w:rsidP="002927D2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Do szczegółowego zakresu usług związanych z nadzorem i kontrolą nad stosowanymi technologiami konserwacji i utrzymania układów technologicznych należy:</w:t>
      </w:r>
    </w:p>
    <w:p w14:paraId="0A76EAE8" w14:textId="636D6AB1" w:rsidR="002927D2" w:rsidRPr="00467212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udział pracowników Wykonawcy w re</w:t>
      </w:r>
      <w:r w:rsidR="00BC395A">
        <w:rPr>
          <w:rFonts w:ascii="Franklin Gothic Book" w:hAnsi="Franklin Gothic Book" w:cs="Arial"/>
          <w:sz w:val="22"/>
          <w:szCs w:val="22"/>
        </w:rPr>
        <w:t xml:space="preserve">alizowanych </w:t>
      </w:r>
      <w:r w:rsidR="00B86431">
        <w:rPr>
          <w:rFonts w:ascii="Franklin Gothic Book" w:hAnsi="Franklin Gothic Book" w:cs="Arial"/>
          <w:sz w:val="22"/>
          <w:szCs w:val="22"/>
        </w:rPr>
        <w:t>niżej wymienionych operacjach:</w:t>
      </w:r>
    </w:p>
    <w:p w14:paraId="0F1E8440" w14:textId="6CEB0E69" w:rsidR="002927D2" w:rsidRPr="00467212" w:rsidRDefault="002927D2" w:rsidP="002927D2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konserwacji suchej z suszeniem sprężonym powietrzem układów ciśnieniowych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instalacji przynależnych do wymienionych kotłów, a w tym:</w:t>
      </w:r>
    </w:p>
    <w:p w14:paraId="20C4470C" w14:textId="1094BEDE" w:rsidR="002927D2" w:rsidRPr="00467212" w:rsidRDefault="00C07E54" w:rsidP="002927D2">
      <w:pPr>
        <w:pStyle w:val="Akapitzlist"/>
        <w:numPr>
          <w:ilvl w:val="0"/>
          <w:numId w:val="61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wykonanie analizy wilgotności p</w:t>
      </w:r>
      <w:r w:rsidR="00625DAC">
        <w:rPr>
          <w:rFonts w:ascii="Franklin Gothic Book" w:hAnsi="Franklin Gothic Book" w:cs="Arial"/>
          <w:sz w:val="22"/>
          <w:szCs w:val="22"/>
        </w:rPr>
        <w:t>owietrza sprężonego, używanego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do suszenia układów ciśnieniowych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4E648E4" w14:textId="2F4769BE" w:rsidR="002927D2" w:rsidRPr="00467212" w:rsidRDefault="002927D2" w:rsidP="002927D2">
      <w:pPr>
        <w:pStyle w:val="Akapitzlist"/>
        <w:numPr>
          <w:ilvl w:val="0"/>
          <w:numId w:val="61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C07E54">
        <w:rPr>
          <w:rFonts w:ascii="Franklin Gothic Book" w:hAnsi="Franklin Gothic Book" w:cs="Arial"/>
          <w:sz w:val="22"/>
          <w:szCs w:val="22"/>
        </w:rPr>
        <w:t xml:space="preserve">analizy wilgotności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powietrza </w:t>
      </w:r>
      <w:r w:rsidR="00BE5DB6">
        <w:rPr>
          <w:rFonts w:ascii="Franklin Gothic Book" w:hAnsi="Franklin Gothic Book" w:cs="Arial"/>
          <w:sz w:val="22"/>
          <w:szCs w:val="22"/>
        </w:rPr>
        <w:t>na wlocie i wylocie suszonych elementów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18708C7" w14:textId="35D8BD4E" w:rsidR="002927D2" w:rsidRPr="00467212" w:rsidRDefault="002927D2" w:rsidP="002927D2">
      <w:pPr>
        <w:pStyle w:val="Akapitzlist"/>
        <w:numPr>
          <w:ilvl w:val="0"/>
          <w:numId w:val="61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informowanie pracowników obsługi ruchowej o uzyskanym wyniku </w:t>
      </w:r>
      <w:r w:rsidR="00B15541">
        <w:rPr>
          <w:rFonts w:ascii="Franklin Gothic Book" w:hAnsi="Franklin Gothic Book" w:cs="Arial"/>
          <w:sz w:val="22"/>
          <w:szCs w:val="22"/>
        </w:rPr>
        <w:t>pomiarów</w:t>
      </w:r>
      <w:r w:rsidR="00B15541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odnotowanie tego wyniku </w:t>
      </w:r>
      <w:r w:rsidR="00BB65FF">
        <w:rPr>
          <w:rFonts w:ascii="Franklin Gothic Book" w:hAnsi="Franklin Gothic Book" w:cs="Arial"/>
          <w:sz w:val="22"/>
          <w:szCs w:val="22"/>
        </w:rPr>
        <w:t xml:space="preserve">w rejestrze na udostępnionym dysku </w:t>
      </w:r>
      <w:r w:rsidR="00625DAC">
        <w:rPr>
          <w:rFonts w:ascii="Franklin Gothic Book" w:hAnsi="Franklin Gothic Book" w:cs="Arial"/>
          <w:sz w:val="22"/>
          <w:szCs w:val="22"/>
        </w:rPr>
        <w:t xml:space="preserve">wymiany </w:t>
      </w:r>
      <w:r w:rsidR="00BB65FF">
        <w:rPr>
          <w:rFonts w:ascii="Franklin Gothic Book" w:hAnsi="Franklin Gothic Book" w:cs="Arial"/>
          <w:sz w:val="22"/>
          <w:szCs w:val="22"/>
        </w:rPr>
        <w:t>„I”</w:t>
      </w:r>
      <w:r w:rsidR="00C63857">
        <w:rPr>
          <w:rFonts w:ascii="Franklin Gothic Book" w:hAnsi="Franklin Gothic Book" w:cs="Arial"/>
          <w:sz w:val="22"/>
          <w:szCs w:val="22"/>
        </w:rPr>
        <w:t xml:space="preserve"> </w:t>
      </w:r>
      <w:r w:rsidR="00C63857" w:rsidRPr="00D71376">
        <w:rPr>
          <w:rFonts w:ascii="Franklin Gothic Book" w:hAnsi="Franklin Gothic Book" w:cs="Arial"/>
          <w:sz w:val="22"/>
          <w:szCs w:val="22"/>
        </w:rPr>
        <w:t>lub innym wskazanym rejestrze</w:t>
      </w:r>
      <w:r w:rsidR="00BB65FF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24688BBE" w14:textId="356B13B4" w:rsidR="002927D2" w:rsidRPr="00467212" w:rsidRDefault="002927D2" w:rsidP="002927D2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hanging="2979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konserwacji mokrej układów ciśnieniowych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11DDA1D1" w14:textId="5CFD619B" w:rsidR="002927D2" w:rsidRPr="00C07E54" w:rsidRDefault="002927D2" w:rsidP="00C07E54">
      <w:pPr>
        <w:pStyle w:val="Akapitzlist"/>
        <w:numPr>
          <w:ilvl w:val="0"/>
          <w:numId w:val="62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 zależności od stanu termicznego konserwowanego kotła, przygotowanie </w:t>
      </w:r>
      <w:r w:rsidR="00C07E54">
        <w:rPr>
          <w:rFonts w:ascii="Franklin Gothic Book" w:hAnsi="Franklin Gothic Book" w:cs="Arial"/>
          <w:sz w:val="22"/>
          <w:szCs w:val="22"/>
        </w:rPr>
        <w:br/>
      </w:r>
      <w:r w:rsidRPr="00C07E54">
        <w:rPr>
          <w:rFonts w:ascii="Franklin Gothic Book" w:hAnsi="Franklin Gothic Book" w:cs="Arial"/>
          <w:sz w:val="22"/>
          <w:szCs w:val="22"/>
        </w:rPr>
        <w:t>i dawkowanie odpowiedniego r</w:t>
      </w:r>
      <w:r w:rsidR="00C07E54">
        <w:rPr>
          <w:rFonts w:ascii="Franklin Gothic Book" w:hAnsi="Franklin Gothic Book" w:cs="Arial"/>
          <w:sz w:val="22"/>
          <w:szCs w:val="22"/>
        </w:rPr>
        <w:t>oztworu substancji korekcyjnej</w:t>
      </w:r>
      <w:r w:rsidRPr="00C07E54">
        <w:rPr>
          <w:rFonts w:ascii="Franklin Gothic Book" w:hAnsi="Franklin Gothic Book" w:cs="Arial"/>
          <w:sz w:val="22"/>
          <w:szCs w:val="22"/>
        </w:rPr>
        <w:t>,</w:t>
      </w:r>
    </w:p>
    <w:p w14:paraId="7E95998D" w14:textId="5B7D4BD6" w:rsidR="002927D2" w:rsidRPr="00467212" w:rsidRDefault="00A7347D" w:rsidP="002927D2">
      <w:pPr>
        <w:pStyle w:val="Akapitzlist"/>
        <w:numPr>
          <w:ilvl w:val="0"/>
          <w:numId w:val="62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kontrolowanie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pH </w:t>
      </w:r>
      <w:r w:rsidR="002927D2" w:rsidRPr="00467212">
        <w:rPr>
          <w:rFonts w:ascii="Franklin Gothic Book" w:hAnsi="Franklin Gothic Book" w:cs="Arial"/>
          <w:sz w:val="22"/>
          <w:szCs w:val="22"/>
        </w:rPr>
        <w:t>roztworów wodnych oraz utrzymanie jego wartości</w:t>
      </w:r>
      <w:r w:rsidR="00DA197A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na </w:t>
      </w:r>
      <w:r w:rsidR="00DA197A">
        <w:rPr>
          <w:rFonts w:ascii="Franklin Gothic Book" w:hAnsi="Franklin Gothic Book" w:cs="Arial"/>
          <w:sz w:val="22"/>
          <w:szCs w:val="22"/>
        </w:rPr>
        <w:t>odpowiednim poziomie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354CB0A" w14:textId="20418464" w:rsidR="002927D2" w:rsidRPr="00C07E54" w:rsidRDefault="002927D2" w:rsidP="00C07E54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konserwacji układu </w:t>
      </w:r>
      <w:r w:rsidR="00AD3776">
        <w:rPr>
          <w:rFonts w:ascii="Franklin Gothic Book" w:hAnsi="Franklin Gothic Book" w:cs="Arial"/>
          <w:sz w:val="22"/>
          <w:szCs w:val="22"/>
        </w:rPr>
        <w:t xml:space="preserve">wodno-parowego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kotła fluidalnego za pomocą azotu, zgodnie </w:t>
      </w:r>
      <w:r w:rsidR="00C07E54">
        <w:rPr>
          <w:rFonts w:ascii="Franklin Gothic Book" w:hAnsi="Franklin Gothic Book" w:cs="Arial"/>
          <w:sz w:val="22"/>
          <w:szCs w:val="22"/>
        </w:rPr>
        <w:br/>
      </w:r>
      <w:r w:rsidRPr="00C07E54">
        <w:rPr>
          <w:rFonts w:ascii="Franklin Gothic Book" w:hAnsi="Franklin Gothic Book" w:cs="Arial"/>
          <w:sz w:val="22"/>
          <w:szCs w:val="22"/>
        </w:rPr>
        <w:t>z technologią opracowaną na podstawie wytycznych producenta, a w tym:</w:t>
      </w:r>
    </w:p>
    <w:p w14:paraId="66FDEE23" w14:textId="0855597B" w:rsidR="002927D2" w:rsidRPr="00467212" w:rsidRDefault="002927D2" w:rsidP="002927D2">
      <w:pPr>
        <w:pStyle w:val="Akapitzlist"/>
        <w:numPr>
          <w:ilvl w:val="0"/>
          <w:numId w:val="6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wykonywanie kontrolnych pomiarów</w:t>
      </w:r>
      <w:r w:rsidR="00745405">
        <w:rPr>
          <w:rFonts w:ascii="Franklin Gothic Book" w:hAnsi="Franklin Gothic Book" w:cs="Arial"/>
          <w:sz w:val="22"/>
          <w:szCs w:val="22"/>
        </w:rPr>
        <w:t xml:space="preserve"> zawartości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tlenu w czynniku pobieranym </w:t>
      </w:r>
      <w:r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próbopobieraków kotła,</w:t>
      </w:r>
    </w:p>
    <w:p w14:paraId="36A594B4" w14:textId="39554729" w:rsidR="002927D2" w:rsidRPr="00B15541" w:rsidRDefault="002927D2" w:rsidP="00B15541">
      <w:pPr>
        <w:pStyle w:val="Akapitzlist"/>
        <w:numPr>
          <w:ilvl w:val="0"/>
          <w:numId w:val="6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15541">
        <w:rPr>
          <w:rFonts w:ascii="Franklin Gothic Book" w:hAnsi="Franklin Gothic Book" w:cs="Arial"/>
          <w:sz w:val="22"/>
          <w:szCs w:val="22"/>
        </w:rPr>
        <w:t xml:space="preserve">informowanie pracowników obsługi ruchowej </w:t>
      </w:r>
      <w:r w:rsidR="00A7347D" w:rsidRPr="00B15541">
        <w:rPr>
          <w:rFonts w:ascii="Franklin Gothic Book" w:hAnsi="Franklin Gothic Book" w:cs="Arial"/>
          <w:sz w:val="22"/>
          <w:szCs w:val="22"/>
        </w:rPr>
        <w:t>o uzyskanym wyniku pomiarów</w:t>
      </w:r>
      <w:r w:rsidR="00B15541" w:rsidRPr="00B15541">
        <w:rPr>
          <w:rFonts w:ascii="Franklin Gothic Book" w:hAnsi="Franklin Gothic Book" w:cs="Arial"/>
          <w:sz w:val="22"/>
          <w:szCs w:val="22"/>
        </w:rPr>
        <w:t xml:space="preserve"> oraz odnotowanie tego wyniku w rejestrze na ud</w:t>
      </w:r>
      <w:r w:rsidR="00B15541">
        <w:rPr>
          <w:rFonts w:ascii="Franklin Gothic Book" w:hAnsi="Franklin Gothic Book" w:cs="Arial"/>
          <w:sz w:val="22"/>
          <w:szCs w:val="22"/>
        </w:rPr>
        <w:t xml:space="preserve">ostępnionym dysku </w:t>
      </w:r>
      <w:r w:rsidR="00C63857">
        <w:rPr>
          <w:rFonts w:ascii="Franklin Gothic Book" w:hAnsi="Franklin Gothic Book" w:cs="Arial"/>
          <w:sz w:val="22"/>
          <w:szCs w:val="22"/>
        </w:rPr>
        <w:t>wymiany</w:t>
      </w:r>
      <w:r w:rsidR="00B15541">
        <w:rPr>
          <w:rFonts w:ascii="Franklin Gothic Book" w:hAnsi="Franklin Gothic Book" w:cs="Arial"/>
          <w:sz w:val="22"/>
          <w:szCs w:val="22"/>
        </w:rPr>
        <w:t xml:space="preserve"> „I”</w:t>
      </w:r>
      <w:r w:rsidR="00C63857">
        <w:rPr>
          <w:rFonts w:ascii="Franklin Gothic Book" w:hAnsi="Franklin Gothic Book" w:cs="Arial"/>
          <w:sz w:val="22"/>
          <w:szCs w:val="22"/>
        </w:rPr>
        <w:t xml:space="preserve"> </w:t>
      </w:r>
      <w:r w:rsidR="00C63857" w:rsidRPr="00D71376">
        <w:rPr>
          <w:rFonts w:ascii="Franklin Gothic Book" w:hAnsi="Franklin Gothic Book" w:cs="Arial"/>
          <w:sz w:val="22"/>
          <w:szCs w:val="22"/>
        </w:rPr>
        <w:t>lub innym wskazanym rejestrze</w:t>
      </w:r>
      <w:r w:rsidR="00C63857">
        <w:rPr>
          <w:rFonts w:ascii="Franklin Gothic Book" w:hAnsi="Franklin Gothic Book" w:cs="Arial"/>
          <w:sz w:val="22"/>
          <w:szCs w:val="22"/>
        </w:rPr>
        <w:t>,</w:t>
      </w:r>
    </w:p>
    <w:p w14:paraId="09467BA9" w14:textId="394FB274" w:rsidR="002927D2" w:rsidRPr="00467212" w:rsidRDefault="002927D2" w:rsidP="002927D2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suszenia sprężonym powietrzem układu przepływowego turbin parowych w celu przygotowania do konserwacji gazowej zgodnie z technologią opracowaną na podstawie wytycznych producenta, a w tym: </w:t>
      </w:r>
    </w:p>
    <w:p w14:paraId="32B4A16F" w14:textId="6460B589" w:rsidR="002927D2" w:rsidRPr="00467212" w:rsidRDefault="002927D2" w:rsidP="002927D2">
      <w:pPr>
        <w:pStyle w:val="Akapitzlist"/>
        <w:numPr>
          <w:ilvl w:val="0"/>
          <w:numId w:val="64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B86431">
        <w:rPr>
          <w:rFonts w:ascii="Franklin Gothic Book" w:hAnsi="Franklin Gothic Book" w:cs="Arial"/>
          <w:sz w:val="22"/>
          <w:szCs w:val="22"/>
        </w:rPr>
        <w:t xml:space="preserve">analizy wilgotności </w:t>
      </w:r>
      <w:r w:rsidRPr="00467212">
        <w:rPr>
          <w:rFonts w:ascii="Franklin Gothic Book" w:hAnsi="Franklin Gothic Book" w:cs="Arial"/>
          <w:sz w:val="22"/>
          <w:szCs w:val="22"/>
        </w:rPr>
        <w:t>powietrza suszącego,</w:t>
      </w:r>
    </w:p>
    <w:p w14:paraId="56A1FD35" w14:textId="3B3DA28F" w:rsidR="002927D2" w:rsidRPr="00467212" w:rsidRDefault="002927D2" w:rsidP="00E772C8">
      <w:pPr>
        <w:pStyle w:val="Akapitzlist"/>
        <w:numPr>
          <w:ilvl w:val="0"/>
          <w:numId w:val="64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informowanie pracowników obsługi ruchowej o uzyskanym wyniku badań oraz </w:t>
      </w:r>
      <w:r w:rsidR="00E772C8" w:rsidRPr="00E772C8">
        <w:rPr>
          <w:rFonts w:ascii="Franklin Gothic Book" w:hAnsi="Franklin Gothic Book" w:cs="Arial"/>
          <w:sz w:val="22"/>
          <w:szCs w:val="22"/>
        </w:rPr>
        <w:t xml:space="preserve">odnotowanie tego wyniku w rejestrze na udostępnionym dysku </w:t>
      </w:r>
      <w:r w:rsidR="00C63857">
        <w:rPr>
          <w:rFonts w:ascii="Franklin Gothic Book" w:hAnsi="Franklin Gothic Book" w:cs="Arial"/>
          <w:sz w:val="22"/>
          <w:szCs w:val="22"/>
        </w:rPr>
        <w:t>wymiany</w:t>
      </w:r>
      <w:r w:rsidR="00E772C8" w:rsidRPr="00E772C8">
        <w:rPr>
          <w:rFonts w:ascii="Franklin Gothic Book" w:hAnsi="Franklin Gothic Book" w:cs="Arial"/>
          <w:sz w:val="22"/>
          <w:szCs w:val="22"/>
        </w:rPr>
        <w:t xml:space="preserve"> „I”</w:t>
      </w:r>
      <w:r w:rsidR="00C63857">
        <w:rPr>
          <w:rFonts w:ascii="Franklin Gothic Book" w:hAnsi="Franklin Gothic Book" w:cs="Arial"/>
          <w:sz w:val="22"/>
          <w:szCs w:val="22"/>
        </w:rPr>
        <w:t xml:space="preserve"> </w:t>
      </w:r>
      <w:r w:rsidR="00C63857" w:rsidRPr="00D71376">
        <w:rPr>
          <w:rFonts w:ascii="Franklin Gothic Book" w:hAnsi="Franklin Gothic Book" w:cs="Arial"/>
          <w:sz w:val="22"/>
          <w:szCs w:val="22"/>
        </w:rPr>
        <w:t>lub innym wskazanym rejestrze</w:t>
      </w:r>
      <w:r w:rsidR="00625DAC">
        <w:rPr>
          <w:rFonts w:ascii="Franklin Gothic Book" w:hAnsi="Franklin Gothic Book" w:cs="Arial"/>
          <w:sz w:val="22"/>
          <w:szCs w:val="22"/>
        </w:rPr>
        <w:t>,</w:t>
      </w:r>
    </w:p>
    <w:p w14:paraId="6B2586F2" w14:textId="0C7D5AF5" w:rsidR="002927D2" w:rsidRPr="00B86431" w:rsidRDefault="00B86431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czynny udział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pracowników Wykonawcy w pracach nad opracowaniem i wdrożeniem nowych procedur lub technologii </w:t>
      </w:r>
      <w:r w:rsidR="002927D2" w:rsidRPr="00B86431">
        <w:rPr>
          <w:rFonts w:ascii="Franklin Gothic Book" w:hAnsi="Franklin Gothic Book" w:cs="Arial"/>
          <w:sz w:val="22"/>
          <w:szCs w:val="22"/>
        </w:rPr>
        <w:t>w zakresie:</w:t>
      </w:r>
    </w:p>
    <w:p w14:paraId="19B6D45F" w14:textId="77777777" w:rsidR="002927D2" w:rsidRPr="00467212" w:rsidRDefault="002927D2" w:rsidP="00A953E6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konserwacji urządzeń i instalacji technologicznych,</w:t>
      </w:r>
    </w:p>
    <w:p w14:paraId="15FE0E11" w14:textId="77777777" w:rsidR="002927D2" w:rsidRPr="00467212" w:rsidRDefault="002927D2" w:rsidP="00A953E6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czyszczenia chemicznego urządzeń i instalacji,</w:t>
      </w:r>
    </w:p>
    <w:p w14:paraId="4E6E5593" w14:textId="7471FCF7" w:rsidR="002927D2" w:rsidRPr="00467212" w:rsidRDefault="002927D2" w:rsidP="00A953E6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doskonalenia procesu korekcji chemicznej obiegów </w:t>
      </w:r>
      <w:r w:rsidR="00B86431">
        <w:rPr>
          <w:rFonts w:ascii="Franklin Gothic Book" w:hAnsi="Franklin Gothic Book" w:cs="Arial"/>
          <w:sz w:val="22"/>
          <w:szCs w:val="22"/>
        </w:rPr>
        <w:t>wodno-parowych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9D5D977" w14:textId="2241592F" w:rsidR="002927D2" w:rsidRPr="00467212" w:rsidRDefault="002927D2" w:rsidP="00A953E6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eliminowania lub ograniczania negatywnych czynników chemicznych w instalacjach procesu wytwarzani</w:t>
      </w:r>
      <w:r w:rsidR="00B86431">
        <w:rPr>
          <w:rFonts w:ascii="Franklin Gothic Book" w:hAnsi="Franklin Gothic Book" w:cs="Arial"/>
          <w:sz w:val="22"/>
          <w:szCs w:val="22"/>
        </w:rPr>
        <w:t>a energii elektrycznej i ciepła</w:t>
      </w:r>
      <w:r w:rsidR="00625DAC">
        <w:rPr>
          <w:rFonts w:ascii="Franklin Gothic Book" w:hAnsi="Franklin Gothic Book" w:cs="Arial"/>
          <w:sz w:val="22"/>
          <w:szCs w:val="22"/>
        </w:rPr>
        <w:t>,</w:t>
      </w:r>
    </w:p>
    <w:p w14:paraId="7A980FA8" w14:textId="484B1A43" w:rsidR="002927D2" w:rsidRPr="00B86431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świadczenie usług dora</w:t>
      </w:r>
      <w:r w:rsidR="00B86431">
        <w:rPr>
          <w:rFonts w:ascii="Franklin Gothic Book" w:hAnsi="Franklin Gothic Book" w:cs="Arial"/>
          <w:sz w:val="22"/>
          <w:szCs w:val="22"/>
        </w:rPr>
        <w:t>d</w:t>
      </w:r>
      <w:r w:rsidR="00FB4CAC">
        <w:rPr>
          <w:rFonts w:ascii="Franklin Gothic Book" w:hAnsi="Franklin Gothic Book" w:cs="Arial"/>
          <w:sz w:val="22"/>
          <w:szCs w:val="22"/>
        </w:rPr>
        <w:t xml:space="preserve">ztwa i merytorycznego wsparcia </w:t>
      </w:r>
      <w:r w:rsidRPr="00B86431">
        <w:rPr>
          <w:rFonts w:ascii="Franklin Gothic Book" w:hAnsi="Franklin Gothic Book" w:cs="Arial"/>
          <w:sz w:val="22"/>
          <w:szCs w:val="22"/>
        </w:rPr>
        <w:t xml:space="preserve">w zakresie chemicznym przy wykonywaniu rozruchów lub </w:t>
      </w:r>
      <w:r w:rsidR="00CC5D26" w:rsidRPr="00B86431">
        <w:rPr>
          <w:rFonts w:ascii="Franklin Gothic Book" w:hAnsi="Franklin Gothic Book" w:cs="Arial"/>
          <w:sz w:val="22"/>
          <w:szCs w:val="22"/>
        </w:rPr>
        <w:t>wyłącze</w:t>
      </w:r>
      <w:r w:rsidR="00CC5D26">
        <w:rPr>
          <w:rFonts w:ascii="Franklin Gothic Book" w:hAnsi="Franklin Gothic Book" w:cs="Arial"/>
          <w:sz w:val="22"/>
          <w:szCs w:val="22"/>
        </w:rPr>
        <w:t>nia</w:t>
      </w:r>
      <w:r w:rsidRPr="00B86431">
        <w:rPr>
          <w:rFonts w:ascii="Franklin Gothic Book" w:hAnsi="Franklin Gothic Book" w:cs="Arial"/>
          <w:sz w:val="22"/>
          <w:szCs w:val="22"/>
        </w:rPr>
        <w:t xml:space="preserve"> układów oraz instalacji technologicznych.</w:t>
      </w:r>
    </w:p>
    <w:p w14:paraId="369D95AB" w14:textId="1DA377C0" w:rsidR="002927D2" w:rsidRPr="00467212" w:rsidRDefault="002927D2" w:rsidP="00A953E6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szczegółowego zakresu usług </w:t>
      </w:r>
      <w:r w:rsidR="00CB0190">
        <w:rPr>
          <w:rFonts w:ascii="Franklin Gothic Book" w:hAnsi="Franklin Gothic Book" w:cs="Arial"/>
          <w:sz w:val="22"/>
          <w:szCs w:val="22"/>
        </w:rPr>
        <w:t>przygotowania</w:t>
      </w:r>
      <w:r w:rsidR="00CB0190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odczynników dla automatycznej aparatury kontrolno-pomiarowej należy:</w:t>
      </w:r>
    </w:p>
    <w:p w14:paraId="5683A1DA" w14:textId="7CB30E4D" w:rsidR="002927D2" w:rsidRPr="00CB0190" w:rsidRDefault="002927D2" w:rsidP="00A953E6">
      <w:pPr>
        <w:pStyle w:val="Akapitzlist"/>
        <w:numPr>
          <w:ilvl w:val="2"/>
          <w:numId w:val="2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CB0190">
        <w:rPr>
          <w:rFonts w:ascii="Franklin Gothic Book" w:hAnsi="Franklin Gothic Book" w:cs="Arial"/>
          <w:sz w:val="22"/>
          <w:szCs w:val="22"/>
        </w:rPr>
        <w:t>zakup właściwych odczynników</w:t>
      </w:r>
      <w:r w:rsidR="00CB0190" w:rsidRPr="00CB0190">
        <w:rPr>
          <w:rFonts w:ascii="Franklin Gothic Book" w:hAnsi="Franklin Gothic Book" w:cs="Arial"/>
          <w:sz w:val="22"/>
          <w:szCs w:val="22"/>
        </w:rPr>
        <w:t xml:space="preserve"> (kwas octowy 80% cz.d.a., kwas siarkowy 95% cz.d.a., kwas szczawiowy cz.d.a., siarczan żelazowo-amonowy 6 hydrat cz.d.a., molibdenian sodu dihydrat cz.d.a., chlorek potasu cz.d.a.</w:t>
      </w:r>
      <w:r w:rsidR="007D3832">
        <w:rPr>
          <w:rFonts w:ascii="Franklin Gothic Book" w:hAnsi="Franklin Gothic Book" w:cs="Arial"/>
          <w:sz w:val="22"/>
          <w:szCs w:val="22"/>
        </w:rPr>
        <w:t xml:space="preserve">, </w:t>
      </w:r>
      <w:r w:rsidR="007D3832" w:rsidRPr="007D3832">
        <w:rPr>
          <w:rFonts w:ascii="Franklin Gothic Book" w:hAnsi="Franklin Gothic Book" w:cs="Arial"/>
          <w:sz w:val="22"/>
          <w:szCs w:val="22"/>
        </w:rPr>
        <w:t>kwas azotowy 65% cz.d.a.</w:t>
      </w:r>
      <w:r w:rsidR="007D3832">
        <w:rPr>
          <w:rFonts w:ascii="Franklin Gothic Book" w:hAnsi="Franklin Gothic Book" w:cs="Arial"/>
          <w:sz w:val="22"/>
          <w:szCs w:val="22"/>
        </w:rPr>
        <w:t xml:space="preserve">, </w:t>
      </w:r>
      <w:r w:rsidR="007D3832" w:rsidRPr="007D3832">
        <w:rPr>
          <w:rFonts w:ascii="Franklin Gothic Book" w:hAnsi="Franklin Gothic Book" w:cs="Arial"/>
          <w:sz w:val="22"/>
          <w:szCs w:val="22"/>
        </w:rPr>
        <w:t xml:space="preserve">kwas solny </w:t>
      </w:r>
      <w:r w:rsidR="00A953E6">
        <w:rPr>
          <w:rFonts w:ascii="Franklin Gothic Book" w:hAnsi="Franklin Gothic Book" w:cs="Arial"/>
          <w:sz w:val="22"/>
          <w:szCs w:val="22"/>
        </w:rPr>
        <w:br/>
      </w:r>
      <w:r w:rsidR="007D3832" w:rsidRPr="007D3832">
        <w:rPr>
          <w:rFonts w:ascii="Franklin Gothic Book" w:hAnsi="Franklin Gothic Book" w:cs="Arial"/>
          <w:sz w:val="22"/>
          <w:szCs w:val="22"/>
        </w:rPr>
        <w:t>35-38% cz.d.a</w:t>
      </w:r>
      <w:r w:rsidR="007D3832">
        <w:rPr>
          <w:rFonts w:ascii="Franklin Gothic Book" w:hAnsi="Franklin Gothic Book" w:cs="Arial"/>
          <w:sz w:val="22"/>
          <w:szCs w:val="22"/>
        </w:rPr>
        <w:t xml:space="preserve">, </w:t>
      </w:r>
      <w:r w:rsidR="007D3832" w:rsidRPr="007D3832">
        <w:rPr>
          <w:rFonts w:ascii="Franklin Gothic Book" w:hAnsi="Franklin Gothic Book" w:cs="Arial"/>
          <w:sz w:val="22"/>
          <w:szCs w:val="22"/>
        </w:rPr>
        <w:t>wodorotlenek sodu cz.d.a.</w:t>
      </w:r>
      <w:r w:rsidR="00CB0190" w:rsidRPr="00CB0190">
        <w:rPr>
          <w:rFonts w:ascii="Franklin Gothic Book" w:hAnsi="Franklin Gothic Book" w:cs="Arial"/>
          <w:sz w:val="22"/>
          <w:szCs w:val="22"/>
        </w:rPr>
        <w:t>)</w:t>
      </w:r>
      <w:r w:rsidR="00CB0190">
        <w:rPr>
          <w:rFonts w:ascii="Franklin Gothic Book" w:hAnsi="Franklin Gothic Book" w:cs="Arial"/>
          <w:sz w:val="22"/>
          <w:szCs w:val="22"/>
        </w:rPr>
        <w:t>,</w:t>
      </w:r>
    </w:p>
    <w:p w14:paraId="12E51525" w14:textId="77777777" w:rsidR="002927D2" w:rsidRPr="0046721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hanging="234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właściwego stężenia odczynnika dla danej aparatury,</w:t>
      </w:r>
    </w:p>
    <w:p w14:paraId="7968E3F6" w14:textId="5FFAFFE4" w:rsidR="002927D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wydanie przygotowanych odczynników wykonawcy obsługującemu aparaturę kontrolno- pomiarową parametrów chemicznych.</w:t>
      </w:r>
    </w:p>
    <w:p w14:paraId="3B37C44A" w14:textId="1914775B" w:rsidR="007D3832" w:rsidRPr="00467212" w:rsidRDefault="007D383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rejestru wydanych odczynników (data, rodzaj, ilość, potwierdzenie wydania). </w:t>
      </w:r>
    </w:p>
    <w:p w14:paraId="47FE450F" w14:textId="5E50BDD6" w:rsidR="002927D2" w:rsidRPr="00467212" w:rsidRDefault="002927D2" w:rsidP="00A953E6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szczegółowego zakresu usług chemicznych pomocniczych przy realizacji analiz specjalistycznych zlecanych w zewnętrznych jednostkach badawczych należy: </w:t>
      </w:r>
    </w:p>
    <w:p w14:paraId="00AC317C" w14:textId="2340AB81" w:rsidR="002927D2" w:rsidRPr="0046721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próbek wód, ścieków, paliw, </w:t>
      </w:r>
      <w:r w:rsidR="00A7347D">
        <w:rPr>
          <w:rFonts w:ascii="Franklin Gothic Book" w:hAnsi="Franklin Gothic Book" w:cs="Arial"/>
          <w:sz w:val="22"/>
          <w:szCs w:val="22"/>
        </w:rPr>
        <w:t>addytywów</w:t>
      </w:r>
      <w:r w:rsidR="007D3832">
        <w:rPr>
          <w:rFonts w:ascii="Franklin Gothic Book" w:hAnsi="Franklin Gothic Book" w:cs="Arial"/>
          <w:sz w:val="22"/>
          <w:szCs w:val="22"/>
        </w:rPr>
        <w:t>, osadów</w:t>
      </w:r>
      <w:r w:rsidR="00A7347D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lub innych substancji technologicznych, w </w:t>
      </w:r>
      <w:r w:rsidR="001358BB">
        <w:rPr>
          <w:rFonts w:ascii="Franklin Gothic Book" w:hAnsi="Franklin Gothic Book" w:cs="Arial"/>
          <w:sz w:val="22"/>
          <w:szCs w:val="22"/>
        </w:rPr>
        <w:t xml:space="preserve">wymaganych </w:t>
      </w:r>
      <w:r w:rsidRPr="00467212">
        <w:rPr>
          <w:rFonts w:ascii="Franklin Gothic Book" w:hAnsi="Franklin Gothic Book" w:cs="Arial"/>
          <w:sz w:val="22"/>
          <w:szCs w:val="22"/>
        </w:rPr>
        <w:t>ilościach i</w:t>
      </w:r>
      <w:r w:rsidR="005205ED">
        <w:rPr>
          <w:rFonts w:ascii="Franklin Gothic Book" w:hAnsi="Franklin Gothic Book" w:cs="Arial"/>
          <w:sz w:val="22"/>
          <w:szCs w:val="22"/>
        </w:rPr>
        <w:t xml:space="preserve"> z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5205ED" w:rsidRPr="00467212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467212">
        <w:rPr>
          <w:rFonts w:ascii="Franklin Gothic Book" w:hAnsi="Franklin Gothic Book" w:cs="Arial"/>
          <w:sz w:val="22"/>
          <w:szCs w:val="22"/>
        </w:rPr>
        <w:t>punkt</w:t>
      </w:r>
      <w:r w:rsidR="005205ED">
        <w:rPr>
          <w:rFonts w:ascii="Franklin Gothic Book" w:hAnsi="Franklin Gothic Book" w:cs="Arial"/>
          <w:sz w:val="22"/>
          <w:szCs w:val="22"/>
        </w:rPr>
        <w:t>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pobierczych</w:t>
      </w:r>
      <w:r w:rsidR="005205ED">
        <w:rPr>
          <w:rFonts w:ascii="Franklin Gothic Book" w:hAnsi="Franklin Gothic Book" w:cs="Arial"/>
          <w:sz w:val="22"/>
          <w:szCs w:val="22"/>
        </w:rPr>
        <w:t>,</w:t>
      </w:r>
    </w:p>
    <w:p w14:paraId="51D8187B" w14:textId="097CBE18" w:rsidR="002927D2" w:rsidRPr="00B86431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właściwe </w:t>
      </w:r>
      <w:r w:rsidR="00A7347D">
        <w:rPr>
          <w:rFonts w:ascii="Franklin Gothic Book" w:hAnsi="Franklin Gothic Book" w:cs="Arial"/>
          <w:sz w:val="22"/>
          <w:szCs w:val="22"/>
        </w:rPr>
        <w:t xml:space="preserve">przygotowanie, zabezpieczenie i </w:t>
      </w:r>
      <w:r w:rsidRPr="00467212">
        <w:rPr>
          <w:rFonts w:ascii="Franklin Gothic Book" w:hAnsi="Franklin Gothic Book" w:cs="Arial"/>
          <w:sz w:val="22"/>
          <w:szCs w:val="22"/>
        </w:rPr>
        <w:t>opisanie próbek, pozwalające na pełną ich id</w:t>
      </w:r>
      <w:r w:rsidR="00A7347D">
        <w:rPr>
          <w:rFonts w:ascii="Franklin Gothic Book" w:hAnsi="Franklin Gothic Book" w:cs="Arial"/>
          <w:sz w:val="22"/>
          <w:szCs w:val="22"/>
        </w:rPr>
        <w:t>entyfikację</w:t>
      </w:r>
      <w:r w:rsidRPr="00B86431">
        <w:rPr>
          <w:rFonts w:ascii="Franklin Gothic Book" w:hAnsi="Franklin Gothic Book" w:cs="Arial"/>
          <w:sz w:val="22"/>
          <w:szCs w:val="22"/>
        </w:rPr>
        <w:t>,</w:t>
      </w:r>
    </w:p>
    <w:p w14:paraId="6A2FFDF9" w14:textId="3C5F6A24" w:rsidR="002927D2" w:rsidRPr="0046721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wysłanie próbek w</w:t>
      </w:r>
      <w:r w:rsidR="001358BB">
        <w:rPr>
          <w:rFonts w:ascii="Franklin Gothic Book" w:hAnsi="Franklin Gothic Book" w:cs="Arial"/>
          <w:sz w:val="22"/>
          <w:szCs w:val="22"/>
        </w:rPr>
        <w:t xml:space="preserve"> określonym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 terminie i na </w:t>
      </w:r>
      <w:r w:rsidR="001358BB" w:rsidRPr="00467212">
        <w:rPr>
          <w:rFonts w:ascii="Franklin Gothic Book" w:hAnsi="Franklin Gothic Book" w:cs="Arial"/>
          <w:sz w:val="22"/>
          <w:szCs w:val="22"/>
        </w:rPr>
        <w:t xml:space="preserve">wskazany </w:t>
      </w:r>
      <w:r w:rsidRPr="00467212">
        <w:rPr>
          <w:rFonts w:ascii="Franklin Gothic Book" w:hAnsi="Franklin Gothic Book" w:cs="Arial"/>
          <w:sz w:val="22"/>
          <w:szCs w:val="22"/>
        </w:rPr>
        <w:t>adres</w:t>
      </w:r>
      <w:r w:rsidR="001358BB">
        <w:rPr>
          <w:rFonts w:ascii="Franklin Gothic Book" w:hAnsi="Franklin Gothic Book" w:cs="Arial"/>
          <w:sz w:val="22"/>
          <w:szCs w:val="22"/>
        </w:rPr>
        <w:t>.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4E2F2AC0" w14:textId="3377CCE8" w:rsidR="002927D2" w:rsidRPr="00467212" w:rsidRDefault="002927D2" w:rsidP="00A953E6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szczegółowego zakresu usług związanych z doradztwem i obsługą chemiczną przy wykonywaniu testów na instalacjach technologicznych należy: </w:t>
      </w:r>
    </w:p>
    <w:p w14:paraId="241E0B8E" w14:textId="1C154F6F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czynny udział </w:t>
      </w:r>
      <w:r w:rsidR="00B86431">
        <w:rPr>
          <w:rFonts w:ascii="Franklin Gothic Book" w:hAnsi="Franklin Gothic Book" w:cs="Arial"/>
          <w:sz w:val="22"/>
          <w:szCs w:val="22"/>
        </w:rPr>
        <w:t>pracowników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Wykonawcy </w:t>
      </w:r>
      <w:r w:rsidR="006B0182">
        <w:rPr>
          <w:rFonts w:ascii="Franklin Gothic Book" w:hAnsi="Franklin Gothic Book" w:cs="Arial"/>
          <w:sz w:val="22"/>
          <w:szCs w:val="22"/>
        </w:rPr>
        <w:t>w pracach nad programami testów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6B0182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a w szczególności w zakresie zdefiniowania dla danego testu warunków kontroli chemicznej i sposobów postępowania,</w:t>
      </w:r>
    </w:p>
    <w:p w14:paraId="2FAE0D3F" w14:textId="040986CB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i przekazanie obsłudze ruchowej opakowań lub pojemników, umożliwiających pobieranie i przekazanie próbek do badań,</w:t>
      </w:r>
    </w:p>
    <w:p w14:paraId="433EE861" w14:textId="67DFBE0D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625DAC">
        <w:rPr>
          <w:rFonts w:ascii="Franklin Gothic Book" w:hAnsi="Franklin Gothic Book" w:cs="Arial"/>
          <w:sz w:val="22"/>
          <w:szCs w:val="22"/>
        </w:rPr>
        <w:t xml:space="preserve">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7D3832">
        <w:rPr>
          <w:rFonts w:ascii="Franklin Gothic Book" w:hAnsi="Franklin Gothic Book" w:cs="Arial"/>
          <w:sz w:val="22"/>
          <w:szCs w:val="22"/>
        </w:rPr>
        <w:t>odbieranie</w:t>
      </w:r>
      <w:r w:rsidR="007D383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czynników kierowanych do badań na warunkach określonych w programie testu, </w:t>
      </w:r>
    </w:p>
    <w:p w14:paraId="576FD1D2" w14:textId="6F8EBC5A" w:rsidR="002927D2" w:rsidRPr="003F3785" w:rsidRDefault="002927D2" w:rsidP="003F3785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</w:t>
      </w:r>
      <w:r w:rsidR="007D3832" w:rsidRPr="00467212">
        <w:rPr>
          <w:rFonts w:ascii="Franklin Gothic Book" w:hAnsi="Franklin Gothic Book" w:cs="Arial"/>
          <w:sz w:val="22"/>
          <w:szCs w:val="22"/>
        </w:rPr>
        <w:t xml:space="preserve">do badań próbek </w:t>
      </w:r>
      <w:r w:rsidRPr="00467212">
        <w:rPr>
          <w:rFonts w:ascii="Franklin Gothic Book" w:hAnsi="Franklin Gothic Book" w:cs="Arial"/>
          <w:sz w:val="22"/>
          <w:szCs w:val="22"/>
        </w:rPr>
        <w:t>pobranych podczas test</w:t>
      </w:r>
      <w:r w:rsidR="007D3832">
        <w:rPr>
          <w:rFonts w:ascii="Franklin Gothic Book" w:hAnsi="Franklin Gothic Book" w:cs="Arial"/>
          <w:sz w:val="22"/>
          <w:szCs w:val="22"/>
        </w:rPr>
        <w:t>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zakresie przewidzianym </w:t>
      </w:r>
      <w:r w:rsidRPr="003F3785">
        <w:rPr>
          <w:rFonts w:ascii="Franklin Gothic Book" w:hAnsi="Franklin Gothic Book" w:cs="Arial"/>
          <w:sz w:val="22"/>
          <w:szCs w:val="22"/>
        </w:rPr>
        <w:t>w programie testu,</w:t>
      </w:r>
    </w:p>
    <w:p w14:paraId="77D14438" w14:textId="77777777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badań i analiz wskazanych w programie testu,</w:t>
      </w:r>
    </w:p>
    <w:p w14:paraId="32331DDE" w14:textId="7C84C042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udzielenie wsparcia merytorycznego przy interpretacji wyników badań i analiz chemicznych, wykonanych na podstawie programu testu, </w:t>
      </w:r>
    </w:p>
    <w:p w14:paraId="6E0D9B7F" w14:textId="073797BC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 lub </w:t>
      </w:r>
      <w:r w:rsidR="00B86431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>rejestrze.</w:t>
      </w:r>
    </w:p>
    <w:p w14:paraId="1B134CC7" w14:textId="0BD08BC1" w:rsidR="002927D2" w:rsidRPr="00467212" w:rsidRDefault="002927D2" w:rsidP="002927D2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Do szczegółowego zakresu usług związanych z prowadzeniem w sposób wymagany dokumentacji i rejestrów wyników </w:t>
      </w:r>
      <w:r w:rsidR="00B86431">
        <w:rPr>
          <w:rFonts w:ascii="Franklin Gothic Book" w:hAnsi="Franklin Gothic Book" w:cs="Arial"/>
          <w:sz w:val="22"/>
          <w:szCs w:val="22"/>
        </w:rPr>
        <w:t>prze</w:t>
      </w:r>
      <w:r w:rsidRPr="00467212">
        <w:rPr>
          <w:rFonts w:ascii="Franklin Gothic Book" w:hAnsi="Franklin Gothic Book" w:cs="Arial"/>
          <w:sz w:val="22"/>
          <w:szCs w:val="22"/>
        </w:rPr>
        <w:t>prowadzonych badań i analiz należy:</w:t>
      </w:r>
    </w:p>
    <w:p w14:paraId="4E7528A9" w14:textId="5878014A" w:rsidR="002927D2" w:rsidRPr="00467212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uzgodnienie </w:t>
      </w:r>
      <w:r w:rsidR="0047165C">
        <w:rPr>
          <w:rFonts w:ascii="Franklin Gothic Book" w:hAnsi="Franklin Gothic Book" w:cs="Arial"/>
          <w:sz w:val="22"/>
          <w:szCs w:val="22"/>
        </w:rPr>
        <w:t xml:space="preserve">przed rozpoczęciem realizacji umowy </w:t>
      </w:r>
      <w:r w:rsidRPr="00467212">
        <w:rPr>
          <w:rFonts w:ascii="Franklin Gothic Book" w:hAnsi="Franklin Gothic Book" w:cs="Arial"/>
          <w:sz w:val="22"/>
          <w:szCs w:val="22"/>
        </w:rPr>
        <w:t>form</w:t>
      </w:r>
      <w:r w:rsidR="0047165C">
        <w:rPr>
          <w:rFonts w:ascii="Franklin Gothic Book" w:hAnsi="Franklin Gothic Book" w:cs="Arial"/>
          <w:sz w:val="22"/>
          <w:szCs w:val="22"/>
        </w:rPr>
        <w:t>y</w:t>
      </w:r>
      <w:r w:rsidRPr="00467212">
        <w:rPr>
          <w:rFonts w:ascii="Franklin Gothic Book" w:hAnsi="Franklin Gothic Book" w:cs="Arial"/>
          <w:sz w:val="22"/>
          <w:szCs w:val="22"/>
        </w:rPr>
        <w:t>, spos</w:t>
      </w:r>
      <w:r w:rsidR="0047165C">
        <w:rPr>
          <w:rFonts w:ascii="Franklin Gothic Book" w:hAnsi="Franklin Gothic Book" w:cs="Arial"/>
          <w:sz w:val="22"/>
          <w:szCs w:val="22"/>
        </w:rPr>
        <w:t>obu</w:t>
      </w:r>
      <w:r w:rsidRPr="00467212">
        <w:rPr>
          <w:rFonts w:ascii="Franklin Gothic Book" w:hAnsi="Franklin Gothic Book" w:cs="Arial"/>
          <w:sz w:val="22"/>
          <w:szCs w:val="22"/>
        </w:rPr>
        <w:t xml:space="preserve"> rejestrowania oraz zasady udos</w:t>
      </w:r>
      <w:r w:rsidR="00AD3776">
        <w:rPr>
          <w:rFonts w:ascii="Franklin Gothic Book" w:hAnsi="Franklin Gothic Book" w:cs="Arial"/>
          <w:sz w:val="22"/>
          <w:szCs w:val="22"/>
        </w:rPr>
        <w:t>tępniania wyników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5DE18C67" w14:textId="77777777" w:rsidR="00ED0D23" w:rsidRDefault="00B86431" w:rsidP="00ED0D2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</w:t>
      </w:r>
      <w:r w:rsidR="002927D2" w:rsidRPr="00467212">
        <w:rPr>
          <w:rFonts w:ascii="Franklin Gothic Book" w:hAnsi="Franklin Gothic Book" w:cs="Arial"/>
          <w:sz w:val="22"/>
          <w:szCs w:val="22"/>
        </w:rPr>
        <w:t>dokument</w:t>
      </w:r>
      <w:r w:rsidR="00AD3776">
        <w:rPr>
          <w:rFonts w:ascii="Franklin Gothic Book" w:hAnsi="Franklin Gothic Book" w:cs="Arial"/>
          <w:sz w:val="22"/>
          <w:szCs w:val="22"/>
        </w:rPr>
        <w:t xml:space="preserve">acji rejestrującej wyniki badań </w:t>
      </w:r>
      <w:r w:rsidR="00625DAC">
        <w:rPr>
          <w:rFonts w:ascii="Franklin Gothic Book" w:hAnsi="Franklin Gothic Book" w:cs="Arial"/>
          <w:sz w:val="22"/>
          <w:szCs w:val="22"/>
        </w:rPr>
        <w:t xml:space="preserve">w sposób czytelny </w:t>
      </w:r>
      <w:r w:rsidR="00625DAC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i uporządkowany,</w:t>
      </w:r>
    </w:p>
    <w:p w14:paraId="3AC38D0E" w14:textId="47853F7D" w:rsidR="001A57AF" w:rsidRPr="00ED0D23" w:rsidRDefault="003D1226" w:rsidP="00ED0D2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ED0D23">
        <w:rPr>
          <w:rFonts w:ascii="Franklin Gothic Book" w:hAnsi="Franklin Gothic Book" w:cs="Arial"/>
          <w:sz w:val="22"/>
          <w:szCs w:val="22"/>
        </w:rPr>
        <w:t>zapisywanie wyników z wykonanych badań dla próbek objętych harmonogramem</w:t>
      </w:r>
      <w:r w:rsidR="00527900" w:rsidRPr="00ED0D23">
        <w:rPr>
          <w:rFonts w:ascii="Franklin Gothic Book" w:hAnsi="Franklin Gothic Book" w:cs="Arial"/>
          <w:sz w:val="22"/>
          <w:szCs w:val="22"/>
        </w:rPr>
        <w:t xml:space="preserve"> – analizy planowe</w:t>
      </w:r>
      <w:r w:rsidRPr="00ED0D23">
        <w:rPr>
          <w:rFonts w:ascii="Franklin Gothic Book" w:hAnsi="Franklin Gothic Book" w:cs="Arial"/>
          <w:sz w:val="22"/>
          <w:szCs w:val="22"/>
        </w:rPr>
        <w:t xml:space="preserve"> (Tabela 1, 4, 5, 6, 7, 8</w:t>
      </w:r>
      <w:r w:rsidR="00527900" w:rsidRPr="00ED0D23">
        <w:rPr>
          <w:rFonts w:ascii="Franklin Gothic Book" w:hAnsi="Franklin Gothic Book" w:cs="Arial"/>
          <w:sz w:val="22"/>
          <w:szCs w:val="22"/>
        </w:rPr>
        <w:t>, 9 (z wyłączeniem tygodniowych próbek gipsu, ścieków i oznaczenia uziarnienia mleczka CaCO</w:t>
      </w:r>
      <w:r w:rsidR="00527900" w:rsidRPr="00ED0D23">
        <w:rPr>
          <w:rFonts w:ascii="Franklin Gothic Book" w:hAnsi="Franklin Gothic Book" w:cs="Arial"/>
          <w:sz w:val="22"/>
          <w:szCs w:val="22"/>
          <w:vertAlign w:val="subscript"/>
        </w:rPr>
        <w:t>3</w:t>
      </w:r>
      <w:r w:rsidR="00527900" w:rsidRPr="00ED0D23">
        <w:rPr>
          <w:rFonts w:ascii="Franklin Gothic Book" w:hAnsi="Franklin Gothic Book" w:cs="Arial"/>
          <w:sz w:val="22"/>
          <w:szCs w:val="22"/>
        </w:rPr>
        <w:t xml:space="preserve">) oraz Tabela 29) </w:t>
      </w:r>
      <w:r w:rsidRPr="00ED0D23">
        <w:rPr>
          <w:rFonts w:ascii="Franklin Gothic Book" w:hAnsi="Franklin Gothic Book" w:cs="Arial"/>
          <w:sz w:val="22"/>
          <w:szCs w:val="22"/>
        </w:rPr>
        <w:t xml:space="preserve">w rejestrach elektronicznych oraz tam gdzie jest to wymagane </w:t>
      </w:r>
      <w:r w:rsidR="00527900" w:rsidRPr="00ED0D23">
        <w:rPr>
          <w:rFonts w:ascii="Franklin Gothic Book" w:hAnsi="Franklin Gothic Book" w:cs="Arial"/>
          <w:sz w:val="22"/>
          <w:szCs w:val="22"/>
        </w:rPr>
        <w:t>na I zmianie roboczej w dniu pobrania próbek,</w:t>
      </w:r>
    </w:p>
    <w:p w14:paraId="46B5303D" w14:textId="2D51E7D0" w:rsidR="008B6AA2" w:rsidRPr="009A02C2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9A02C2">
        <w:rPr>
          <w:rFonts w:ascii="Franklin Gothic Book" w:hAnsi="Franklin Gothic Book" w:cs="Arial"/>
          <w:sz w:val="22"/>
          <w:szCs w:val="22"/>
        </w:rPr>
        <w:t>zapisywanie wy</w:t>
      </w:r>
      <w:r w:rsidR="008B6AA2" w:rsidRPr="009A02C2">
        <w:rPr>
          <w:rFonts w:ascii="Franklin Gothic Book" w:hAnsi="Franklin Gothic Book" w:cs="Arial"/>
          <w:sz w:val="22"/>
          <w:szCs w:val="22"/>
        </w:rPr>
        <w:t xml:space="preserve">ników </w:t>
      </w:r>
      <w:r w:rsidR="00625DAC" w:rsidRPr="009A02C2">
        <w:rPr>
          <w:rFonts w:ascii="Franklin Gothic Book" w:hAnsi="Franklin Gothic Book" w:cs="Arial"/>
          <w:sz w:val="22"/>
          <w:szCs w:val="22"/>
        </w:rPr>
        <w:t xml:space="preserve">z </w:t>
      </w:r>
      <w:r w:rsidR="008B6AA2" w:rsidRPr="009A02C2">
        <w:rPr>
          <w:rFonts w:ascii="Franklin Gothic Book" w:hAnsi="Franklin Gothic Book" w:cs="Arial"/>
          <w:sz w:val="22"/>
          <w:szCs w:val="22"/>
        </w:rPr>
        <w:t xml:space="preserve">wykonanych </w:t>
      </w:r>
      <w:r w:rsidR="00AD3776" w:rsidRPr="009A02C2">
        <w:rPr>
          <w:rFonts w:ascii="Franklin Gothic Book" w:hAnsi="Franklin Gothic Book" w:cs="Arial"/>
          <w:sz w:val="22"/>
          <w:szCs w:val="22"/>
        </w:rPr>
        <w:t xml:space="preserve">badań </w:t>
      </w:r>
      <w:r w:rsidR="008B6AA2" w:rsidRPr="009A02C2">
        <w:rPr>
          <w:rFonts w:ascii="Franklin Gothic Book" w:hAnsi="Franklin Gothic Book" w:cs="Arial"/>
          <w:sz w:val="22"/>
          <w:szCs w:val="22"/>
        </w:rPr>
        <w:t>dla</w:t>
      </w:r>
      <w:r w:rsidR="00FF6A71">
        <w:rPr>
          <w:rFonts w:ascii="Franklin Gothic Book" w:hAnsi="Franklin Gothic Book" w:cs="Arial"/>
          <w:sz w:val="22"/>
          <w:szCs w:val="22"/>
        </w:rPr>
        <w:t xml:space="preserve"> pozostałych</w:t>
      </w:r>
      <w:r w:rsidR="008B6AA2" w:rsidRPr="009A02C2">
        <w:rPr>
          <w:rFonts w:ascii="Franklin Gothic Book" w:hAnsi="Franklin Gothic Book" w:cs="Arial"/>
          <w:sz w:val="22"/>
          <w:szCs w:val="22"/>
        </w:rPr>
        <w:t xml:space="preserve"> próbek </w:t>
      </w:r>
      <w:r w:rsidR="00085485" w:rsidRPr="009A02C2">
        <w:rPr>
          <w:rFonts w:ascii="Franklin Gothic Book" w:hAnsi="Franklin Gothic Book" w:cs="Arial"/>
          <w:sz w:val="22"/>
          <w:szCs w:val="22"/>
        </w:rPr>
        <w:t>objętych harmonogramem</w:t>
      </w:r>
      <w:r w:rsidR="007532B9" w:rsidRPr="009A02C2">
        <w:rPr>
          <w:rFonts w:ascii="Franklin Gothic Book" w:hAnsi="Franklin Gothic Book" w:cs="Arial"/>
          <w:sz w:val="22"/>
          <w:szCs w:val="22"/>
        </w:rPr>
        <w:t xml:space="preserve"> </w:t>
      </w:r>
      <w:r w:rsidRPr="009A02C2">
        <w:rPr>
          <w:rFonts w:ascii="Franklin Gothic Book" w:hAnsi="Franklin Gothic Book" w:cs="Arial"/>
          <w:sz w:val="22"/>
          <w:szCs w:val="22"/>
        </w:rPr>
        <w:t>w rejestrach elektronicznych oraz tam gdzie</w:t>
      </w:r>
      <w:r w:rsidR="007532B9" w:rsidRPr="009A02C2">
        <w:rPr>
          <w:rFonts w:ascii="Franklin Gothic Book" w:hAnsi="Franklin Gothic Book" w:cs="Arial"/>
          <w:sz w:val="22"/>
          <w:szCs w:val="22"/>
        </w:rPr>
        <w:t xml:space="preserve"> jest </w:t>
      </w:r>
      <w:r w:rsidRPr="009A02C2">
        <w:rPr>
          <w:rFonts w:ascii="Franklin Gothic Book" w:hAnsi="Franklin Gothic Book" w:cs="Arial"/>
          <w:sz w:val="22"/>
          <w:szCs w:val="22"/>
        </w:rPr>
        <w:t>to wymaga</w:t>
      </w:r>
      <w:r w:rsidR="00B86431" w:rsidRPr="009A02C2">
        <w:rPr>
          <w:rFonts w:ascii="Franklin Gothic Book" w:hAnsi="Franklin Gothic Book" w:cs="Arial"/>
          <w:sz w:val="22"/>
          <w:szCs w:val="22"/>
        </w:rPr>
        <w:t>ne</w:t>
      </w:r>
      <w:r w:rsidRPr="009A02C2">
        <w:rPr>
          <w:rFonts w:ascii="Franklin Gothic Book" w:hAnsi="Franklin Gothic Book" w:cs="Arial"/>
          <w:sz w:val="22"/>
          <w:szCs w:val="22"/>
        </w:rPr>
        <w:t xml:space="preserve"> w czasie nie dłuższym niż 3 dni robocze o</w:t>
      </w:r>
      <w:r w:rsidR="007532B9" w:rsidRPr="009A02C2">
        <w:rPr>
          <w:rFonts w:ascii="Franklin Gothic Book" w:hAnsi="Franklin Gothic Book" w:cs="Arial"/>
          <w:sz w:val="22"/>
          <w:szCs w:val="22"/>
        </w:rPr>
        <w:t>d daty pobrania próbki</w:t>
      </w:r>
      <w:r w:rsidR="00FF6A71" w:rsidRPr="00FF6A71">
        <w:rPr>
          <w:rFonts w:ascii="Franklin Gothic Book" w:hAnsi="Franklin Gothic Book" w:cs="Arial"/>
          <w:sz w:val="22"/>
          <w:szCs w:val="22"/>
        </w:rPr>
        <w:t xml:space="preserve"> lub nie dłuższy</w:t>
      </w:r>
      <w:r w:rsidR="00FF6A71">
        <w:rPr>
          <w:rFonts w:ascii="Franklin Gothic Book" w:hAnsi="Franklin Gothic Book" w:cs="Arial"/>
          <w:sz w:val="22"/>
          <w:szCs w:val="22"/>
        </w:rPr>
        <w:t>m</w:t>
      </w:r>
      <w:r w:rsidR="00FF6A71" w:rsidRPr="00FF6A71">
        <w:rPr>
          <w:rFonts w:ascii="Franklin Gothic Book" w:hAnsi="Franklin Gothic Book" w:cs="Arial"/>
          <w:sz w:val="22"/>
          <w:szCs w:val="22"/>
        </w:rPr>
        <w:t xml:space="preserve"> niż uzgodniony z Zamawiającym</w:t>
      </w:r>
      <w:r w:rsidR="00ED0D23">
        <w:rPr>
          <w:rFonts w:ascii="Franklin Gothic Book" w:hAnsi="Franklin Gothic Book" w:cs="Arial"/>
          <w:sz w:val="22"/>
          <w:szCs w:val="22"/>
        </w:rPr>
        <w:t>,</w:t>
      </w:r>
    </w:p>
    <w:p w14:paraId="08280B6F" w14:textId="3A36E3BD" w:rsidR="00CB0190" w:rsidRPr="00396549" w:rsidRDefault="00CB0190" w:rsidP="00CB019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 przypadku badań dla wód powierzchniowych</w:t>
      </w:r>
      <w:r w:rsidR="00FF6A71">
        <w:rPr>
          <w:rFonts w:ascii="Franklin Gothic Book" w:hAnsi="Franklin Gothic Book" w:cs="Arial"/>
          <w:sz w:val="22"/>
          <w:szCs w:val="22"/>
        </w:rPr>
        <w:t xml:space="preserve">, </w:t>
      </w:r>
      <w:r>
        <w:rPr>
          <w:rFonts w:ascii="Franklin Gothic Book" w:hAnsi="Franklin Gothic Book" w:cs="Arial"/>
          <w:sz w:val="22"/>
          <w:szCs w:val="22"/>
        </w:rPr>
        <w:t>ścieków,</w:t>
      </w:r>
      <w:r w:rsidR="00FF6A71">
        <w:rPr>
          <w:rFonts w:ascii="Franklin Gothic Book" w:hAnsi="Franklin Gothic Book" w:cs="Arial"/>
          <w:sz w:val="22"/>
          <w:szCs w:val="22"/>
        </w:rPr>
        <w:t xml:space="preserve"> mieszaniny popiołowo-żużlowej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FF6A71">
        <w:rPr>
          <w:rFonts w:ascii="Franklin Gothic Book" w:hAnsi="Franklin Gothic Book" w:cs="Arial"/>
          <w:sz w:val="22"/>
          <w:szCs w:val="22"/>
        </w:rPr>
        <w:t xml:space="preserve">i popiołu lotnego z ZMP </w:t>
      </w:r>
      <w:r>
        <w:rPr>
          <w:rFonts w:ascii="Franklin Gothic Book" w:hAnsi="Franklin Gothic Book" w:cs="Arial"/>
          <w:sz w:val="22"/>
          <w:szCs w:val="22"/>
        </w:rPr>
        <w:t>objętych harmonogramem, zlecanych Podwykonawcy, dopuszcza się czas zapisania wyników dłuższy niż 3 dni robocze od daty pobrania próbki, jednak nie dłuższy niż uzgodniony z Zamawiającym,</w:t>
      </w:r>
    </w:p>
    <w:p w14:paraId="16038F7E" w14:textId="39C886DA" w:rsidR="002927D2" w:rsidRDefault="008B6AA2" w:rsidP="008B6AA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przekazanie </w:t>
      </w:r>
      <w:r w:rsidR="00BF0E93">
        <w:rPr>
          <w:rFonts w:ascii="Franklin Gothic Book" w:hAnsi="Franklin Gothic Book" w:cs="Arial"/>
          <w:sz w:val="22"/>
          <w:szCs w:val="22"/>
        </w:rPr>
        <w:t>obsłudze ruchowej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8922B6" w:rsidRPr="00467212">
        <w:rPr>
          <w:rFonts w:ascii="Franklin Gothic Book" w:hAnsi="Franklin Gothic Book" w:cs="Arial"/>
          <w:sz w:val="22"/>
          <w:szCs w:val="22"/>
        </w:rPr>
        <w:t>telefonicznie</w:t>
      </w:r>
      <w:r w:rsidR="008922B6">
        <w:rPr>
          <w:rFonts w:ascii="Franklin Gothic Book" w:hAnsi="Franklin Gothic Book" w:cs="Arial"/>
          <w:sz w:val="22"/>
          <w:szCs w:val="22"/>
        </w:rPr>
        <w:t xml:space="preserve"> </w:t>
      </w:r>
      <w:r w:rsidR="00ED0D23">
        <w:rPr>
          <w:rFonts w:ascii="Franklin Gothic Book" w:hAnsi="Franklin Gothic Book" w:cs="Arial"/>
          <w:sz w:val="22"/>
          <w:szCs w:val="22"/>
        </w:rPr>
        <w:t>i/</w:t>
      </w:r>
      <w:r w:rsidR="008922B6">
        <w:rPr>
          <w:rFonts w:ascii="Franklin Gothic Book" w:hAnsi="Franklin Gothic Book" w:cs="Arial"/>
          <w:sz w:val="22"/>
          <w:szCs w:val="22"/>
        </w:rPr>
        <w:t xml:space="preserve">lub elektronicznie (e-mail) </w:t>
      </w:r>
      <w:r>
        <w:rPr>
          <w:rFonts w:ascii="Franklin Gothic Book" w:hAnsi="Franklin Gothic Book" w:cs="Arial"/>
          <w:sz w:val="22"/>
          <w:szCs w:val="22"/>
        </w:rPr>
        <w:t>wyników dla</w:t>
      </w:r>
      <w:r w:rsidRPr="008B6AA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próbek</w:t>
      </w:r>
      <w:r w:rsidR="00625DAC">
        <w:rPr>
          <w:rFonts w:ascii="Franklin Gothic Book" w:hAnsi="Franklin Gothic Book" w:cs="Arial"/>
          <w:sz w:val="22"/>
          <w:szCs w:val="22"/>
        </w:rPr>
        <w:t xml:space="preserve"> dodatkowych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pobranych w stanach awaryjnych, rozruchowych lub po remoncie instalacji, o których mowa w pkt: 3.1.1, </w:t>
      </w:r>
      <w:r w:rsidR="008922B6">
        <w:rPr>
          <w:rFonts w:ascii="Franklin Gothic Book" w:hAnsi="Franklin Gothic Book" w:cs="Arial"/>
          <w:sz w:val="22"/>
          <w:szCs w:val="22"/>
        </w:rPr>
        <w:t xml:space="preserve">pkt </w:t>
      </w:r>
      <w:r w:rsidR="002927D2" w:rsidRPr="00467212">
        <w:rPr>
          <w:rFonts w:ascii="Franklin Gothic Book" w:hAnsi="Franklin Gothic Book" w:cs="Arial"/>
          <w:sz w:val="22"/>
          <w:szCs w:val="22"/>
        </w:rPr>
        <w:t>3.1.2,</w:t>
      </w:r>
      <w:r w:rsidR="008922B6">
        <w:rPr>
          <w:rFonts w:ascii="Franklin Gothic Book" w:hAnsi="Franklin Gothic Book" w:cs="Arial"/>
          <w:sz w:val="22"/>
          <w:szCs w:val="22"/>
        </w:rPr>
        <w:t xml:space="preserve"> pkt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3.1.3,</w:t>
      </w:r>
      <w:r w:rsidR="008922B6">
        <w:rPr>
          <w:rFonts w:ascii="Franklin Gothic Book" w:hAnsi="Franklin Gothic Book" w:cs="Arial"/>
          <w:sz w:val="22"/>
          <w:szCs w:val="22"/>
        </w:rPr>
        <w:t xml:space="preserve"> pkt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3.1.</w:t>
      </w:r>
      <w:r w:rsidR="007532B9">
        <w:rPr>
          <w:rFonts w:ascii="Franklin Gothic Book" w:hAnsi="Franklin Gothic Book" w:cs="Arial"/>
          <w:sz w:val="22"/>
          <w:szCs w:val="22"/>
        </w:rPr>
        <w:t>4,</w:t>
      </w:r>
      <w:r w:rsidR="008922B6">
        <w:rPr>
          <w:rFonts w:ascii="Franklin Gothic Book" w:hAnsi="Franklin Gothic Book" w:cs="Arial"/>
          <w:sz w:val="22"/>
          <w:szCs w:val="22"/>
        </w:rPr>
        <w:t xml:space="preserve"> pkt</w:t>
      </w:r>
      <w:r w:rsidR="007532B9">
        <w:rPr>
          <w:rFonts w:ascii="Franklin Gothic Book" w:hAnsi="Franklin Gothic Book" w:cs="Arial"/>
          <w:sz w:val="22"/>
          <w:szCs w:val="22"/>
        </w:rPr>
        <w:t xml:space="preserve"> 3.1.10 </w:t>
      </w:r>
      <w:r w:rsidR="00ED0D23">
        <w:rPr>
          <w:rFonts w:ascii="Franklin Gothic Book" w:hAnsi="Franklin Gothic Book" w:cs="Arial"/>
          <w:sz w:val="22"/>
          <w:szCs w:val="22"/>
        </w:rPr>
        <w:br/>
      </w:r>
      <w:r w:rsidR="007532B9">
        <w:rPr>
          <w:rFonts w:ascii="Franklin Gothic Book" w:hAnsi="Franklin Gothic Book" w:cs="Arial"/>
          <w:sz w:val="22"/>
          <w:szCs w:val="22"/>
        </w:rPr>
        <w:t>i</w:t>
      </w:r>
      <w:r w:rsidR="008922B6">
        <w:rPr>
          <w:rFonts w:ascii="Franklin Gothic Book" w:hAnsi="Franklin Gothic Book" w:cs="Arial"/>
          <w:sz w:val="22"/>
          <w:szCs w:val="22"/>
        </w:rPr>
        <w:t xml:space="preserve"> pkt</w:t>
      </w:r>
      <w:r w:rsidR="003A0C75">
        <w:rPr>
          <w:rFonts w:ascii="Franklin Gothic Book" w:hAnsi="Franklin Gothic Book" w:cs="Arial"/>
          <w:sz w:val="22"/>
          <w:szCs w:val="22"/>
        </w:rPr>
        <w:t xml:space="preserve"> </w:t>
      </w:r>
      <w:r w:rsidR="007532B9">
        <w:rPr>
          <w:rFonts w:ascii="Franklin Gothic Book" w:hAnsi="Franklin Gothic Book" w:cs="Arial"/>
          <w:sz w:val="22"/>
          <w:szCs w:val="22"/>
        </w:rPr>
        <w:t>3.1.11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niezwłocznie po wykonaniu badań</w:t>
      </w:r>
      <w:r w:rsidR="00AD3776">
        <w:rPr>
          <w:rFonts w:ascii="Franklin Gothic Book" w:hAnsi="Franklin Gothic Book" w:cs="Arial"/>
          <w:sz w:val="22"/>
          <w:szCs w:val="22"/>
        </w:rPr>
        <w:t xml:space="preserve"> </w:t>
      </w:r>
      <w:r w:rsidR="008922B6">
        <w:rPr>
          <w:rFonts w:ascii="Franklin Gothic Book" w:hAnsi="Franklin Gothic Book" w:cs="Arial"/>
          <w:sz w:val="22"/>
          <w:szCs w:val="22"/>
        </w:rPr>
        <w:t>oraz</w:t>
      </w:r>
      <w:r w:rsidR="008922B6" w:rsidRPr="008B6AA2">
        <w:rPr>
          <w:rFonts w:ascii="Franklin Gothic Book" w:hAnsi="Franklin Gothic Book" w:cs="Arial"/>
          <w:sz w:val="22"/>
          <w:szCs w:val="22"/>
        </w:rPr>
        <w:t xml:space="preserve"> </w:t>
      </w:r>
      <w:r w:rsidR="008922B6">
        <w:rPr>
          <w:rFonts w:ascii="Franklin Gothic Book" w:hAnsi="Franklin Gothic Book" w:cs="Arial"/>
          <w:sz w:val="22"/>
          <w:szCs w:val="22"/>
        </w:rPr>
        <w:t xml:space="preserve">zapisanie ich w rejestrach elektronicznych, jednak </w:t>
      </w:r>
      <w:r>
        <w:rPr>
          <w:rFonts w:ascii="Franklin Gothic Book" w:hAnsi="Franklin Gothic Book" w:cs="Arial"/>
          <w:sz w:val="22"/>
          <w:szCs w:val="22"/>
        </w:rPr>
        <w:t>w czasie nie dłuższym niż wskazany w p</w:t>
      </w:r>
      <w:r w:rsidR="007532B9">
        <w:rPr>
          <w:rFonts w:ascii="Franklin Gothic Book" w:hAnsi="Franklin Gothic Book" w:cs="Arial"/>
          <w:sz w:val="22"/>
          <w:szCs w:val="22"/>
        </w:rPr>
        <w:t>k</w:t>
      </w:r>
      <w:r>
        <w:rPr>
          <w:rFonts w:ascii="Franklin Gothic Book" w:hAnsi="Franklin Gothic Book" w:cs="Arial"/>
          <w:sz w:val="22"/>
          <w:szCs w:val="22"/>
        </w:rPr>
        <w:t>t 8.</w:t>
      </w:r>
      <w:r w:rsidR="003E2223">
        <w:rPr>
          <w:rFonts w:ascii="Franklin Gothic Book" w:hAnsi="Franklin Gothic Book" w:cs="Arial"/>
          <w:sz w:val="22"/>
          <w:szCs w:val="22"/>
        </w:rPr>
        <w:t>2</w:t>
      </w:r>
      <w:r>
        <w:rPr>
          <w:rFonts w:ascii="Franklin Gothic Book" w:hAnsi="Franklin Gothic Book" w:cs="Arial"/>
          <w:sz w:val="22"/>
          <w:szCs w:val="22"/>
        </w:rPr>
        <w:t>.2.1,</w:t>
      </w:r>
    </w:p>
    <w:p w14:paraId="29DDFBFB" w14:textId="30947358" w:rsidR="00CF47AE" w:rsidRPr="00D5274A" w:rsidRDefault="00CF47AE" w:rsidP="00DA697C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CF47AE">
        <w:rPr>
          <w:rFonts w:ascii="Franklin Gothic Book" w:hAnsi="Franklin Gothic Book" w:cs="Arial"/>
          <w:sz w:val="22"/>
          <w:szCs w:val="22"/>
        </w:rPr>
        <w:t xml:space="preserve">zapisywanie wyników wykonanych </w:t>
      </w:r>
      <w:r w:rsidR="00AD3776">
        <w:rPr>
          <w:rFonts w:ascii="Franklin Gothic Book" w:hAnsi="Franklin Gothic Book" w:cs="Arial"/>
          <w:sz w:val="22"/>
          <w:szCs w:val="22"/>
        </w:rPr>
        <w:t xml:space="preserve">badań </w:t>
      </w:r>
      <w:r w:rsidRPr="00CF47AE">
        <w:rPr>
          <w:rFonts w:ascii="Franklin Gothic Book" w:hAnsi="Franklin Gothic Book" w:cs="Arial"/>
          <w:sz w:val="22"/>
          <w:szCs w:val="22"/>
        </w:rPr>
        <w:t xml:space="preserve">dla </w:t>
      </w:r>
      <w:r w:rsidR="001943C5">
        <w:rPr>
          <w:rFonts w:ascii="Franklin Gothic Book" w:hAnsi="Franklin Gothic Book" w:cs="Arial"/>
          <w:sz w:val="22"/>
          <w:szCs w:val="22"/>
        </w:rPr>
        <w:t xml:space="preserve">dodatkowo pobranych </w:t>
      </w:r>
      <w:r w:rsidRPr="00CF47AE">
        <w:rPr>
          <w:rFonts w:ascii="Franklin Gothic Book" w:hAnsi="Franklin Gothic Book" w:cs="Arial"/>
          <w:sz w:val="22"/>
          <w:szCs w:val="22"/>
        </w:rPr>
        <w:t xml:space="preserve">próbek </w:t>
      </w:r>
      <w:r w:rsidR="001943C5">
        <w:rPr>
          <w:rFonts w:ascii="Franklin Gothic Book" w:hAnsi="Franklin Gothic Book" w:cs="Arial"/>
          <w:sz w:val="22"/>
          <w:szCs w:val="22"/>
        </w:rPr>
        <w:t xml:space="preserve">innych </w:t>
      </w:r>
      <w:r w:rsidR="00C53B9E">
        <w:rPr>
          <w:rFonts w:ascii="Franklin Gothic Book" w:hAnsi="Franklin Gothic Book" w:cs="Arial"/>
          <w:sz w:val="22"/>
          <w:szCs w:val="22"/>
        </w:rPr>
        <w:t>niż wymienione w pkt. 3.6.</w:t>
      </w:r>
      <w:r w:rsidR="00FF6A71">
        <w:rPr>
          <w:rFonts w:ascii="Franklin Gothic Book" w:hAnsi="Franklin Gothic Book" w:cs="Arial"/>
          <w:sz w:val="22"/>
          <w:szCs w:val="22"/>
        </w:rPr>
        <w:t>6</w:t>
      </w:r>
      <w:r w:rsidR="00C53B9E">
        <w:rPr>
          <w:rFonts w:ascii="Franklin Gothic Book" w:hAnsi="Franklin Gothic Book" w:cs="Arial"/>
          <w:sz w:val="22"/>
          <w:szCs w:val="22"/>
        </w:rPr>
        <w:t>.,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CF47AE">
        <w:rPr>
          <w:rFonts w:ascii="Franklin Gothic Book" w:hAnsi="Franklin Gothic Book" w:cs="Arial"/>
          <w:sz w:val="22"/>
          <w:szCs w:val="22"/>
        </w:rPr>
        <w:t xml:space="preserve">w rejestrach elektronicznych oraz tam gdzie jest to wymagane w czasie nie dłuższym niż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CF47AE">
        <w:rPr>
          <w:rFonts w:ascii="Franklin Gothic Book" w:hAnsi="Franklin Gothic Book" w:cs="Arial"/>
          <w:sz w:val="22"/>
          <w:szCs w:val="22"/>
        </w:rPr>
        <w:t xml:space="preserve"> dni </w:t>
      </w:r>
      <w:r>
        <w:rPr>
          <w:rFonts w:ascii="Franklin Gothic Book" w:hAnsi="Franklin Gothic Book" w:cs="Arial"/>
          <w:sz w:val="22"/>
          <w:szCs w:val="22"/>
        </w:rPr>
        <w:t>robocze od daty pobrania próbki</w:t>
      </w:r>
      <w:r w:rsidR="007D3832">
        <w:rPr>
          <w:rFonts w:ascii="Franklin Gothic Book" w:hAnsi="Franklin Gothic Book" w:cs="Arial"/>
          <w:sz w:val="22"/>
          <w:szCs w:val="22"/>
        </w:rPr>
        <w:t xml:space="preserve">  (wydłużenie czasu na zapisanie wyników tylko po uzgodnieniu z Zamawiającym)</w:t>
      </w:r>
      <w:r>
        <w:rPr>
          <w:rFonts w:ascii="Franklin Gothic Book" w:hAnsi="Franklin Gothic Book" w:cs="Arial"/>
          <w:sz w:val="22"/>
          <w:szCs w:val="22"/>
        </w:rPr>
        <w:t>,</w:t>
      </w:r>
      <w:r w:rsidR="00DA697C" w:rsidRPr="00DA697C">
        <w:rPr>
          <w:rFonts w:ascii="Franklin Gothic Book" w:hAnsi="Franklin Gothic Book" w:cs="Arial"/>
          <w:sz w:val="22"/>
          <w:szCs w:val="22"/>
        </w:rPr>
        <w:t xml:space="preserve"> </w:t>
      </w:r>
      <w:r w:rsidR="00DA697C">
        <w:rPr>
          <w:rFonts w:ascii="Franklin Gothic Book" w:hAnsi="Franklin Gothic Book" w:cs="Arial"/>
          <w:sz w:val="22"/>
          <w:szCs w:val="22"/>
        </w:rPr>
        <w:t>w przypadku</w:t>
      </w:r>
      <w:r w:rsidR="005A7083">
        <w:rPr>
          <w:rFonts w:ascii="Franklin Gothic Book" w:hAnsi="Franklin Gothic Book" w:cs="Arial"/>
          <w:sz w:val="22"/>
          <w:szCs w:val="22"/>
        </w:rPr>
        <w:t xml:space="preserve"> dodatkowych</w:t>
      </w:r>
      <w:r w:rsidR="00DA697C">
        <w:rPr>
          <w:rFonts w:ascii="Franklin Gothic Book" w:hAnsi="Franklin Gothic Book" w:cs="Arial"/>
          <w:sz w:val="22"/>
          <w:szCs w:val="22"/>
        </w:rPr>
        <w:t xml:space="preserve"> badań dla wód powierzchniowych i ścieków zlecanych Podwykonawcy, dopuszcza się </w:t>
      </w:r>
      <w:r w:rsidR="005A7083">
        <w:rPr>
          <w:rFonts w:ascii="Franklin Gothic Book" w:hAnsi="Franklin Gothic Book" w:cs="Arial"/>
          <w:sz w:val="22"/>
          <w:szCs w:val="22"/>
        </w:rPr>
        <w:t xml:space="preserve">dłuższy </w:t>
      </w:r>
      <w:r w:rsidR="00DA697C">
        <w:rPr>
          <w:rFonts w:ascii="Franklin Gothic Book" w:hAnsi="Franklin Gothic Book" w:cs="Arial"/>
          <w:sz w:val="22"/>
          <w:szCs w:val="22"/>
        </w:rPr>
        <w:t xml:space="preserve">czas zapisania wyników, jednak nie dłuższy niż uzgodniony </w:t>
      </w:r>
      <w:r w:rsidR="00396549">
        <w:rPr>
          <w:rFonts w:ascii="Franklin Gothic Book" w:hAnsi="Franklin Gothic Book" w:cs="Arial"/>
          <w:sz w:val="22"/>
          <w:szCs w:val="22"/>
        </w:rPr>
        <w:br/>
      </w:r>
      <w:r w:rsidR="00DA697C">
        <w:rPr>
          <w:rFonts w:ascii="Franklin Gothic Book" w:hAnsi="Franklin Gothic Book" w:cs="Arial"/>
          <w:sz w:val="22"/>
          <w:szCs w:val="22"/>
        </w:rPr>
        <w:t xml:space="preserve">z Zamawiającym, </w:t>
      </w:r>
    </w:p>
    <w:p w14:paraId="38458764" w14:textId="0FBF66F3" w:rsidR="00CF47AE" w:rsidRPr="00CF47AE" w:rsidRDefault="00CF47AE" w:rsidP="00CF47AE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CF47AE">
        <w:rPr>
          <w:rFonts w:ascii="Franklin Gothic Book" w:hAnsi="Franklin Gothic Book" w:cs="Arial"/>
          <w:sz w:val="22"/>
          <w:szCs w:val="22"/>
        </w:rPr>
        <w:t>zapisywanie wyników badań</w:t>
      </w:r>
      <w:r w:rsidR="00AD3776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wykonanych dla próbek pobranych w ramach testów </w:t>
      </w:r>
      <w:r w:rsidR="00AD3776">
        <w:rPr>
          <w:rFonts w:ascii="Franklin Gothic Book" w:hAnsi="Franklin Gothic Book" w:cs="Arial"/>
          <w:sz w:val="22"/>
          <w:szCs w:val="22"/>
        </w:rPr>
        <w:br/>
      </w:r>
      <w:r w:rsidRPr="00CF47AE">
        <w:rPr>
          <w:rFonts w:ascii="Franklin Gothic Book" w:hAnsi="Franklin Gothic Book" w:cs="Arial"/>
          <w:sz w:val="22"/>
          <w:szCs w:val="22"/>
        </w:rPr>
        <w:t xml:space="preserve">w rejestrach elektronicznych oraz tam gdzie jest to wymagane w </w:t>
      </w:r>
      <w:r w:rsidR="00085485">
        <w:rPr>
          <w:rFonts w:ascii="Franklin Gothic Book" w:hAnsi="Franklin Gothic Book" w:cs="Arial"/>
          <w:sz w:val="22"/>
          <w:szCs w:val="22"/>
        </w:rPr>
        <w:t>terminach określonych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085485">
        <w:rPr>
          <w:rFonts w:ascii="Franklin Gothic Book" w:hAnsi="Franklin Gothic Book" w:cs="Arial"/>
          <w:sz w:val="22"/>
          <w:szCs w:val="22"/>
        </w:rPr>
        <w:br/>
        <w:t>programem</w:t>
      </w:r>
      <w:r>
        <w:rPr>
          <w:rFonts w:ascii="Franklin Gothic Book" w:hAnsi="Franklin Gothic Book" w:cs="Arial"/>
          <w:sz w:val="22"/>
          <w:szCs w:val="22"/>
        </w:rPr>
        <w:t xml:space="preserve"> testów,</w:t>
      </w:r>
    </w:p>
    <w:p w14:paraId="708559AA" w14:textId="5C43FD2C" w:rsidR="002927D2" w:rsidRPr="00AD3776" w:rsidRDefault="00BF0E93" w:rsidP="00651E7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sporządzenie i prowadzenie</w:t>
      </w:r>
      <w:r w:rsidR="002927D2" w:rsidRPr="00AD3776">
        <w:rPr>
          <w:rFonts w:ascii="Franklin Gothic Book" w:hAnsi="Franklin Gothic Book" w:cs="Arial"/>
          <w:sz w:val="22"/>
          <w:szCs w:val="22"/>
        </w:rPr>
        <w:t xml:space="preserve"> na bieżąco prezentacji g</w:t>
      </w:r>
      <w:r w:rsidR="00AD3776" w:rsidRPr="00AD3776">
        <w:rPr>
          <w:rFonts w:ascii="Franklin Gothic Book" w:hAnsi="Franklin Gothic Book" w:cs="Arial"/>
          <w:sz w:val="22"/>
          <w:szCs w:val="22"/>
        </w:rPr>
        <w:t>raficznej wyników badań</w:t>
      </w:r>
      <w:r w:rsidR="00AD3776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AD3776">
        <w:rPr>
          <w:rFonts w:ascii="Franklin Gothic Book" w:hAnsi="Franklin Gothic Book" w:cs="Arial"/>
          <w:sz w:val="22"/>
          <w:szCs w:val="22"/>
        </w:rPr>
        <w:t xml:space="preserve">w formie </w:t>
      </w:r>
      <w:r w:rsidR="007D3832">
        <w:rPr>
          <w:rFonts w:ascii="Franklin Gothic Book" w:hAnsi="Franklin Gothic Book" w:cs="Arial"/>
          <w:sz w:val="22"/>
          <w:szCs w:val="22"/>
        </w:rPr>
        <w:t>wykresów</w:t>
      </w:r>
      <w:r w:rsidR="002927D2" w:rsidRPr="00AD3776">
        <w:rPr>
          <w:rFonts w:ascii="Franklin Gothic Book" w:hAnsi="Franklin Gothic Book" w:cs="Arial"/>
          <w:sz w:val="22"/>
          <w:szCs w:val="22"/>
        </w:rPr>
        <w:t xml:space="preserve"> dla wskazan</w:t>
      </w:r>
      <w:r w:rsidR="00AD3776">
        <w:rPr>
          <w:rFonts w:ascii="Franklin Gothic Book" w:hAnsi="Franklin Gothic Book" w:cs="Arial"/>
          <w:sz w:val="22"/>
          <w:szCs w:val="22"/>
        </w:rPr>
        <w:t xml:space="preserve">ych </w:t>
      </w:r>
      <w:r w:rsidR="002927D2" w:rsidRPr="00AD3776">
        <w:rPr>
          <w:rFonts w:ascii="Franklin Gothic Book" w:hAnsi="Franklin Gothic Book" w:cs="Arial"/>
          <w:sz w:val="22"/>
          <w:szCs w:val="22"/>
        </w:rPr>
        <w:t>parametrów,</w:t>
      </w:r>
    </w:p>
    <w:p w14:paraId="31062B7F" w14:textId="40B37445" w:rsidR="00441FEB" w:rsidRPr="00467212" w:rsidRDefault="00441FEB" w:rsidP="00441FEB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41FEB">
        <w:rPr>
          <w:rFonts w:ascii="Franklin Gothic Book" w:hAnsi="Franklin Gothic Book" w:cs="Arial"/>
          <w:sz w:val="22"/>
          <w:szCs w:val="22"/>
        </w:rPr>
        <w:t xml:space="preserve">sporządzenie sprawozdań z badań w wersji papierowej dla </w:t>
      </w:r>
      <w:r>
        <w:rPr>
          <w:rFonts w:ascii="Franklin Gothic Book" w:hAnsi="Franklin Gothic Book" w:cs="Arial"/>
          <w:sz w:val="22"/>
          <w:szCs w:val="22"/>
        </w:rPr>
        <w:t>wskazanych czynników badawczych i</w:t>
      </w:r>
      <w:r w:rsidRPr="00441FEB">
        <w:rPr>
          <w:rFonts w:ascii="Franklin Gothic Book" w:hAnsi="Franklin Gothic Book" w:cs="Arial"/>
          <w:sz w:val="22"/>
          <w:szCs w:val="22"/>
        </w:rPr>
        <w:t xml:space="preserve"> </w:t>
      </w:r>
      <w:r w:rsidR="001943C5" w:rsidRPr="00441FEB">
        <w:rPr>
          <w:rFonts w:ascii="Franklin Gothic Book" w:hAnsi="Franklin Gothic Book" w:cs="Arial"/>
          <w:sz w:val="22"/>
          <w:szCs w:val="22"/>
        </w:rPr>
        <w:t xml:space="preserve">uzgodnionych </w:t>
      </w:r>
      <w:r w:rsidR="00BF0E93">
        <w:rPr>
          <w:rFonts w:ascii="Franklin Gothic Book" w:hAnsi="Franklin Gothic Book" w:cs="Arial"/>
          <w:sz w:val="22"/>
          <w:szCs w:val="22"/>
        </w:rPr>
        <w:t>okresów</w:t>
      </w:r>
      <w:r w:rsidRPr="00441FEB">
        <w:rPr>
          <w:rFonts w:ascii="Franklin Gothic Book" w:hAnsi="Franklin Gothic Book" w:cs="Arial"/>
          <w:sz w:val="22"/>
          <w:szCs w:val="22"/>
        </w:rPr>
        <w:t>.</w:t>
      </w:r>
    </w:p>
    <w:p w14:paraId="46CDC2E6" w14:textId="1D61D5E2" w:rsidR="002927D2" w:rsidRPr="00F9383E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F9383E">
        <w:rPr>
          <w:rFonts w:ascii="Franklin Gothic Book" w:hAnsi="Franklin Gothic Book" w:cs="Arial"/>
          <w:sz w:val="22"/>
          <w:szCs w:val="22"/>
        </w:rPr>
        <w:lastRenderedPageBreak/>
        <w:t xml:space="preserve">przechowywanie i archiwizowanie przez Wykonawcę bazy zawierającej kopię wyników </w:t>
      </w:r>
      <w:r w:rsidR="003E2223">
        <w:rPr>
          <w:rFonts w:ascii="Franklin Gothic Book" w:hAnsi="Franklin Gothic Book" w:cs="Arial"/>
          <w:sz w:val="22"/>
          <w:szCs w:val="22"/>
        </w:rPr>
        <w:br/>
      </w:r>
      <w:r w:rsidR="00AD3776">
        <w:rPr>
          <w:rFonts w:ascii="Franklin Gothic Book" w:hAnsi="Franklin Gothic Book" w:cs="Arial"/>
          <w:sz w:val="22"/>
          <w:szCs w:val="22"/>
        </w:rPr>
        <w:t>z wykonanych badań</w:t>
      </w:r>
      <w:r w:rsidR="00BC4343">
        <w:rPr>
          <w:rFonts w:ascii="Franklin Gothic Book" w:hAnsi="Franklin Gothic Book" w:cs="Arial"/>
          <w:sz w:val="22"/>
          <w:szCs w:val="22"/>
        </w:rPr>
        <w:t xml:space="preserve"> przez okres</w:t>
      </w:r>
      <w:r w:rsidRPr="00F9383E">
        <w:rPr>
          <w:rFonts w:ascii="Franklin Gothic Book" w:hAnsi="Franklin Gothic Book" w:cs="Arial"/>
          <w:sz w:val="22"/>
          <w:szCs w:val="22"/>
        </w:rPr>
        <w:t xml:space="preserve"> trwania umowy z możliwością udostępnienia jej na każde życzenie Zamawiającego. Po upływie terminu ważnośc</w:t>
      </w:r>
      <w:r w:rsidR="00BF0E93">
        <w:rPr>
          <w:rFonts w:ascii="Franklin Gothic Book" w:hAnsi="Franklin Gothic Book" w:cs="Arial"/>
          <w:sz w:val="22"/>
          <w:szCs w:val="22"/>
        </w:rPr>
        <w:t xml:space="preserve">i umowy na wykonanie przedmiotu </w:t>
      </w:r>
      <w:r w:rsidRPr="00F9383E">
        <w:rPr>
          <w:rFonts w:ascii="Franklin Gothic Book" w:hAnsi="Franklin Gothic Book" w:cs="Arial"/>
          <w:sz w:val="22"/>
          <w:szCs w:val="22"/>
        </w:rPr>
        <w:t xml:space="preserve">zamówienia, Wykonawca przekazuje zarchiwizowaną bazę danych Zamawiającemu, w terminie nie dłuższym niż 14 dni, licząc od dnia wygaśnięcia umowy. </w:t>
      </w:r>
    </w:p>
    <w:p w14:paraId="5EBABA02" w14:textId="5B2D70C2" w:rsidR="002927D2" w:rsidRPr="00467212" w:rsidRDefault="002927D2" w:rsidP="002927D2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Szczegółowy zakres usług związanych z wystawianiem zawiadomień o usterkach na układach technologicznych</w:t>
      </w:r>
      <w:r w:rsidR="00A47814">
        <w:rPr>
          <w:rFonts w:ascii="Franklin Gothic Book" w:hAnsi="Franklin Gothic Book" w:cs="Arial"/>
          <w:sz w:val="22"/>
          <w:szCs w:val="22"/>
        </w:rPr>
        <w:t>, instalacjach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AE278C">
        <w:rPr>
          <w:rFonts w:ascii="Franklin Gothic Book" w:hAnsi="Franklin Gothic Book" w:cs="Arial"/>
          <w:sz w:val="22"/>
          <w:szCs w:val="22"/>
        </w:rPr>
        <w:t>aparaturze kontrolno-pomiarowej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użyciem modułu PM systemu SAP dotyczy:</w:t>
      </w:r>
    </w:p>
    <w:p w14:paraId="6832D98A" w14:textId="435A7D04" w:rsidR="002927D2" w:rsidRPr="00441FEB" w:rsidRDefault="002927D2" w:rsidP="00441FEB">
      <w:pPr>
        <w:pStyle w:val="Akapitzlist"/>
        <w:numPr>
          <w:ilvl w:val="2"/>
          <w:numId w:val="2"/>
        </w:numPr>
        <w:tabs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układów technologicznych dedykowanych do korekcji obiegów </w:t>
      </w:r>
      <w:r w:rsidR="00BC4343">
        <w:rPr>
          <w:rFonts w:ascii="Franklin Gothic Book" w:hAnsi="Franklin Gothic Book" w:cs="Arial"/>
          <w:sz w:val="22"/>
          <w:szCs w:val="22"/>
        </w:rPr>
        <w:t>wodno-parowych</w:t>
      </w:r>
      <w:r w:rsidR="003E2223">
        <w:rPr>
          <w:rFonts w:ascii="Franklin Gothic Book" w:hAnsi="Franklin Gothic Book" w:cs="Arial"/>
          <w:sz w:val="22"/>
          <w:szCs w:val="22"/>
        </w:rPr>
        <w:t xml:space="preserve"> bloków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441FEB">
        <w:rPr>
          <w:rFonts w:ascii="Franklin Gothic Book" w:hAnsi="Franklin Gothic Book" w:cs="Arial"/>
          <w:sz w:val="22"/>
          <w:szCs w:val="22"/>
        </w:rPr>
        <w:br/>
      </w:r>
      <w:r w:rsidRPr="00441FEB">
        <w:rPr>
          <w:rFonts w:ascii="Franklin Gothic Book" w:hAnsi="Franklin Gothic Book" w:cs="Arial"/>
          <w:sz w:val="22"/>
          <w:szCs w:val="22"/>
        </w:rPr>
        <w:t>w zakresie obsługiwanym przez Wykonawcę,</w:t>
      </w:r>
    </w:p>
    <w:p w14:paraId="647508E4" w14:textId="37545834" w:rsidR="00BC4343" w:rsidRDefault="002927D2" w:rsidP="00BC434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BC4343">
        <w:rPr>
          <w:rFonts w:ascii="Franklin Gothic Book" w:hAnsi="Franklin Gothic Book" w:cs="Arial"/>
          <w:sz w:val="22"/>
          <w:szCs w:val="22"/>
        </w:rPr>
        <w:t>aparatury k</w:t>
      </w:r>
      <w:r w:rsidR="00441FEB" w:rsidRPr="00BC4343">
        <w:rPr>
          <w:rFonts w:ascii="Franklin Gothic Book" w:hAnsi="Franklin Gothic Book" w:cs="Arial"/>
          <w:sz w:val="22"/>
          <w:szCs w:val="22"/>
        </w:rPr>
        <w:t xml:space="preserve">ontrolno – pomiarowej </w:t>
      </w:r>
      <w:r w:rsidR="003E2223">
        <w:rPr>
          <w:rFonts w:ascii="Franklin Gothic Book" w:hAnsi="Franklin Gothic Book" w:cs="Arial"/>
          <w:sz w:val="22"/>
          <w:szCs w:val="22"/>
        </w:rPr>
        <w:t xml:space="preserve">automatycznych </w:t>
      </w:r>
      <w:r w:rsidR="00441FEB" w:rsidRPr="00BC4343">
        <w:rPr>
          <w:rFonts w:ascii="Franklin Gothic Book" w:hAnsi="Franklin Gothic Book" w:cs="Arial"/>
          <w:sz w:val="22"/>
          <w:szCs w:val="22"/>
        </w:rPr>
        <w:t>pomiarów</w:t>
      </w:r>
      <w:r w:rsidR="003E2223">
        <w:rPr>
          <w:rFonts w:ascii="Franklin Gothic Book" w:hAnsi="Franklin Gothic Book" w:cs="Arial"/>
          <w:sz w:val="22"/>
          <w:szCs w:val="22"/>
        </w:rPr>
        <w:t xml:space="preserve"> </w:t>
      </w:r>
      <w:r w:rsidR="00E60417">
        <w:rPr>
          <w:rFonts w:ascii="Franklin Gothic Book" w:hAnsi="Franklin Gothic Book" w:cs="Arial"/>
          <w:sz w:val="22"/>
          <w:szCs w:val="22"/>
        </w:rPr>
        <w:t>ciągłych</w:t>
      </w:r>
      <w:r w:rsidR="00BC4343" w:rsidRPr="00BC4343">
        <w:rPr>
          <w:rFonts w:ascii="Franklin Gothic Book" w:hAnsi="Franklin Gothic Book" w:cs="Arial"/>
          <w:sz w:val="22"/>
          <w:szCs w:val="22"/>
        </w:rPr>
        <w:t xml:space="preserve"> w przypisanym Wykonawcy obszarze działania</w:t>
      </w:r>
      <w:r w:rsidRPr="00BC4343">
        <w:rPr>
          <w:rFonts w:ascii="Franklin Gothic Book" w:hAnsi="Franklin Gothic Book" w:cs="Arial"/>
          <w:sz w:val="22"/>
          <w:szCs w:val="22"/>
        </w:rPr>
        <w:t>,</w:t>
      </w:r>
    </w:p>
    <w:p w14:paraId="2712C690" w14:textId="77777777" w:rsidR="00BC4343" w:rsidRPr="00A47814" w:rsidRDefault="00BC4343" w:rsidP="00BC434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Cs w:val="22"/>
        </w:rPr>
      </w:pPr>
      <w:r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instalacji do zmechanizowanego odbierania próbek pierwotnych węgla oraz przygotowania próbki laboratoryjnej, pobieranych z wagonów kolejowych podczas ich rozładunku na wywrotnicach wagonowych WW-1 i WW</w:t>
      </w:r>
      <w:r w:rsidRPr="00A47814">
        <w:rPr>
          <w:rFonts w:ascii="Franklin Gothic Book" w:eastAsiaTheme="minorHAnsi" w:hAnsi="Franklin Gothic Book"/>
          <w:sz w:val="22"/>
          <w:szCs w:val="20"/>
          <w:lang w:eastAsia="en-US"/>
        </w:rPr>
        <w:t>-2</w:t>
      </w:r>
      <w:r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 xml:space="preserve"> w przypisanym Wykonawcy obszarze działania,</w:t>
      </w:r>
    </w:p>
    <w:p w14:paraId="6B2B8C81" w14:textId="021ABF4F" w:rsidR="00BC4343" w:rsidRPr="00F755B0" w:rsidRDefault="00BC4343" w:rsidP="00341A4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993"/>
        <w:jc w:val="both"/>
        <w:rPr>
          <w:rFonts w:ascii="Franklin Gothic Book" w:hAnsi="Franklin Gothic Book" w:cs="Arial"/>
          <w:szCs w:val="22"/>
        </w:rPr>
      </w:pPr>
      <w:r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instalacji do zmechanizowanego odbierania próbek pierwotnych węgla podawanego na bloki energetyczne oraz przygotowania próbki laboratoryjnej</w:t>
      </w:r>
      <w:r w:rsidR="00A47814" w:rsidRPr="00A47814">
        <w:rPr>
          <w:rFonts w:ascii="Franklin Gothic Book" w:hAnsi="Franklin Gothic Book"/>
          <w:sz w:val="28"/>
        </w:rPr>
        <w:t xml:space="preserve"> </w:t>
      </w:r>
      <w:r w:rsidR="00A47814"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w przypisanym Wykonawcy obszarze działania</w:t>
      </w:r>
      <w:r w:rsid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.</w:t>
      </w:r>
    </w:p>
    <w:p w14:paraId="42B53A54" w14:textId="6DD82285" w:rsidR="00F755B0" w:rsidRPr="00A8289C" w:rsidRDefault="00F755B0" w:rsidP="007F45F6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>Do sz</w:t>
      </w:r>
      <w:r w:rsidR="008A1CD0" w:rsidRPr="00A8289C">
        <w:rPr>
          <w:rFonts w:ascii="Franklin Gothic Book" w:hAnsi="Franklin Gothic Book" w:cs="Arial"/>
          <w:sz w:val="22"/>
          <w:szCs w:val="22"/>
        </w:rPr>
        <w:t>czegółow</w:t>
      </w:r>
      <w:r w:rsidRPr="00A8289C">
        <w:rPr>
          <w:rFonts w:ascii="Franklin Gothic Book" w:hAnsi="Franklin Gothic Book" w:cs="Arial"/>
          <w:sz w:val="22"/>
          <w:szCs w:val="22"/>
        </w:rPr>
        <w:t>ego</w:t>
      </w:r>
      <w:r w:rsidR="008A1CD0" w:rsidRPr="00A8289C">
        <w:rPr>
          <w:rFonts w:ascii="Franklin Gothic Book" w:hAnsi="Franklin Gothic Book" w:cs="Arial"/>
          <w:sz w:val="22"/>
          <w:szCs w:val="22"/>
        </w:rPr>
        <w:t xml:space="preserve"> zakres</w:t>
      </w:r>
      <w:r w:rsidRPr="00A8289C">
        <w:rPr>
          <w:rFonts w:ascii="Franklin Gothic Book" w:hAnsi="Franklin Gothic Book" w:cs="Arial"/>
          <w:sz w:val="22"/>
          <w:szCs w:val="22"/>
        </w:rPr>
        <w:t>u</w:t>
      </w:r>
      <w:r w:rsidR="008A1CD0" w:rsidRPr="00A8289C">
        <w:rPr>
          <w:rFonts w:ascii="Franklin Gothic Book" w:hAnsi="Franklin Gothic Book" w:cs="Arial"/>
          <w:sz w:val="22"/>
          <w:szCs w:val="22"/>
        </w:rPr>
        <w:t xml:space="preserve"> usług związanych z</w:t>
      </w:r>
      <w:r w:rsidRPr="00A8289C">
        <w:rPr>
          <w:rFonts w:ascii="Franklin Gothic Book" w:hAnsi="Franklin Gothic Book" w:cs="Arial"/>
          <w:sz w:val="22"/>
          <w:szCs w:val="22"/>
        </w:rPr>
        <w:t xml:space="preserve"> kosztami części zamiennych w przypadku wystąpienia usterek dla urządzeń przekazanych przez Zamawiającego do realizacji usługi (m.in. XRF) należą:</w:t>
      </w:r>
    </w:p>
    <w:p w14:paraId="1968626C" w14:textId="77777777" w:rsidR="00D306B0" w:rsidRPr="00A8289C" w:rsidRDefault="00D306B0" w:rsidP="00D306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>uzgodnienia z Zamawiającym zakupu wymaganych części zamiennych,</w:t>
      </w:r>
    </w:p>
    <w:p w14:paraId="5D4EE283" w14:textId="6D94462E" w:rsidR="00F755B0" w:rsidRPr="00A8289C" w:rsidRDefault="00F755B0" w:rsidP="00F755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>przeprowadz</w:t>
      </w:r>
      <w:r w:rsidR="00D306B0" w:rsidRPr="00A8289C">
        <w:rPr>
          <w:rFonts w:ascii="Franklin Gothic Book" w:hAnsi="Franklin Gothic Book" w:cs="Arial"/>
          <w:sz w:val="22"/>
          <w:szCs w:val="22"/>
        </w:rPr>
        <w:t>anie</w:t>
      </w:r>
      <w:r w:rsidRPr="00A8289C">
        <w:rPr>
          <w:rFonts w:ascii="Franklin Gothic Book" w:hAnsi="Franklin Gothic Book" w:cs="Arial"/>
          <w:sz w:val="22"/>
          <w:szCs w:val="22"/>
        </w:rPr>
        <w:t xml:space="preserve"> we własnym zakresie postępowań ofertowych celem zebrania i wyboru najkorzystniejszych ofert zakupu,</w:t>
      </w:r>
    </w:p>
    <w:p w14:paraId="6C555310" w14:textId="5E7F17C6" w:rsidR="001C436D" w:rsidRPr="00A8289C" w:rsidRDefault="001C436D" w:rsidP="00F755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>uzyskanie potwierdzenia od Zamawiającego na zakup wymaganych części,</w:t>
      </w:r>
    </w:p>
    <w:p w14:paraId="14867697" w14:textId="64AA1FD6" w:rsidR="009C6BA1" w:rsidRPr="00A8289C" w:rsidRDefault="00D306B0" w:rsidP="00D306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 xml:space="preserve">dokonywanie zakupu części </w:t>
      </w:r>
      <w:r w:rsidR="00F755B0" w:rsidRPr="00A8289C">
        <w:rPr>
          <w:rFonts w:ascii="Franklin Gothic Book" w:hAnsi="Franklin Gothic Book" w:cs="Arial"/>
          <w:sz w:val="22"/>
          <w:szCs w:val="22"/>
        </w:rPr>
        <w:t>zamiennych przy spełnieniu wymagań: technicznych, jakościowych</w:t>
      </w:r>
      <w:r w:rsidR="001C436D" w:rsidRPr="00A8289C">
        <w:rPr>
          <w:rFonts w:ascii="Franklin Gothic Book" w:hAnsi="Franklin Gothic Book" w:cs="Arial"/>
          <w:sz w:val="22"/>
          <w:szCs w:val="22"/>
        </w:rPr>
        <w:t xml:space="preserve"> oraz</w:t>
      </w:r>
      <w:r w:rsidR="00F755B0" w:rsidRPr="00A8289C">
        <w:rPr>
          <w:rFonts w:ascii="Franklin Gothic Book" w:hAnsi="Franklin Gothic Book" w:cs="Arial"/>
          <w:sz w:val="22"/>
          <w:szCs w:val="22"/>
        </w:rPr>
        <w:t xml:space="preserve"> terminu dostawy,</w:t>
      </w:r>
    </w:p>
    <w:p w14:paraId="5729F69D" w14:textId="4CBFF29A" w:rsidR="008A1CD0" w:rsidRPr="00A8289C" w:rsidRDefault="00F755B0" w:rsidP="00F755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 xml:space="preserve"> </w:t>
      </w:r>
      <w:r w:rsidR="00CA3AED" w:rsidRPr="00A8289C">
        <w:rPr>
          <w:rFonts w:ascii="Franklin Gothic Book" w:hAnsi="Franklin Gothic Book" w:cs="Arial"/>
          <w:sz w:val="22"/>
          <w:szCs w:val="22"/>
        </w:rPr>
        <w:t>p</w:t>
      </w:r>
      <w:r w:rsidR="009C6BA1" w:rsidRPr="00A8289C">
        <w:rPr>
          <w:rFonts w:ascii="Franklin Gothic Book" w:hAnsi="Franklin Gothic Book" w:cs="Arial"/>
          <w:sz w:val="22"/>
          <w:szCs w:val="22"/>
        </w:rPr>
        <w:t>rzekaz</w:t>
      </w:r>
      <w:r w:rsidR="00D306B0" w:rsidRPr="00A8289C">
        <w:rPr>
          <w:rFonts w:ascii="Franklin Gothic Book" w:hAnsi="Franklin Gothic Book" w:cs="Arial"/>
          <w:sz w:val="22"/>
          <w:szCs w:val="22"/>
        </w:rPr>
        <w:t>ywanie</w:t>
      </w:r>
      <w:r w:rsidR="009C6BA1" w:rsidRPr="00A8289C">
        <w:rPr>
          <w:rFonts w:ascii="Franklin Gothic Book" w:hAnsi="Franklin Gothic Book" w:cs="Arial"/>
          <w:sz w:val="22"/>
          <w:szCs w:val="22"/>
        </w:rPr>
        <w:t xml:space="preserve"> Zamawiającemu kopii dokumentów potwierdzających zakup części zamiennych wraz z wyszczególnionymi kosztami dostawy i usługami montażu. </w:t>
      </w:r>
    </w:p>
    <w:p w14:paraId="7ACAD875" w14:textId="0FF96659" w:rsidR="001C436D" w:rsidRPr="00A8289C" w:rsidRDefault="001C436D" w:rsidP="00F755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 xml:space="preserve">Zamawiający nie przewiduje dla usług związanych z kosztami części zamiennych wynagrodzenia w kwocie wyższej niż 10 000 PLN. </w:t>
      </w:r>
    </w:p>
    <w:p w14:paraId="20C4C9D5" w14:textId="475C1C53" w:rsidR="002927D2" w:rsidRPr="00467212" w:rsidRDefault="002927D2" w:rsidP="00E61D63">
      <w:pPr>
        <w:pStyle w:val="Akapitzlist"/>
        <w:numPr>
          <w:ilvl w:val="0"/>
          <w:numId w:val="2"/>
        </w:numPr>
        <w:spacing w:line="360" w:lineRule="auto"/>
        <w:ind w:hanging="86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>Potencjał kadrowy i techniczny Wykonawcy</w:t>
      </w:r>
    </w:p>
    <w:p w14:paraId="387FA248" w14:textId="5CEA295E" w:rsidR="002927D2" w:rsidRPr="00467212" w:rsidRDefault="002927D2" w:rsidP="00E61D63">
      <w:pPr>
        <w:pStyle w:val="Akapitzlist"/>
        <w:spacing w:line="360" w:lineRule="auto"/>
        <w:ind w:hanging="862"/>
        <w:jc w:val="both"/>
        <w:rPr>
          <w:rFonts w:ascii="Franklin Gothic Book" w:hAnsi="Franklin Gothic Book" w:cs="Arial"/>
          <w:sz w:val="22"/>
          <w:szCs w:val="22"/>
        </w:rPr>
      </w:pPr>
      <w:r w:rsidRPr="00441FEB">
        <w:rPr>
          <w:rFonts w:ascii="Franklin Gothic Book" w:hAnsi="Franklin Gothic Book" w:cs="Arial"/>
          <w:sz w:val="22"/>
          <w:szCs w:val="22"/>
        </w:rPr>
        <w:t>4.1</w:t>
      </w:r>
      <w:r w:rsidRPr="00467212">
        <w:rPr>
          <w:rFonts w:ascii="Franklin Gothic Book" w:hAnsi="Franklin Gothic Book" w:cs="Arial"/>
          <w:b/>
          <w:sz w:val="22"/>
          <w:szCs w:val="22"/>
        </w:rPr>
        <w:t>.</w:t>
      </w:r>
      <w:r w:rsidRPr="00467212">
        <w:rPr>
          <w:rFonts w:ascii="Franklin Gothic Book" w:hAnsi="Franklin Gothic Book" w:cs="Arial"/>
          <w:b/>
          <w:sz w:val="22"/>
          <w:szCs w:val="22"/>
        </w:rPr>
        <w:tab/>
      </w:r>
      <w:r w:rsidRPr="00467212">
        <w:rPr>
          <w:rFonts w:ascii="Franklin Gothic Book" w:hAnsi="Franklin Gothic Book" w:cs="Arial"/>
          <w:sz w:val="22"/>
          <w:szCs w:val="22"/>
        </w:rPr>
        <w:t xml:space="preserve">Wykonawca powinien posiadać potencjał kadrowy, a w tym zatrudniać </w:t>
      </w:r>
      <w:r w:rsidR="00441FEB">
        <w:rPr>
          <w:rFonts w:ascii="Franklin Gothic Book" w:hAnsi="Franklin Gothic Book" w:cs="Arial"/>
          <w:sz w:val="22"/>
          <w:szCs w:val="22"/>
        </w:rPr>
        <w:t xml:space="preserve">personel </w:t>
      </w:r>
      <w:r w:rsidR="00441FEB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wymiarze osobowym niezbędnym do terminowego i merytorycznego wykonywania usług stanowiących przedmiot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467212">
        <w:rPr>
          <w:rFonts w:ascii="Franklin Gothic Book" w:hAnsi="Franklin Gothic Book" w:cs="Arial"/>
          <w:sz w:val="22"/>
          <w:szCs w:val="22"/>
        </w:rPr>
        <w:t>, o niżej wymienionych kwalifikacjach:</w:t>
      </w:r>
    </w:p>
    <w:p w14:paraId="34ECF29F" w14:textId="1BD6AE50" w:rsidR="002927D2" w:rsidRPr="00441FEB" w:rsidRDefault="002927D2" w:rsidP="00E61D63">
      <w:pPr>
        <w:pStyle w:val="Akapitzlist"/>
        <w:numPr>
          <w:ilvl w:val="0"/>
          <w:numId w:val="35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upoważniony do wykonywania badań, obsługi aparatury badawczo-pomiarowej </w:t>
      </w:r>
      <w:r w:rsidR="00441FEB">
        <w:rPr>
          <w:rFonts w:ascii="Franklin Gothic Book" w:hAnsi="Franklin Gothic Book" w:cs="Arial"/>
          <w:sz w:val="22"/>
          <w:szCs w:val="22"/>
        </w:rPr>
        <w:br/>
      </w:r>
      <w:r w:rsidRPr="00441FEB">
        <w:rPr>
          <w:rFonts w:ascii="Franklin Gothic Book" w:hAnsi="Franklin Gothic Book" w:cs="Arial"/>
          <w:sz w:val="22"/>
          <w:szCs w:val="22"/>
        </w:rPr>
        <w:t xml:space="preserve">i sprzętu pomocniczego, sprawdzania i kalibracji aparatury badawczo-pomiarowej </w:t>
      </w:r>
      <w:r w:rsidR="00441FEB">
        <w:rPr>
          <w:rFonts w:ascii="Franklin Gothic Book" w:hAnsi="Franklin Gothic Book" w:cs="Arial"/>
          <w:sz w:val="22"/>
          <w:szCs w:val="22"/>
        </w:rPr>
        <w:br/>
      </w:r>
      <w:r w:rsidRPr="00441FEB">
        <w:rPr>
          <w:rFonts w:ascii="Franklin Gothic Book" w:hAnsi="Franklin Gothic Book" w:cs="Arial"/>
          <w:sz w:val="22"/>
          <w:szCs w:val="22"/>
        </w:rPr>
        <w:t>i sprzętu pomocniczego, nadzorowania badań, autoryzacji sprawozdań z badań,</w:t>
      </w:r>
    </w:p>
    <w:p w14:paraId="65A7F837" w14:textId="77777777" w:rsidR="00ED0D23" w:rsidRDefault="002927D2" w:rsidP="00ED0D23">
      <w:pPr>
        <w:pStyle w:val="Akapitzlist"/>
        <w:numPr>
          <w:ilvl w:val="0"/>
          <w:numId w:val="35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51466F">
        <w:rPr>
          <w:rFonts w:ascii="Franklin Gothic Book" w:hAnsi="Franklin Gothic Book" w:cs="Arial"/>
          <w:sz w:val="22"/>
          <w:szCs w:val="22"/>
        </w:rPr>
        <w:lastRenderedPageBreak/>
        <w:t>gwarantując</w:t>
      </w:r>
      <w:r w:rsidR="00441FEB" w:rsidRPr="0051466F">
        <w:rPr>
          <w:rFonts w:ascii="Franklin Gothic Book" w:hAnsi="Franklin Gothic Book" w:cs="Arial"/>
          <w:sz w:val="22"/>
          <w:szCs w:val="22"/>
        </w:rPr>
        <w:t>ych wykonanie usług wpisanych w przedmiocie</w:t>
      </w:r>
      <w:r w:rsidRPr="0051466F">
        <w:rPr>
          <w:rFonts w:ascii="Franklin Gothic Book" w:hAnsi="Franklin Gothic Book" w:cs="Arial"/>
          <w:sz w:val="22"/>
          <w:szCs w:val="22"/>
        </w:rPr>
        <w:t xml:space="preserve"> </w:t>
      </w:r>
      <w:r w:rsidR="003510D8" w:rsidRPr="00ED0D23">
        <w:rPr>
          <w:rFonts w:ascii="Franklin Gothic Book" w:hAnsi="Franklin Gothic Book" w:cs="Arial"/>
          <w:sz w:val="22"/>
          <w:szCs w:val="22"/>
        </w:rPr>
        <w:t>zamówienia</w:t>
      </w:r>
      <w:r w:rsidR="00ED0D23">
        <w:rPr>
          <w:rFonts w:ascii="Franklin Gothic Book" w:hAnsi="Franklin Gothic Book" w:cs="Arial"/>
          <w:sz w:val="22"/>
          <w:szCs w:val="22"/>
        </w:rPr>
        <w:t xml:space="preserve"> </w:t>
      </w:r>
      <w:r w:rsidR="00ED0D23">
        <w:rPr>
          <w:rFonts w:ascii="Franklin Gothic Book" w:hAnsi="Franklin Gothic Book" w:cs="Arial"/>
          <w:sz w:val="22"/>
          <w:szCs w:val="22"/>
        </w:rPr>
        <w:br/>
      </w:r>
      <w:r w:rsidRPr="00ED0D23">
        <w:rPr>
          <w:rFonts w:ascii="Franklin Gothic Book" w:hAnsi="Franklin Gothic Book" w:cs="Arial"/>
          <w:sz w:val="22"/>
          <w:szCs w:val="22"/>
        </w:rPr>
        <w:t>i wymagających obsługi całodobowej, a w tym pobieranie próbek i wykonywanie analiz w sytuacjach awaryjnych, stanach rozruchowych lub po remoncie instalacji, wskazanych w pkt 3.1.1, pkt 3.1.2, pkt 3.1.3, pkt 3.1.4, pkt 3.1.10 i pkt 3.1.11,</w:t>
      </w:r>
    </w:p>
    <w:p w14:paraId="26D06B90" w14:textId="3E0225AC" w:rsidR="002927D2" w:rsidRPr="00ED0D23" w:rsidRDefault="002927D2" w:rsidP="00ED0D23">
      <w:pPr>
        <w:pStyle w:val="Akapitzlist"/>
        <w:numPr>
          <w:ilvl w:val="0"/>
          <w:numId w:val="35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D0D23">
        <w:rPr>
          <w:rFonts w:ascii="Franklin Gothic Book" w:hAnsi="Franklin Gothic Book" w:cs="Arial"/>
          <w:sz w:val="22"/>
          <w:szCs w:val="22"/>
        </w:rPr>
        <w:t>uprawniających do obsługi urządzeń energetycznych, stanowiących dedykowane do korekcji chemicznej układy technologiczne oraz wykonywania czynności obsługowych na innych układach technologicznych, posiadając</w:t>
      </w:r>
      <w:r w:rsidR="00766B72" w:rsidRPr="00ED0D23">
        <w:rPr>
          <w:rFonts w:ascii="Franklin Gothic Book" w:hAnsi="Franklin Gothic Book" w:cs="Arial"/>
          <w:sz w:val="22"/>
          <w:szCs w:val="22"/>
        </w:rPr>
        <w:t>e</w:t>
      </w:r>
      <w:r w:rsidRPr="00ED0D23">
        <w:rPr>
          <w:rFonts w:ascii="Franklin Gothic Book" w:hAnsi="Franklin Gothic Book" w:cs="Arial"/>
          <w:sz w:val="22"/>
          <w:szCs w:val="22"/>
        </w:rPr>
        <w:t xml:space="preserve"> ważne świadectwa kwalifikacyjne </w:t>
      </w:r>
      <w:r w:rsidR="00766B72" w:rsidRPr="00ED0D23">
        <w:rPr>
          <w:rFonts w:ascii="Franklin Gothic Book" w:hAnsi="Franklin Gothic Book" w:cs="Arial"/>
          <w:sz w:val="22"/>
          <w:szCs w:val="22"/>
        </w:rPr>
        <w:t>w zależności od rodzaju prac i stanowisk pracy – eksploatacj</w:t>
      </w:r>
      <w:r w:rsidR="00925791" w:rsidRPr="00ED0D23">
        <w:rPr>
          <w:rFonts w:ascii="Franklin Gothic Book" w:hAnsi="Franklin Gothic Book" w:cs="Arial"/>
          <w:sz w:val="22"/>
          <w:szCs w:val="22"/>
        </w:rPr>
        <w:t>i lub dozoru</w:t>
      </w:r>
      <w:r w:rsidR="003869FF" w:rsidRPr="00ED0D23">
        <w:rPr>
          <w:rFonts w:ascii="Franklin Gothic Book" w:hAnsi="Franklin Gothic Book" w:cs="Arial"/>
          <w:sz w:val="22"/>
          <w:szCs w:val="22"/>
        </w:rPr>
        <w:t xml:space="preserve"> -</w:t>
      </w:r>
      <w:r w:rsidR="00925791" w:rsidRPr="00ED0D23">
        <w:rPr>
          <w:rFonts w:ascii="Franklin Gothic Book" w:hAnsi="Franklin Gothic Book" w:cs="Arial"/>
          <w:sz w:val="22"/>
          <w:szCs w:val="22"/>
        </w:rPr>
        <w:t xml:space="preserve"> dla</w:t>
      </w:r>
      <w:r w:rsidR="00766B72" w:rsidRPr="00ED0D23">
        <w:rPr>
          <w:rFonts w:ascii="Franklin Gothic Book" w:hAnsi="Franklin Gothic Book" w:cs="Arial"/>
          <w:sz w:val="22"/>
          <w:szCs w:val="22"/>
        </w:rPr>
        <w:t xml:space="preserve"> urządzeń wytwarzających,</w:t>
      </w:r>
      <w:r w:rsidR="0051466F" w:rsidRPr="00ED0D23">
        <w:rPr>
          <w:rFonts w:ascii="Franklin Gothic Book" w:hAnsi="Franklin Gothic Book" w:cs="Arial"/>
          <w:sz w:val="22"/>
          <w:szCs w:val="22"/>
        </w:rPr>
        <w:t xml:space="preserve"> magazynujących,</w:t>
      </w:r>
      <w:r w:rsidR="00766B72" w:rsidRPr="00ED0D23">
        <w:rPr>
          <w:rFonts w:ascii="Franklin Gothic Book" w:hAnsi="Franklin Gothic Book" w:cs="Arial"/>
          <w:sz w:val="22"/>
          <w:szCs w:val="22"/>
        </w:rPr>
        <w:t xml:space="preserve"> przetwarzających, przesyłających </w:t>
      </w:r>
      <w:r w:rsidR="00925791" w:rsidRPr="00ED0D23">
        <w:rPr>
          <w:rFonts w:ascii="Franklin Gothic Book" w:hAnsi="Franklin Gothic Book" w:cs="Arial"/>
          <w:sz w:val="22"/>
          <w:szCs w:val="22"/>
        </w:rPr>
        <w:t>i zużywających ciepło oraz innych urządzeń</w:t>
      </w:r>
      <w:r w:rsidR="00766B72" w:rsidRPr="00ED0D23">
        <w:rPr>
          <w:rFonts w:ascii="Franklin Gothic Book" w:hAnsi="Franklin Gothic Book" w:cs="Arial"/>
          <w:sz w:val="22"/>
          <w:szCs w:val="22"/>
        </w:rPr>
        <w:t xml:space="preserve"> energetyczn</w:t>
      </w:r>
      <w:r w:rsidR="00925791" w:rsidRPr="00ED0D23">
        <w:rPr>
          <w:rFonts w:ascii="Franklin Gothic Book" w:hAnsi="Franklin Gothic Book" w:cs="Arial"/>
          <w:sz w:val="22"/>
          <w:szCs w:val="22"/>
        </w:rPr>
        <w:t>ych</w:t>
      </w:r>
      <w:r w:rsidR="003869FF" w:rsidRPr="00ED0D23">
        <w:rPr>
          <w:rFonts w:ascii="Franklin Gothic Book" w:hAnsi="Franklin Gothic Book" w:cs="Arial"/>
          <w:sz w:val="22"/>
          <w:szCs w:val="22"/>
        </w:rPr>
        <w:t xml:space="preserve"> </w:t>
      </w:r>
      <w:r w:rsidR="00ED0D23">
        <w:rPr>
          <w:rFonts w:ascii="Franklin Gothic Book" w:hAnsi="Franklin Gothic Book" w:cs="Arial"/>
          <w:sz w:val="22"/>
          <w:szCs w:val="22"/>
        </w:rPr>
        <w:br/>
      </w:r>
      <w:r w:rsidR="006C4058" w:rsidRPr="00ED0D23">
        <w:rPr>
          <w:rFonts w:ascii="Franklin Gothic Book" w:hAnsi="Franklin Gothic Book" w:cs="Arial"/>
          <w:sz w:val="22"/>
          <w:szCs w:val="22"/>
        </w:rPr>
        <w:t>w z</w:t>
      </w:r>
      <w:r w:rsidR="003869FF" w:rsidRPr="00ED0D23">
        <w:rPr>
          <w:rFonts w:ascii="Franklin Gothic Book" w:hAnsi="Franklin Gothic Book" w:cs="Arial"/>
          <w:sz w:val="22"/>
          <w:szCs w:val="22"/>
        </w:rPr>
        <w:t>akresie obsługi</w:t>
      </w:r>
      <w:r w:rsidR="00C635E3" w:rsidRPr="00ED0D23">
        <w:rPr>
          <w:rFonts w:ascii="Franklin Gothic Book" w:hAnsi="Franklin Gothic Book" w:cs="Arial"/>
          <w:sz w:val="22"/>
          <w:szCs w:val="22"/>
        </w:rPr>
        <w:t xml:space="preserve"> oraz kontrolno</w:t>
      </w:r>
      <w:r w:rsidR="006C4058" w:rsidRPr="00ED0D23">
        <w:rPr>
          <w:rFonts w:ascii="Franklin Gothic Book" w:hAnsi="Franklin Gothic Book" w:cs="Arial"/>
          <w:sz w:val="22"/>
          <w:szCs w:val="22"/>
        </w:rPr>
        <w:t>–pomiarowym</w:t>
      </w:r>
      <w:r w:rsidR="0051466F" w:rsidRPr="00ED0D23">
        <w:rPr>
          <w:rFonts w:ascii="Franklin Gothic Book" w:hAnsi="Franklin Gothic Book" w:cs="Arial"/>
          <w:sz w:val="22"/>
          <w:szCs w:val="22"/>
        </w:rPr>
        <w:t>:</w:t>
      </w:r>
    </w:p>
    <w:tbl>
      <w:tblPr>
        <w:tblStyle w:val="Tabela-Siatka"/>
        <w:tblW w:w="8222" w:type="dxa"/>
        <w:tblInd w:w="704" w:type="dxa"/>
        <w:tblLook w:val="04A0" w:firstRow="1" w:lastRow="0" w:firstColumn="1" w:lastColumn="0" w:noHBand="0" w:noVBand="1"/>
      </w:tblPr>
      <w:tblGrid>
        <w:gridCol w:w="5812"/>
        <w:gridCol w:w="2410"/>
      </w:tblGrid>
      <w:tr w:rsidR="0051466F" w:rsidRPr="00ED0D23" w14:paraId="635FB753" w14:textId="77777777" w:rsidTr="00666BCF">
        <w:tc>
          <w:tcPr>
            <w:tcW w:w="5812" w:type="dxa"/>
            <w:vAlign w:val="center"/>
          </w:tcPr>
          <w:p w14:paraId="4BF93048" w14:textId="7F676B4B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Stanowisko pracy</w:t>
            </w:r>
          </w:p>
        </w:tc>
        <w:tc>
          <w:tcPr>
            <w:tcW w:w="2410" w:type="dxa"/>
            <w:vAlign w:val="center"/>
          </w:tcPr>
          <w:p w14:paraId="31BE0F5A" w14:textId="4329BF08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Dyżurny chemik</w:t>
            </w:r>
          </w:p>
        </w:tc>
      </w:tr>
      <w:tr w:rsidR="0051466F" w:rsidRPr="00ED0D23" w14:paraId="02FA1202" w14:textId="77777777" w:rsidTr="00666BCF">
        <w:tc>
          <w:tcPr>
            <w:tcW w:w="5812" w:type="dxa"/>
            <w:vAlign w:val="center"/>
          </w:tcPr>
          <w:p w14:paraId="6A08DDDE" w14:textId="5A6A0818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Stanowisko/Grupa</w:t>
            </w:r>
          </w:p>
        </w:tc>
        <w:tc>
          <w:tcPr>
            <w:tcW w:w="2410" w:type="dxa"/>
            <w:vAlign w:val="center"/>
          </w:tcPr>
          <w:p w14:paraId="1AB80F64" w14:textId="716E0634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 xml:space="preserve">Eksploatacja/G2 </w:t>
            </w:r>
          </w:p>
          <w:p w14:paraId="71346B02" w14:textId="4963388E" w:rsidR="0001604C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Dozór/G2</w:t>
            </w:r>
          </w:p>
        </w:tc>
      </w:tr>
      <w:tr w:rsidR="0051466F" w:rsidRPr="00ED0D23" w14:paraId="2DAE21FD" w14:textId="77777777" w:rsidTr="00666BCF">
        <w:tc>
          <w:tcPr>
            <w:tcW w:w="5812" w:type="dxa"/>
            <w:vAlign w:val="center"/>
          </w:tcPr>
          <w:p w14:paraId="4E9187F4" w14:textId="4F3247BF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Zakres świadectwa</w:t>
            </w:r>
          </w:p>
        </w:tc>
        <w:tc>
          <w:tcPr>
            <w:tcW w:w="2410" w:type="dxa"/>
            <w:vAlign w:val="center"/>
          </w:tcPr>
          <w:p w14:paraId="5EA4069E" w14:textId="77777777" w:rsidR="0001604C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Obsługa</w:t>
            </w:r>
          </w:p>
          <w:p w14:paraId="40198272" w14:textId="559EB77C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Kontrolno- pomiarowe</w:t>
            </w:r>
          </w:p>
        </w:tc>
      </w:tr>
      <w:tr w:rsidR="0051466F" w:rsidRPr="00ED0D23" w14:paraId="17776E34" w14:textId="77777777" w:rsidTr="00666BCF">
        <w:tc>
          <w:tcPr>
            <w:tcW w:w="5812" w:type="dxa"/>
            <w:vAlign w:val="center"/>
          </w:tcPr>
          <w:p w14:paraId="0C5AA0D5" w14:textId="0A93397B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Świadectwo kwalifikacyjne wydane zgodnie z Rozporządzeniem Ministra Gospodarki, Pracy i polityki Społecznej z dnia 28.kwietnia 2003r w sprawie szczegółowych zasad posiadania kwalifikacji przez osoby zajmujące się eksploatacją urządzeń i sieci.</w:t>
            </w:r>
          </w:p>
        </w:tc>
        <w:tc>
          <w:tcPr>
            <w:tcW w:w="2410" w:type="dxa"/>
            <w:vAlign w:val="center"/>
          </w:tcPr>
          <w:p w14:paraId="0BD8CE85" w14:textId="7000F60A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Pkt 1,2,3,4,7,8  i 10</w:t>
            </w:r>
          </w:p>
        </w:tc>
      </w:tr>
      <w:tr w:rsidR="0051466F" w:rsidRPr="00ED0D23" w14:paraId="3B42109D" w14:textId="77777777" w:rsidTr="00666BCF">
        <w:tc>
          <w:tcPr>
            <w:tcW w:w="5812" w:type="dxa"/>
            <w:vAlign w:val="center"/>
          </w:tcPr>
          <w:p w14:paraId="5BCB88F8" w14:textId="5D53D178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ED0D23">
              <w:rPr>
                <w:rFonts w:ascii="Franklin Gothic Book" w:hAnsi="Franklin Gothic Book"/>
                <w:b/>
                <w:bCs/>
              </w:rPr>
              <w:t>załącznik 1</w:t>
            </w:r>
          </w:p>
        </w:tc>
        <w:tc>
          <w:tcPr>
            <w:tcW w:w="2410" w:type="dxa"/>
            <w:vAlign w:val="center"/>
          </w:tcPr>
          <w:p w14:paraId="2A528842" w14:textId="729686F8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Pkt 3,4,5,8,16,18 i 21</w:t>
            </w:r>
          </w:p>
        </w:tc>
      </w:tr>
      <w:tr w:rsidR="0051466F" w:rsidRPr="0001604C" w14:paraId="7DE99772" w14:textId="77777777" w:rsidTr="00666BCF">
        <w:tc>
          <w:tcPr>
            <w:tcW w:w="5812" w:type="dxa"/>
            <w:vAlign w:val="center"/>
          </w:tcPr>
          <w:p w14:paraId="70841932" w14:textId="66E77251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ED0D23">
              <w:rPr>
                <w:rFonts w:ascii="Franklin Gothic Book" w:hAnsi="Franklin Gothic Book"/>
                <w:b/>
                <w:bCs/>
              </w:rPr>
              <w:t>załącznik 2</w:t>
            </w:r>
          </w:p>
        </w:tc>
        <w:tc>
          <w:tcPr>
            <w:tcW w:w="2410" w:type="dxa"/>
            <w:vAlign w:val="center"/>
          </w:tcPr>
          <w:p w14:paraId="16C77BEB" w14:textId="72EDD60C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Pkt 1,2,3,4,7,8  i 10</w:t>
            </w:r>
          </w:p>
        </w:tc>
      </w:tr>
    </w:tbl>
    <w:p w14:paraId="0ED1AC92" w14:textId="77777777" w:rsidR="0051466F" w:rsidRPr="0001604C" w:rsidRDefault="0051466F" w:rsidP="0001604C">
      <w:pPr>
        <w:spacing w:line="360" w:lineRule="auto"/>
        <w:jc w:val="both"/>
        <w:rPr>
          <w:rFonts w:ascii="Franklin Gothic Book" w:hAnsi="Franklin Gothic Book" w:cs="Arial"/>
          <w:sz w:val="22"/>
          <w:szCs w:val="22"/>
          <w:highlight w:val="yellow"/>
        </w:rPr>
      </w:pPr>
    </w:p>
    <w:p w14:paraId="3B86BCA6" w14:textId="09271022" w:rsidR="002927D2" w:rsidRPr="00467212" w:rsidRDefault="002927D2" w:rsidP="00E61D63">
      <w:pPr>
        <w:pStyle w:val="Akapitzlist"/>
        <w:numPr>
          <w:ilvl w:val="1"/>
          <w:numId w:val="2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Wykonawca powinien posiadać potencjał techniczny niezbędny do wykonywania usług stanowiących przedmiot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3B00065E" w14:textId="53CA6662" w:rsidR="002927D2" w:rsidRPr="001D50DA" w:rsidRDefault="002927D2" w:rsidP="00E61D63">
      <w:pPr>
        <w:pStyle w:val="Akapitzlist"/>
        <w:numPr>
          <w:ilvl w:val="0"/>
          <w:numId w:val="56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t xml:space="preserve">właściwie i kompletnie wyposażone laboratorium, zdolne do realizacji badań </w:t>
      </w:r>
      <w:r w:rsidRPr="0026554D">
        <w:rPr>
          <w:rFonts w:ascii="Franklin Gothic Book" w:hAnsi="Franklin Gothic Book" w:cs="Arial"/>
          <w:sz w:val="22"/>
          <w:szCs w:val="22"/>
        </w:rPr>
        <w:br/>
      </w:r>
      <w:r w:rsidRPr="001D50DA">
        <w:rPr>
          <w:rFonts w:ascii="Franklin Gothic Book" w:hAnsi="Franklin Gothic Book" w:cs="Arial"/>
          <w:sz w:val="22"/>
          <w:szCs w:val="22"/>
        </w:rPr>
        <w:t>w zakresie zgodnym z niniejszym przedmiotem</w:t>
      </w:r>
      <w:r w:rsidR="0092214A">
        <w:rPr>
          <w:rFonts w:ascii="Franklin Gothic Book" w:hAnsi="Franklin Gothic Book" w:cs="Arial"/>
          <w:sz w:val="22"/>
          <w:szCs w:val="22"/>
        </w:rPr>
        <w:t xml:space="preserve">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1D50DA">
        <w:rPr>
          <w:rFonts w:ascii="Franklin Gothic Book" w:hAnsi="Franklin Gothic Book" w:cs="Arial"/>
          <w:sz w:val="22"/>
          <w:szCs w:val="22"/>
        </w:rPr>
        <w:t xml:space="preserve">, a w szczególności spełniające wymagania </w:t>
      </w:r>
      <w:r w:rsidR="00FB19C1">
        <w:rPr>
          <w:rFonts w:ascii="Franklin Gothic Book" w:hAnsi="Franklin Gothic Book" w:cs="Arial"/>
          <w:sz w:val="22"/>
          <w:szCs w:val="22"/>
        </w:rPr>
        <w:t xml:space="preserve"> odnośnie </w:t>
      </w:r>
      <w:r w:rsidRPr="001D50DA">
        <w:rPr>
          <w:rFonts w:ascii="Franklin Gothic Book" w:hAnsi="Franklin Gothic Book" w:cs="Arial"/>
          <w:sz w:val="22"/>
          <w:szCs w:val="22"/>
        </w:rPr>
        <w:t>wykonania wskazanych badań akredytowanych</w:t>
      </w:r>
      <w:r w:rsidR="00010C08" w:rsidRPr="001D50DA">
        <w:rPr>
          <w:rFonts w:ascii="Franklin Gothic Book" w:hAnsi="Franklin Gothic Book" w:cs="Arial"/>
          <w:sz w:val="22"/>
          <w:szCs w:val="22"/>
        </w:rPr>
        <w:t xml:space="preserve"> – pkt 8.1.3, pkt 8.1.4</w:t>
      </w:r>
      <w:r w:rsidRPr="001D50DA">
        <w:rPr>
          <w:rFonts w:ascii="Franklin Gothic Book" w:hAnsi="Franklin Gothic Book" w:cs="Arial"/>
          <w:sz w:val="22"/>
          <w:szCs w:val="22"/>
        </w:rPr>
        <w:t>,</w:t>
      </w:r>
      <w:r w:rsidR="00010C08" w:rsidRPr="001D50DA">
        <w:rPr>
          <w:rFonts w:ascii="Franklin Gothic Book" w:hAnsi="Franklin Gothic Book" w:cs="Arial"/>
          <w:sz w:val="22"/>
          <w:szCs w:val="22"/>
        </w:rPr>
        <w:t xml:space="preserve"> pkt 8.1.5</w:t>
      </w:r>
      <w:r w:rsidR="000A2B38" w:rsidRPr="001D50DA">
        <w:rPr>
          <w:rFonts w:ascii="Franklin Gothic Book" w:hAnsi="Franklin Gothic Book" w:cs="Arial"/>
          <w:sz w:val="22"/>
          <w:szCs w:val="22"/>
        </w:rPr>
        <w:t>, pkt 8.1</w:t>
      </w:r>
      <w:r w:rsidR="000A2B38" w:rsidRPr="0026554D">
        <w:rPr>
          <w:rFonts w:ascii="Franklin Gothic Book" w:hAnsi="Franklin Gothic Book" w:cs="Arial"/>
          <w:sz w:val="22"/>
          <w:szCs w:val="22"/>
        </w:rPr>
        <w:t>.6</w:t>
      </w:r>
      <w:r w:rsidR="00010C08" w:rsidRPr="001D50DA">
        <w:rPr>
          <w:rFonts w:ascii="Franklin Gothic Book" w:hAnsi="Franklin Gothic Book" w:cs="Arial"/>
          <w:sz w:val="22"/>
          <w:szCs w:val="22"/>
        </w:rPr>
        <w:t>,</w:t>
      </w:r>
      <w:r w:rsidRPr="001D50DA">
        <w:rPr>
          <w:rFonts w:ascii="Franklin Gothic Book" w:hAnsi="Franklin Gothic Book" w:cs="Arial"/>
          <w:sz w:val="22"/>
          <w:szCs w:val="22"/>
        </w:rPr>
        <w:t xml:space="preserve">  </w:t>
      </w:r>
    </w:p>
    <w:p w14:paraId="2602B5B0" w14:textId="16C6AF32" w:rsidR="002D1CC8" w:rsidRPr="0026554D" w:rsidRDefault="0092214A" w:rsidP="00E61D63">
      <w:pPr>
        <w:pStyle w:val="Akapitzlist"/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2) </w:t>
      </w:r>
      <w:r w:rsidR="00BF0E93">
        <w:rPr>
          <w:rFonts w:ascii="Franklin Gothic Book" w:hAnsi="Franklin Gothic Book" w:cs="Arial"/>
          <w:sz w:val="22"/>
          <w:szCs w:val="22"/>
        </w:rPr>
        <w:t xml:space="preserve">    </w:t>
      </w:r>
      <w:r w:rsidR="002927D2" w:rsidRPr="0026554D">
        <w:rPr>
          <w:rFonts w:ascii="Franklin Gothic Book" w:hAnsi="Franklin Gothic Book" w:cs="Arial"/>
          <w:sz w:val="22"/>
          <w:szCs w:val="22"/>
        </w:rPr>
        <w:t>laborat</w:t>
      </w:r>
      <w:r w:rsidR="00EA1EC9" w:rsidRPr="0026554D">
        <w:rPr>
          <w:rFonts w:ascii="Franklin Gothic Book" w:hAnsi="Franklin Gothic Book" w:cs="Arial"/>
          <w:sz w:val="22"/>
          <w:szCs w:val="22"/>
        </w:rPr>
        <w:t xml:space="preserve">orium na terenie </w:t>
      </w:r>
      <w:r w:rsidR="002965BB">
        <w:rPr>
          <w:rFonts w:ascii="Franklin Gothic Book" w:hAnsi="Franklin Gothic Book" w:cs="Arial"/>
          <w:sz w:val="22"/>
          <w:szCs w:val="22"/>
        </w:rPr>
        <w:t>Elektrowni</w:t>
      </w:r>
      <w:r w:rsidR="002965BB"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26554D">
        <w:rPr>
          <w:rFonts w:ascii="Franklin Gothic Book" w:hAnsi="Franklin Gothic Book" w:cs="Arial"/>
          <w:sz w:val="22"/>
          <w:szCs w:val="22"/>
        </w:rPr>
        <w:t>dyspozycyjne na termin rozpoczęci</w:t>
      </w:r>
      <w:r w:rsidR="00441FEB" w:rsidRPr="0026554D">
        <w:rPr>
          <w:rFonts w:ascii="Franklin Gothic Book" w:hAnsi="Franklin Gothic Book" w:cs="Arial"/>
          <w:sz w:val="22"/>
          <w:szCs w:val="22"/>
        </w:rPr>
        <w:t xml:space="preserve">a </w:t>
      </w:r>
      <w:r w:rsidR="000D1B4C" w:rsidRPr="0026554D">
        <w:rPr>
          <w:rFonts w:ascii="Franklin Gothic Book" w:hAnsi="Franklin Gothic Book" w:cs="Arial"/>
          <w:sz w:val="22"/>
          <w:szCs w:val="22"/>
        </w:rPr>
        <w:t xml:space="preserve">realizacji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2927D2" w:rsidRPr="0026554D">
        <w:rPr>
          <w:rFonts w:ascii="Franklin Gothic Book" w:hAnsi="Franklin Gothic Book" w:cs="Arial"/>
          <w:sz w:val="22"/>
          <w:szCs w:val="22"/>
        </w:rPr>
        <w:t>, mające na swym wyposażeniu n</w:t>
      </w:r>
      <w:r w:rsidR="00441FEB" w:rsidRPr="0026554D">
        <w:rPr>
          <w:rFonts w:ascii="Franklin Gothic Book" w:hAnsi="Franklin Gothic Book" w:cs="Arial"/>
          <w:sz w:val="22"/>
          <w:szCs w:val="22"/>
        </w:rPr>
        <w:t>iezbędną aparaturę kontrolno-</w:t>
      </w:r>
      <w:r w:rsidR="002927D2" w:rsidRPr="0026554D">
        <w:rPr>
          <w:rFonts w:ascii="Franklin Gothic Book" w:hAnsi="Franklin Gothic Book" w:cs="Arial"/>
          <w:sz w:val="22"/>
          <w:szCs w:val="22"/>
        </w:rPr>
        <w:t xml:space="preserve">badawczą pozwalającą </w:t>
      </w:r>
      <w:r w:rsidR="00DF41B1" w:rsidRPr="0026554D">
        <w:rPr>
          <w:rFonts w:ascii="Franklin Gothic Book" w:hAnsi="Franklin Gothic Book" w:cs="Arial"/>
          <w:sz w:val="22"/>
          <w:szCs w:val="22"/>
        </w:rPr>
        <w:t xml:space="preserve">na wykonanie usług wymagających obsługi całodobowej, a w tym wykonywanie analiz w sytuacjach awaryjnych, stanach </w:t>
      </w:r>
      <w:r w:rsidR="00DF41B1" w:rsidRPr="0026554D">
        <w:rPr>
          <w:rFonts w:ascii="Franklin Gothic Book" w:hAnsi="Franklin Gothic Book" w:cs="Arial"/>
          <w:sz w:val="22"/>
          <w:szCs w:val="22"/>
        </w:rPr>
        <w:lastRenderedPageBreak/>
        <w:t>rozruchowych lub po remoncie instalacji, wskazanych w pkt 3.1.1, pkt 3.1.2, pkt 3.1.3, pkt 3.1.4, pkt 3.1.10 i pkt 3.1.11</w:t>
      </w:r>
      <w:r w:rsidR="006F5AFE"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="002D1CC8" w:rsidRPr="0026554D">
        <w:rPr>
          <w:rFonts w:ascii="Franklin Gothic Book" w:hAnsi="Franklin Gothic Book" w:cs="Arial"/>
          <w:sz w:val="22"/>
          <w:szCs w:val="22"/>
        </w:rPr>
        <w:t>,</w:t>
      </w:r>
    </w:p>
    <w:p w14:paraId="46D0EE99" w14:textId="60BFAC16" w:rsidR="002927D2" w:rsidRPr="0026554D" w:rsidRDefault="002927D2" w:rsidP="00E61D63">
      <w:pPr>
        <w:pStyle w:val="Akapitzlist"/>
        <w:numPr>
          <w:ilvl w:val="0"/>
          <w:numId w:val="58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t>przyrządy pobiercze, pomiarowe i pomocnicze, spełniające wymagania właściwych norm lub procedur oraz posiadające etykiety określające ich status sprawności,</w:t>
      </w:r>
    </w:p>
    <w:p w14:paraId="4B7C6C82" w14:textId="4C5F439D" w:rsidR="002029C7" w:rsidRDefault="002029C7" w:rsidP="00E61D63">
      <w:pPr>
        <w:pStyle w:val="Akapitzlist"/>
        <w:numPr>
          <w:ilvl w:val="0"/>
          <w:numId w:val="58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t>odpowiednio wypo</w:t>
      </w:r>
      <w:r w:rsidRPr="00467212">
        <w:rPr>
          <w:rFonts w:ascii="Franklin Gothic Book" w:hAnsi="Franklin Gothic Book" w:cs="Arial"/>
          <w:sz w:val="22"/>
          <w:szCs w:val="22"/>
        </w:rPr>
        <w:t xml:space="preserve">sażone i przystosowane pomieszczenia na terenie </w:t>
      </w:r>
      <w:r w:rsidR="0092214A">
        <w:rPr>
          <w:rFonts w:ascii="Franklin Gothic Book" w:hAnsi="Franklin Gothic Book" w:cs="Arial"/>
          <w:sz w:val="22"/>
          <w:szCs w:val="22"/>
        </w:rPr>
        <w:t>Elektrowni</w:t>
      </w:r>
      <w:r w:rsidRPr="00467212">
        <w:rPr>
          <w:rFonts w:ascii="Franklin Gothic Book" w:hAnsi="Franklin Gothic Book" w:cs="Arial"/>
          <w:sz w:val="22"/>
          <w:szCs w:val="22"/>
        </w:rPr>
        <w:t xml:space="preserve">, umożliwiające przygotowanie </w:t>
      </w:r>
      <w:r w:rsidR="007447EB">
        <w:rPr>
          <w:rFonts w:ascii="Franklin Gothic Book" w:hAnsi="Franklin Gothic Book" w:cs="Arial"/>
          <w:sz w:val="22"/>
          <w:szCs w:val="22"/>
        </w:rPr>
        <w:t xml:space="preserve">próbek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przechowywanie próbek archiwalnych, </w:t>
      </w:r>
      <w:r w:rsidR="00BF0E93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o których mowa w: pkt 3.1.5.1 ust. 4) i </w:t>
      </w:r>
      <w:r w:rsidR="00D52ED1">
        <w:rPr>
          <w:rFonts w:ascii="Franklin Gothic Book" w:hAnsi="Franklin Gothic Book" w:cs="Arial"/>
          <w:sz w:val="22"/>
          <w:szCs w:val="22"/>
        </w:rPr>
        <w:t>9</w:t>
      </w:r>
      <w:r w:rsidRPr="00467212">
        <w:rPr>
          <w:rFonts w:ascii="Franklin Gothic Book" w:hAnsi="Franklin Gothic Book" w:cs="Arial"/>
          <w:sz w:val="22"/>
          <w:szCs w:val="22"/>
        </w:rPr>
        <w:t xml:space="preserve">), pkt 3.1.6.1 ust. 3) i 7), pkt 3.1.6.2 ust. 3) i </w:t>
      </w:r>
      <w:r w:rsidR="005060F1" w:rsidRPr="005060F1">
        <w:rPr>
          <w:rFonts w:ascii="Franklin Gothic Book" w:hAnsi="Franklin Gothic Book" w:cs="Arial"/>
          <w:sz w:val="22"/>
          <w:szCs w:val="22"/>
        </w:rPr>
        <w:t>7)</w:t>
      </w:r>
      <w:r w:rsidRPr="005060F1">
        <w:rPr>
          <w:rFonts w:ascii="Franklin Gothic Book" w:hAnsi="Franklin Gothic Book" w:cs="Arial"/>
          <w:sz w:val="22"/>
          <w:szCs w:val="22"/>
        </w:rPr>
        <w:t xml:space="preserve">, </w:t>
      </w:r>
      <w:r w:rsidRPr="00467212">
        <w:rPr>
          <w:rFonts w:ascii="Franklin Gothic Book" w:hAnsi="Franklin Gothic Book" w:cs="Arial"/>
          <w:sz w:val="22"/>
          <w:szCs w:val="22"/>
        </w:rPr>
        <w:t xml:space="preserve">pkt </w:t>
      </w:r>
      <w:r>
        <w:rPr>
          <w:rFonts w:ascii="Franklin Gothic Book" w:hAnsi="Franklin Gothic Book" w:cs="Arial"/>
          <w:sz w:val="22"/>
          <w:szCs w:val="22"/>
        </w:rPr>
        <w:t xml:space="preserve">3.1.7.1 ust. </w:t>
      </w:r>
      <w:r w:rsidR="00D52ED1">
        <w:rPr>
          <w:rFonts w:ascii="Franklin Gothic Book" w:hAnsi="Franklin Gothic Book" w:cs="Arial"/>
          <w:sz w:val="22"/>
          <w:szCs w:val="22"/>
        </w:rPr>
        <w:t>4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D52ED1">
        <w:rPr>
          <w:rFonts w:ascii="Franklin Gothic Book" w:hAnsi="Franklin Gothic Book" w:cs="Arial"/>
          <w:sz w:val="22"/>
          <w:szCs w:val="22"/>
        </w:rPr>
        <w:t xml:space="preserve"> i 6)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945B63">
        <w:rPr>
          <w:rFonts w:ascii="Franklin Gothic Book" w:hAnsi="Franklin Gothic Book" w:cs="Arial"/>
          <w:sz w:val="22"/>
          <w:szCs w:val="22"/>
        </w:rPr>
        <w:t>pkt 3.1.7.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945B63">
        <w:rPr>
          <w:rFonts w:ascii="Franklin Gothic Book" w:hAnsi="Franklin Gothic Book" w:cs="Arial"/>
          <w:sz w:val="22"/>
          <w:szCs w:val="22"/>
        </w:rPr>
        <w:t xml:space="preserve"> ust. </w:t>
      </w:r>
      <w:r w:rsidR="00D52ED1">
        <w:rPr>
          <w:rFonts w:ascii="Franklin Gothic Book" w:hAnsi="Franklin Gothic Book" w:cs="Arial"/>
          <w:sz w:val="22"/>
          <w:szCs w:val="22"/>
        </w:rPr>
        <w:t>4</w:t>
      </w:r>
      <w:r w:rsidRPr="00945B63">
        <w:rPr>
          <w:rFonts w:ascii="Franklin Gothic Book" w:hAnsi="Franklin Gothic Book" w:cs="Arial"/>
          <w:sz w:val="22"/>
          <w:szCs w:val="22"/>
        </w:rPr>
        <w:t>)</w:t>
      </w:r>
      <w:r w:rsidR="00D52ED1">
        <w:rPr>
          <w:rFonts w:ascii="Franklin Gothic Book" w:hAnsi="Franklin Gothic Book" w:cs="Arial"/>
          <w:sz w:val="22"/>
          <w:szCs w:val="22"/>
        </w:rPr>
        <w:t xml:space="preserve"> i 6)</w:t>
      </w:r>
      <w:r w:rsidRPr="00945B63">
        <w:rPr>
          <w:rFonts w:ascii="Franklin Gothic Book" w:hAnsi="Franklin Gothic Book" w:cs="Arial"/>
          <w:sz w:val="22"/>
          <w:szCs w:val="22"/>
        </w:rPr>
        <w:t xml:space="preserve">,  </w:t>
      </w:r>
      <w:r w:rsidRPr="00467212">
        <w:rPr>
          <w:rFonts w:ascii="Franklin Gothic Book" w:hAnsi="Franklin Gothic Book" w:cs="Arial"/>
          <w:sz w:val="22"/>
          <w:szCs w:val="22"/>
        </w:rPr>
        <w:t xml:space="preserve">pkt </w:t>
      </w:r>
      <w:r>
        <w:rPr>
          <w:rFonts w:ascii="Franklin Gothic Book" w:hAnsi="Franklin Gothic Book" w:cs="Arial"/>
          <w:sz w:val="22"/>
          <w:szCs w:val="22"/>
        </w:rPr>
        <w:t xml:space="preserve">3.1.7.3 ust. </w:t>
      </w:r>
      <w:r w:rsidR="00D52ED1">
        <w:rPr>
          <w:rFonts w:ascii="Franklin Gothic Book" w:hAnsi="Franklin Gothic Book" w:cs="Arial"/>
          <w:sz w:val="22"/>
          <w:szCs w:val="22"/>
        </w:rPr>
        <w:t>4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D52ED1">
        <w:rPr>
          <w:rFonts w:ascii="Franklin Gothic Book" w:hAnsi="Franklin Gothic Book" w:cs="Arial"/>
          <w:sz w:val="22"/>
          <w:szCs w:val="22"/>
        </w:rPr>
        <w:t xml:space="preserve"> i 6)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 pkt </w:t>
      </w:r>
      <w:r>
        <w:rPr>
          <w:rFonts w:ascii="Franklin Gothic Book" w:hAnsi="Franklin Gothic Book" w:cs="Arial"/>
          <w:sz w:val="22"/>
          <w:szCs w:val="22"/>
        </w:rPr>
        <w:t>3.1.7.4 ust. 4</w:t>
      </w:r>
      <w:r w:rsidRPr="00467212">
        <w:rPr>
          <w:rFonts w:ascii="Franklin Gothic Book" w:hAnsi="Franklin Gothic Book" w:cs="Arial"/>
          <w:sz w:val="22"/>
          <w:szCs w:val="22"/>
        </w:rPr>
        <w:t>),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FB19C1">
        <w:rPr>
          <w:rFonts w:ascii="Franklin Gothic Book" w:hAnsi="Franklin Gothic Book" w:cs="Arial"/>
          <w:sz w:val="22"/>
          <w:szCs w:val="22"/>
        </w:rPr>
        <w:t xml:space="preserve">3.1.9.1 ust. 4), 3.1.9.2 ust. 4), 3.1.9.3 ust. 4), 3.1.9.4 ust. 4), </w:t>
      </w:r>
      <w:r>
        <w:rPr>
          <w:rFonts w:ascii="Franklin Gothic Book" w:hAnsi="Franklin Gothic Book" w:cs="Arial"/>
          <w:sz w:val="22"/>
          <w:szCs w:val="22"/>
        </w:rPr>
        <w:t>f</w:t>
      </w:r>
      <w:r w:rsidRPr="00467212">
        <w:rPr>
          <w:rFonts w:ascii="Franklin Gothic Book" w:hAnsi="Franklin Gothic Book" w:cs="Arial"/>
          <w:sz w:val="22"/>
          <w:szCs w:val="22"/>
        </w:rPr>
        <w:t xml:space="preserve">unkcjonujące w czasie zgodnym z terminem rozpoczęcia </w:t>
      </w:r>
      <w:r w:rsidR="00027FFA">
        <w:rPr>
          <w:rFonts w:ascii="Franklin Gothic Book" w:hAnsi="Franklin Gothic Book" w:cs="Arial"/>
          <w:sz w:val="22"/>
          <w:szCs w:val="22"/>
        </w:rPr>
        <w:t>realizacji prac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54713110" w14:textId="343A8F13" w:rsidR="00693D83" w:rsidRPr="0026554D" w:rsidRDefault="002029C7" w:rsidP="00E61D63">
      <w:pPr>
        <w:pStyle w:val="Akapitzlist"/>
        <w:numPr>
          <w:ilvl w:val="1"/>
          <w:numId w:val="2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t>Wykonawc</w:t>
      </w:r>
      <w:r w:rsidR="00396549">
        <w:rPr>
          <w:rFonts w:ascii="Franklin Gothic Book" w:hAnsi="Franklin Gothic Book" w:cs="Arial"/>
          <w:sz w:val="22"/>
          <w:szCs w:val="22"/>
        </w:rPr>
        <w:t>ę zobowiązuje się do</w:t>
      </w:r>
      <w:r w:rsidRPr="0026554D">
        <w:rPr>
          <w:rFonts w:ascii="Franklin Gothic Book" w:hAnsi="Franklin Gothic Book" w:cs="Arial"/>
          <w:sz w:val="22"/>
          <w:szCs w:val="22"/>
        </w:rPr>
        <w:t xml:space="preserve"> wykonywa</w:t>
      </w:r>
      <w:r w:rsidR="00396549">
        <w:rPr>
          <w:rFonts w:ascii="Franklin Gothic Book" w:hAnsi="Franklin Gothic Book" w:cs="Arial"/>
          <w:sz w:val="22"/>
          <w:szCs w:val="22"/>
        </w:rPr>
        <w:t>nia</w:t>
      </w:r>
      <w:r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="00396549">
        <w:rPr>
          <w:rFonts w:ascii="Franklin Gothic Book" w:hAnsi="Franklin Gothic Book" w:cs="Arial"/>
          <w:sz w:val="22"/>
          <w:szCs w:val="22"/>
        </w:rPr>
        <w:t>analiz</w:t>
      </w:r>
      <w:r w:rsidRPr="0026554D">
        <w:rPr>
          <w:rFonts w:ascii="Franklin Gothic Book" w:hAnsi="Franklin Gothic Book" w:cs="Arial"/>
          <w:sz w:val="22"/>
          <w:szCs w:val="22"/>
        </w:rPr>
        <w:t xml:space="preserve"> metodą fluorescencji rentgenowskiej z dyspersją fal</w:t>
      </w:r>
      <w:r w:rsidR="003E2223">
        <w:rPr>
          <w:rFonts w:ascii="Franklin Gothic Book" w:hAnsi="Franklin Gothic Book" w:cs="Arial"/>
          <w:sz w:val="22"/>
          <w:szCs w:val="22"/>
        </w:rPr>
        <w:t>i</w:t>
      </w:r>
      <w:r w:rsidRPr="0026554D">
        <w:rPr>
          <w:rFonts w:ascii="Franklin Gothic Book" w:hAnsi="Franklin Gothic Book" w:cs="Arial"/>
          <w:sz w:val="22"/>
          <w:szCs w:val="22"/>
        </w:rPr>
        <w:t xml:space="preserve"> (XRF) korzystając z </w:t>
      </w:r>
      <w:r w:rsidR="00FB19C1" w:rsidRPr="0026554D">
        <w:rPr>
          <w:rFonts w:ascii="Franklin Gothic Book" w:hAnsi="Franklin Gothic Book" w:cs="Arial"/>
          <w:sz w:val="22"/>
          <w:szCs w:val="22"/>
        </w:rPr>
        <w:t>udostępnionego</w:t>
      </w:r>
      <w:r w:rsidR="00396549">
        <w:rPr>
          <w:rFonts w:ascii="Franklin Gothic Book" w:hAnsi="Franklin Gothic Book" w:cs="Arial"/>
          <w:sz w:val="22"/>
          <w:szCs w:val="22"/>
        </w:rPr>
        <w:t xml:space="preserve"> przez Elektrownię</w:t>
      </w:r>
      <w:r w:rsidR="00FB19C1"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Pr="0026554D">
        <w:rPr>
          <w:rFonts w:ascii="Franklin Gothic Book" w:hAnsi="Franklin Gothic Book" w:cs="Arial"/>
          <w:sz w:val="22"/>
          <w:szCs w:val="22"/>
        </w:rPr>
        <w:t>spektrometr</w:t>
      </w:r>
      <w:r w:rsidR="00BF0E93">
        <w:rPr>
          <w:rFonts w:ascii="Franklin Gothic Book" w:hAnsi="Franklin Gothic Book" w:cs="Arial"/>
          <w:sz w:val="22"/>
          <w:szCs w:val="22"/>
        </w:rPr>
        <w:t>u typu S8 TIGER 4</w:t>
      </w:r>
      <w:r w:rsidRPr="0026554D">
        <w:rPr>
          <w:rFonts w:ascii="Franklin Gothic Book" w:hAnsi="Franklin Gothic Book" w:cs="Arial"/>
          <w:sz w:val="22"/>
          <w:szCs w:val="22"/>
        </w:rPr>
        <w:t>kW na zasadach pisemnego przekaza</w:t>
      </w:r>
      <w:r w:rsidR="00BF0E93">
        <w:rPr>
          <w:rFonts w:ascii="Franklin Gothic Book" w:hAnsi="Franklin Gothic Book" w:cs="Arial"/>
          <w:sz w:val="22"/>
          <w:szCs w:val="22"/>
        </w:rPr>
        <w:t xml:space="preserve">nia do eksploatacji; urządzenie </w:t>
      </w:r>
      <w:r w:rsidRPr="0026554D">
        <w:rPr>
          <w:rFonts w:ascii="Franklin Gothic Book" w:hAnsi="Franklin Gothic Book" w:cs="Arial"/>
          <w:sz w:val="22"/>
          <w:szCs w:val="22"/>
        </w:rPr>
        <w:t>zlokalizowane jest w „Pracowni XRF” w budynku maszynowni za CC2 na poz.+5m.</w:t>
      </w:r>
      <w:r w:rsidR="00690576">
        <w:rPr>
          <w:rFonts w:ascii="Franklin Gothic Book" w:hAnsi="Franklin Gothic Book" w:cs="Arial"/>
          <w:sz w:val="22"/>
          <w:szCs w:val="22"/>
        </w:rPr>
        <w:t xml:space="preserve"> Wykonawca zobowiązany będzie </w:t>
      </w:r>
      <w:r w:rsidR="004C3990">
        <w:rPr>
          <w:rFonts w:ascii="Franklin Gothic Book" w:hAnsi="Franklin Gothic Book" w:cs="Arial"/>
          <w:sz w:val="22"/>
          <w:szCs w:val="22"/>
        </w:rPr>
        <w:t xml:space="preserve">w trakcie trwania umowy </w:t>
      </w:r>
      <w:r w:rsidR="00690576">
        <w:rPr>
          <w:rFonts w:ascii="Franklin Gothic Book" w:hAnsi="Franklin Gothic Book" w:cs="Arial"/>
          <w:sz w:val="22"/>
          <w:szCs w:val="22"/>
        </w:rPr>
        <w:t xml:space="preserve">do wykonania </w:t>
      </w:r>
      <w:r w:rsidR="00396549">
        <w:rPr>
          <w:rFonts w:ascii="Franklin Gothic Book" w:hAnsi="Franklin Gothic Book" w:cs="Arial"/>
          <w:sz w:val="22"/>
          <w:szCs w:val="22"/>
        </w:rPr>
        <w:t>dwóch</w:t>
      </w:r>
      <w:r w:rsidR="00690576">
        <w:rPr>
          <w:rFonts w:ascii="Franklin Gothic Book" w:hAnsi="Franklin Gothic Book" w:cs="Arial"/>
          <w:sz w:val="22"/>
          <w:szCs w:val="22"/>
        </w:rPr>
        <w:t xml:space="preserve"> przegląd</w:t>
      </w:r>
      <w:r w:rsidR="00396549">
        <w:rPr>
          <w:rFonts w:ascii="Franklin Gothic Book" w:hAnsi="Franklin Gothic Book" w:cs="Arial"/>
          <w:sz w:val="22"/>
          <w:szCs w:val="22"/>
        </w:rPr>
        <w:t>ów</w:t>
      </w:r>
      <w:r w:rsidR="00690576">
        <w:rPr>
          <w:rFonts w:ascii="Franklin Gothic Book" w:hAnsi="Franklin Gothic Book" w:cs="Arial"/>
          <w:sz w:val="22"/>
          <w:szCs w:val="22"/>
        </w:rPr>
        <w:t xml:space="preserve"> okresow</w:t>
      </w:r>
      <w:r w:rsidR="00396549">
        <w:rPr>
          <w:rFonts w:ascii="Franklin Gothic Book" w:hAnsi="Franklin Gothic Book" w:cs="Arial"/>
          <w:sz w:val="22"/>
          <w:szCs w:val="22"/>
        </w:rPr>
        <w:t>ych</w:t>
      </w:r>
      <w:r w:rsidR="00690576" w:rsidRPr="00690576">
        <w:t xml:space="preserve"> </w:t>
      </w:r>
      <w:r w:rsidR="00A374ED">
        <w:rPr>
          <w:rFonts w:ascii="Franklin Gothic Book" w:hAnsi="Franklin Gothic Book" w:cs="Arial"/>
          <w:sz w:val="22"/>
          <w:szCs w:val="22"/>
        </w:rPr>
        <w:t>spektrometru</w:t>
      </w:r>
      <w:r w:rsidR="00690576">
        <w:rPr>
          <w:rFonts w:ascii="Franklin Gothic Book" w:hAnsi="Franklin Gothic Book" w:cs="Arial"/>
          <w:sz w:val="22"/>
          <w:szCs w:val="22"/>
        </w:rPr>
        <w:t xml:space="preserve"> obejmującego zakres czynności, na który składają się prace sprawdzające, konserwacyjne i diagnostyczne zgodnie z wytycznymi producenta. Potwierdzeniem wykonanego przeglądu będzie przekazanie Zamawiającemu</w:t>
      </w:r>
      <w:r w:rsidR="00A374ED">
        <w:rPr>
          <w:rFonts w:ascii="Franklin Gothic Book" w:hAnsi="Franklin Gothic Book" w:cs="Arial"/>
          <w:sz w:val="22"/>
          <w:szCs w:val="22"/>
        </w:rPr>
        <w:t xml:space="preserve"> kopii</w:t>
      </w:r>
      <w:r w:rsidR="00690576">
        <w:rPr>
          <w:rFonts w:ascii="Franklin Gothic Book" w:hAnsi="Franklin Gothic Book" w:cs="Arial"/>
          <w:sz w:val="22"/>
          <w:szCs w:val="22"/>
        </w:rPr>
        <w:t xml:space="preserve"> </w:t>
      </w:r>
      <w:r w:rsidR="00A374ED">
        <w:rPr>
          <w:rFonts w:ascii="Franklin Gothic Book" w:hAnsi="Franklin Gothic Book" w:cs="Arial"/>
          <w:sz w:val="22"/>
          <w:szCs w:val="22"/>
        </w:rPr>
        <w:t>„P</w:t>
      </w:r>
      <w:r w:rsidR="00690576">
        <w:rPr>
          <w:rFonts w:ascii="Franklin Gothic Book" w:hAnsi="Franklin Gothic Book" w:cs="Arial"/>
          <w:sz w:val="22"/>
          <w:szCs w:val="22"/>
        </w:rPr>
        <w:t>rotokołu z</w:t>
      </w:r>
      <w:r w:rsidR="00A374ED">
        <w:rPr>
          <w:rFonts w:ascii="Franklin Gothic Book" w:hAnsi="Franklin Gothic Book" w:cs="Arial"/>
          <w:sz w:val="22"/>
          <w:szCs w:val="22"/>
        </w:rPr>
        <w:t xml:space="preserve"> przeglądu okresowego”.</w:t>
      </w:r>
    </w:p>
    <w:p w14:paraId="75318B16" w14:textId="07753C7F" w:rsidR="002927D2" w:rsidRPr="00467212" w:rsidRDefault="002927D2" w:rsidP="00E61D63">
      <w:pPr>
        <w:pStyle w:val="Akapitzlist"/>
        <w:numPr>
          <w:ilvl w:val="0"/>
          <w:numId w:val="36"/>
        </w:numPr>
        <w:tabs>
          <w:tab w:val="left" w:pos="993"/>
        </w:tabs>
        <w:spacing w:line="360" w:lineRule="auto"/>
        <w:ind w:hanging="86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Warunki lokalowe realizacji przedmiotu </w:t>
      </w:r>
      <w:r w:rsidR="003510D8">
        <w:rPr>
          <w:rFonts w:ascii="Franklin Gothic Book" w:hAnsi="Franklin Gothic Book" w:cs="Arial"/>
          <w:b/>
          <w:sz w:val="22"/>
          <w:szCs w:val="22"/>
        </w:rPr>
        <w:t>zamówienia</w:t>
      </w:r>
    </w:p>
    <w:p w14:paraId="08B1B22C" w14:textId="379E9267" w:rsidR="002927D2" w:rsidRPr="00467212" w:rsidRDefault="002927D2" w:rsidP="00E61D63">
      <w:pPr>
        <w:pStyle w:val="Akapitzlist"/>
        <w:numPr>
          <w:ilvl w:val="1"/>
          <w:numId w:val="36"/>
        </w:numPr>
        <w:tabs>
          <w:tab w:val="left" w:pos="709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Miejscem świadczenia usług przez Wykonawcę w zakresie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A374ED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będą:</w:t>
      </w:r>
    </w:p>
    <w:p w14:paraId="240CFA1C" w14:textId="141EA594" w:rsidR="002927D2" w:rsidRPr="00467212" w:rsidRDefault="002927D2" w:rsidP="00E61D63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teren i instalacje technologiczne Elektrowni - w zakresie pobierania lub odbierania próbek, </w:t>
      </w:r>
    </w:p>
    <w:p w14:paraId="20E3B986" w14:textId="59635115" w:rsidR="002927D2" w:rsidRPr="00467212" w:rsidRDefault="002927D2" w:rsidP="00E61D63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aparatura pomiarowa i instalacje technologiczne zabudowane w obiektach </w:t>
      </w:r>
      <w:r w:rsidR="00FA09EF">
        <w:rPr>
          <w:rFonts w:ascii="Franklin Gothic Book" w:hAnsi="Franklin Gothic Book" w:cs="Arial"/>
          <w:sz w:val="22"/>
          <w:szCs w:val="22"/>
        </w:rPr>
        <w:t>na terenie Elektrowni - zakres</w:t>
      </w:r>
      <w:r w:rsidRPr="00467212">
        <w:rPr>
          <w:rFonts w:ascii="Franklin Gothic Book" w:hAnsi="Franklin Gothic Book" w:cs="Arial"/>
          <w:sz w:val="22"/>
          <w:szCs w:val="22"/>
        </w:rPr>
        <w:t xml:space="preserve"> kontroli i korekcji parametrów chemicznych obiegów wodno-parowych bloków energetycznych nr </w:t>
      </w:r>
      <w:r w:rsidR="009D2288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÷7 i 9 wraz z obsługą dedykowanych do tego celu układów technologicznych, </w:t>
      </w:r>
    </w:p>
    <w:p w14:paraId="5B5109BE" w14:textId="2C2DFCB2" w:rsidR="002927D2" w:rsidRPr="00467212" w:rsidRDefault="002927D2" w:rsidP="00E61D63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pomieszczenia lub obiekty na terenie Elektrowni</w:t>
      </w:r>
      <w:r w:rsidR="00070DD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służące do </w:t>
      </w:r>
      <w:r w:rsidR="00B739C5">
        <w:rPr>
          <w:rFonts w:ascii="Franklin Gothic Book" w:hAnsi="Franklin Gothic Book" w:cs="Arial"/>
          <w:sz w:val="22"/>
          <w:szCs w:val="22"/>
        </w:rPr>
        <w:t>przechowywania</w:t>
      </w:r>
      <w:r w:rsidR="00B739C5" w:rsidRPr="00467212">
        <w:rPr>
          <w:rFonts w:ascii="Franklin Gothic Book" w:hAnsi="Franklin Gothic Book" w:cs="Arial"/>
          <w:sz w:val="22"/>
          <w:szCs w:val="22"/>
        </w:rPr>
        <w:t xml:space="preserve"> próbek archiwalnych</w:t>
      </w:r>
      <w:r w:rsidR="00B739C5" w:rsidRPr="00467212" w:rsidDel="003D3270">
        <w:rPr>
          <w:rFonts w:ascii="Franklin Gothic Book" w:hAnsi="Franklin Gothic Book" w:cs="Arial"/>
          <w:sz w:val="22"/>
          <w:szCs w:val="22"/>
        </w:rPr>
        <w:t xml:space="preserve"> </w:t>
      </w:r>
      <w:r w:rsidR="003D3270">
        <w:rPr>
          <w:rFonts w:ascii="Franklin Gothic Book" w:hAnsi="Franklin Gothic Book" w:cs="Arial"/>
          <w:sz w:val="22"/>
          <w:szCs w:val="22"/>
        </w:rPr>
        <w:t>(</w:t>
      </w:r>
      <w:r w:rsidR="006A5E9E">
        <w:rPr>
          <w:rFonts w:ascii="Franklin Gothic Book" w:hAnsi="Franklin Gothic Book" w:cs="Arial"/>
          <w:sz w:val="22"/>
          <w:szCs w:val="22"/>
        </w:rPr>
        <w:t>m.in.</w:t>
      </w:r>
      <w:r w:rsidR="002E02DA">
        <w:rPr>
          <w:rFonts w:ascii="Franklin Gothic Book" w:hAnsi="Franklin Gothic Book" w:cs="Arial"/>
          <w:sz w:val="22"/>
          <w:szCs w:val="22"/>
        </w:rPr>
        <w:t>: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</w:t>
      </w:r>
      <w:r w:rsidR="006A5E9E">
        <w:rPr>
          <w:rFonts w:ascii="Franklin Gothic Book" w:hAnsi="Franklin Gothic Book" w:cs="Arial"/>
          <w:sz w:val="22"/>
          <w:szCs w:val="22"/>
        </w:rPr>
        <w:t>e</w:t>
      </w:r>
      <w:r w:rsidRPr="00467212">
        <w:rPr>
          <w:rFonts w:ascii="Franklin Gothic Book" w:hAnsi="Franklin Gothic Book" w:cs="Arial"/>
          <w:sz w:val="22"/>
          <w:szCs w:val="22"/>
        </w:rPr>
        <w:t>k węgla kamiennego, biomasy</w:t>
      </w:r>
      <w:r w:rsidR="00584B46">
        <w:rPr>
          <w:rFonts w:ascii="Franklin Gothic Book" w:hAnsi="Franklin Gothic Book" w:cs="Arial"/>
          <w:sz w:val="22"/>
          <w:szCs w:val="22"/>
        </w:rPr>
        <w:t>, addytywów</w:t>
      </w:r>
      <w:r w:rsidR="00FA09EF">
        <w:rPr>
          <w:rFonts w:ascii="Franklin Gothic Book" w:hAnsi="Franklin Gothic Book" w:cs="Arial"/>
          <w:sz w:val="22"/>
          <w:szCs w:val="22"/>
        </w:rPr>
        <w:t>, popiołów, żużla</w:t>
      </w:r>
      <w:r w:rsidR="003D3270">
        <w:rPr>
          <w:rFonts w:ascii="Franklin Gothic Book" w:hAnsi="Franklin Gothic Book" w:cs="Arial"/>
          <w:sz w:val="22"/>
          <w:szCs w:val="22"/>
        </w:rPr>
        <w:t>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EEFA37A" w14:textId="5B3274CB" w:rsidR="002927D2" w:rsidRPr="003D3270" w:rsidRDefault="00FA4DA6" w:rsidP="00E61D63">
      <w:pPr>
        <w:pStyle w:val="Akapitzlist"/>
        <w:numPr>
          <w:ilvl w:val="0"/>
          <w:numId w:val="59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3D3270">
        <w:rPr>
          <w:rFonts w:ascii="Franklin Gothic Book" w:hAnsi="Franklin Gothic Book" w:cs="Arial"/>
          <w:sz w:val="22"/>
          <w:szCs w:val="22"/>
        </w:rPr>
        <w:t xml:space="preserve">„Pracownia XRF” </w:t>
      </w:r>
      <w:r w:rsidR="002029C7" w:rsidRPr="003D3270">
        <w:rPr>
          <w:rFonts w:ascii="Franklin Gothic Book" w:hAnsi="Franklin Gothic Book" w:cs="Arial"/>
          <w:sz w:val="22"/>
          <w:szCs w:val="22"/>
        </w:rPr>
        <w:t xml:space="preserve">w budynku maszynowni </w:t>
      </w:r>
      <w:r w:rsidRPr="003D3270">
        <w:rPr>
          <w:rFonts w:ascii="Franklin Gothic Book" w:hAnsi="Franklin Gothic Book" w:cs="Arial"/>
          <w:sz w:val="22"/>
          <w:szCs w:val="22"/>
        </w:rPr>
        <w:t>wyposażona w spektrometr typu S8Tiger</w:t>
      </w:r>
      <w:r w:rsidR="002927D2" w:rsidRPr="003D3270">
        <w:rPr>
          <w:rFonts w:ascii="Franklin Gothic Book" w:hAnsi="Franklin Gothic Book" w:cs="Arial"/>
          <w:sz w:val="22"/>
          <w:szCs w:val="22"/>
        </w:rPr>
        <w:t>,</w:t>
      </w:r>
      <w:r w:rsidR="003D3270" w:rsidRPr="003D3270">
        <w:t xml:space="preserve"> </w:t>
      </w:r>
    </w:p>
    <w:p w14:paraId="16960F73" w14:textId="0C641BC5" w:rsidR="002927D2" w:rsidRDefault="00EA1EC9" w:rsidP="00E61D63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pomieszczenia</w:t>
      </w:r>
      <w:r w:rsidR="005514DB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zlokalizowane na 4-tym poziomie aneksu remontowego, oznaczonego symbolem BB-1, przyległego do budynku kotłowni bloków nr 1÷7, </w:t>
      </w:r>
      <w:r w:rsidR="005514DB">
        <w:rPr>
          <w:rFonts w:ascii="Franklin Gothic Book" w:hAnsi="Franklin Gothic Book" w:cs="Arial"/>
          <w:sz w:val="22"/>
          <w:szCs w:val="22"/>
        </w:rPr>
        <w:t>(pomieszczenie zajmowane przez dyżurnego chemika tzw. laboratorium ruchowe, pomieszczenie przygotowania próbek, pomieszczenia socjalne</w:t>
      </w:r>
      <w:r w:rsidR="005514DB" w:rsidRPr="00467212">
        <w:rPr>
          <w:rFonts w:ascii="Franklin Gothic Book" w:hAnsi="Franklin Gothic Book" w:cs="Arial"/>
          <w:sz w:val="22"/>
          <w:szCs w:val="22"/>
        </w:rPr>
        <w:t>)</w:t>
      </w:r>
      <w:r w:rsidR="00C708F6">
        <w:rPr>
          <w:rFonts w:ascii="Franklin Gothic Book" w:hAnsi="Franklin Gothic Book" w:cs="Arial"/>
          <w:sz w:val="22"/>
          <w:szCs w:val="22"/>
        </w:rPr>
        <w:t>,</w:t>
      </w:r>
      <w:r w:rsidR="002927D2" w:rsidRPr="002029C7">
        <w:rPr>
          <w:rFonts w:ascii="Franklin Gothic Book" w:hAnsi="Franklin Gothic Book" w:cs="Arial"/>
          <w:sz w:val="22"/>
          <w:szCs w:val="22"/>
        </w:rPr>
        <w:t xml:space="preserve"> przeznaczone </w:t>
      </w:r>
      <w:r w:rsidR="002B7795">
        <w:rPr>
          <w:rFonts w:ascii="Franklin Gothic Book" w:hAnsi="Franklin Gothic Book" w:cs="Arial"/>
          <w:sz w:val="22"/>
          <w:szCs w:val="22"/>
        </w:rPr>
        <w:t xml:space="preserve">do wykonywania badań </w:t>
      </w:r>
      <w:r w:rsidR="00662ECB">
        <w:rPr>
          <w:rFonts w:ascii="Franklin Gothic Book" w:hAnsi="Franklin Gothic Book" w:cs="Arial"/>
          <w:sz w:val="22"/>
          <w:szCs w:val="22"/>
        </w:rPr>
        <w:t xml:space="preserve">oraz </w:t>
      </w:r>
      <w:r w:rsidR="002927D2" w:rsidRPr="002029C7">
        <w:rPr>
          <w:rFonts w:ascii="Franklin Gothic Book" w:hAnsi="Franklin Gothic Book" w:cs="Arial"/>
          <w:sz w:val="22"/>
          <w:szCs w:val="22"/>
        </w:rPr>
        <w:t>na pobyt personelu Wykonawcy, realizującego zakres obsługi całodobowej,</w:t>
      </w:r>
    </w:p>
    <w:p w14:paraId="0C510A2D" w14:textId="1894842E" w:rsidR="00525480" w:rsidRPr="00F01444" w:rsidRDefault="00680EA9" w:rsidP="00E61D63">
      <w:pPr>
        <w:pStyle w:val="Akapitzlist"/>
        <w:numPr>
          <w:ilvl w:val="0"/>
          <w:numId w:val="59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F01444">
        <w:rPr>
          <w:rFonts w:ascii="Franklin Gothic Book" w:hAnsi="Franklin Gothic Book" w:cs="Arial"/>
          <w:sz w:val="22"/>
          <w:szCs w:val="22"/>
        </w:rPr>
        <w:t>laboratorium działające na terenie</w:t>
      </w:r>
      <w:r w:rsidR="006D08BB" w:rsidRPr="00F01444">
        <w:rPr>
          <w:rFonts w:ascii="Franklin Gothic Book" w:hAnsi="Franklin Gothic Book" w:cs="Arial"/>
          <w:sz w:val="22"/>
          <w:szCs w:val="22"/>
        </w:rPr>
        <w:t xml:space="preserve"> Elektrowni </w:t>
      </w:r>
      <w:r w:rsidRPr="00F01444">
        <w:rPr>
          <w:rFonts w:ascii="Franklin Gothic Book" w:hAnsi="Franklin Gothic Book" w:cs="Arial"/>
          <w:sz w:val="22"/>
          <w:szCs w:val="22"/>
        </w:rPr>
        <w:t xml:space="preserve">realizujące zakres usług laboratoryjnych </w:t>
      </w:r>
      <w:r w:rsidR="006D08BB" w:rsidRPr="00F01444">
        <w:rPr>
          <w:rFonts w:ascii="Franklin Gothic Book" w:hAnsi="Franklin Gothic Book" w:cs="Arial"/>
          <w:sz w:val="22"/>
          <w:szCs w:val="22"/>
        </w:rPr>
        <w:t>objętych harmono</w:t>
      </w:r>
      <w:r w:rsidR="00216746">
        <w:rPr>
          <w:rFonts w:ascii="Franklin Gothic Book" w:hAnsi="Franklin Gothic Book" w:cs="Arial"/>
          <w:sz w:val="22"/>
          <w:szCs w:val="22"/>
        </w:rPr>
        <w:t>gramem zawartym w Załączniku nr</w:t>
      </w:r>
      <w:r w:rsidR="006D08BB" w:rsidRPr="00F01444">
        <w:rPr>
          <w:rFonts w:ascii="Franklin Gothic Book" w:hAnsi="Franklin Gothic Book" w:cs="Arial"/>
          <w:sz w:val="22"/>
          <w:szCs w:val="22"/>
        </w:rPr>
        <w:t>1</w:t>
      </w:r>
      <w:r w:rsidR="001B41AC">
        <w:rPr>
          <w:rFonts w:ascii="Franklin Gothic Book" w:hAnsi="Franklin Gothic Book" w:cs="Arial"/>
          <w:sz w:val="22"/>
          <w:szCs w:val="22"/>
        </w:rPr>
        <w:t xml:space="preserve"> oraz badań </w:t>
      </w:r>
      <w:r w:rsidR="001B41AC">
        <w:rPr>
          <w:rFonts w:ascii="Franklin Gothic Book" w:hAnsi="Franklin Gothic Book" w:cs="Arial"/>
          <w:sz w:val="22"/>
          <w:szCs w:val="22"/>
        </w:rPr>
        <w:lastRenderedPageBreak/>
        <w:t>dodatkowych</w:t>
      </w:r>
      <w:r w:rsidR="00525480" w:rsidRPr="00F01444">
        <w:rPr>
          <w:rFonts w:ascii="Franklin Gothic Book" w:hAnsi="Franklin Gothic Book" w:cs="Arial"/>
          <w:sz w:val="22"/>
          <w:szCs w:val="22"/>
        </w:rPr>
        <w:t>,</w:t>
      </w:r>
      <w:r w:rsidR="00216746">
        <w:t xml:space="preserve"> </w:t>
      </w:r>
      <w:r w:rsidR="00F01444" w:rsidRPr="00F01444">
        <w:rPr>
          <w:rFonts w:ascii="Franklin Gothic Book" w:hAnsi="Franklin Gothic Book" w:cs="Arial"/>
          <w:sz w:val="22"/>
          <w:szCs w:val="22"/>
        </w:rPr>
        <w:t>z wyłączeniem badań</w:t>
      </w:r>
      <w:r w:rsidR="00EA1EC9">
        <w:rPr>
          <w:rFonts w:ascii="Franklin Gothic Book" w:hAnsi="Franklin Gothic Book" w:cs="Arial"/>
          <w:sz w:val="22"/>
          <w:szCs w:val="22"/>
        </w:rPr>
        <w:t>,</w:t>
      </w:r>
      <w:r w:rsidR="00F01444" w:rsidRPr="00F01444">
        <w:rPr>
          <w:rFonts w:ascii="Franklin Gothic Book" w:hAnsi="Franklin Gothic Book" w:cs="Arial"/>
          <w:sz w:val="22"/>
          <w:szCs w:val="22"/>
        </w:rPr>
        <w:t xml:space="preserve"> które mają być wykonywane metodami akredytowanymi</w:t>
      </w:r>
      <w:r w:rsidR="00CA4785">
        <w:rPr>
          <w:rFonts w:ascii="Franklin Gothic Book" w:hAnsi="Franklin Gothic Book" w:cs="Arial"/>
          <w:sz w:val="22"/>
          <w:szCs w:val="22"/>
        </w:rPr>
        <w:t>,</w:t>
      </w:r>
    </w:p>
    <w:p w14:paraId="5C75E428" w14:textId="24B31597" w:rsidR="00DA2D15" w:rsidRPr="001B3FD8" w:rsidRDefault="002927D2" w:rsidP="00E61D63">
      <w:pPr>
        <w:pStyle w:val="Akapitzlist"/>
        <w:numPr>
          <w:ilvl w:val="0"/>
          <w:numId w:val="59"/>
        </w:numPr>
        <w:spacing w:line="360" w:lineRule="auto"/>
        <w:ind w:left="1276" w:hanging="567"/>
        <w:jc w:val="both"/>
      </w:pPr>
      <w:r w:rsidRPr="002E02DA">
        <w:rPr>
          <w:rFonts w:ascii="Franklin Gothic Book" w:hAnsi="Franklin Gothic Book" w:cs="Arial"/>
          <w:sz w:val="22"/>
          <w:szCs w:val="22"/>
        </w:rPr>
        <w:t>laboratorium Wykonawcy dzi</w:t>
      </w:r>
      <w:r w:rsidR="00D01CEC">
        <w:rPr>
          <w:rFonts w:ascii="Franklin Gothic Book" w:hAnsi="Franklin Gothic Book" w:cs="Arial"/>
          <w:sz w:val="22"/>
          <w:szCs w:val="22"/>
        </w:rPr>
        <w:t xml:space="preserve">ałające poza terenem Elektrowni </w:t>
      </w:r>
      <w:r w:rsidR="006D08BB" w:rsidRPr="002E02DA">
        <w:rPr>
          <w:rFonts w:ascii="Franklin Gothic Book" w:hAnsi="Franklin Gothic Book" w:cs="Arial"/>
          <w:sz w:val="22"/>
          <w:szCs w:val="22"/>
        </w:rPr>
        <w:t>realizujące zakres usług laboratoryjnych</w:t>
      </w:r>
      <w:r w:rsidR="00FB19C1">
        <w:rPr>
          <w:rFonts w:ascii="Franklin Gothic Book" w:hAnsi="Franklin Gothic Book" w:cs="Arial"/>
          <w:sz w:val="22"/>
          <w:szCs w:val="22"/>
        </w:rPr>
        <w:t xml:space="preserve">, w szczególności zakres </w:t>
      </w:r>
      <w:r w:rsidR="006D08BB" w:rsidRPr="002E02DA">
        <w:rPr>
          <w:rFonts w:ascii="Franklin Gothic Book" w:hAnsi="Franklin Gothic Book" w:cs="Arial"/>
          <w:sz w:val="22"/>
          <w:szCs w:val="22"/>
        </w:rPr>
        <w:t xml:space="preserve"> </w:t>
      </w:r>
      <w:r w:rsidR="00525480" w:rsidRPr="002E02DA">
        <w:rPr>
          <w:rFonts w:ascii="Franklin Gothic Book" w:hAnsi="Franklin Gothic Book" w:cs="Arial"/>
          <w:sz w:val="22"/>
          <w:szCs w:val="22"/>
        </w:rPr>
        <w:t>odnoszący się do wykonania wskazanych badań akredytowanych – pkt 8.1.3, pkt 8.1.4, pkt 8.1.5</w:t>
      </w:r>
      <w:r w:rsidR="000A2B38" w:rsidRPr="002E02DA">
        <w:rPr>
          <w:rFonts w:ascii="Franklin Gothic Book" w:hAnsi="Franklin Gothic Book" w:cs="Arial"/>
          <w:sz w:val="22"/>
          <w:szCs w:val="22"/>
        </w:rPr>
        <w:t>, pkt. 8.1.6</w:t>
      </w:r>
      <w:r w:rsidR="00525480" w:rsidRPr="002E02DA">
        <w:rPr>
          <w:rFonts w:ascii="Franklin Gothic Book" w:hAnsi="Franklin Gothic Book" w:cs="Arial"/>
          <w:sz w:val="22"/>
          <w:szCs w:val="22"/>
        </w:rPr>
        <w:t xml:space="preserve">,  </w:t>
      </w:r>
      <w:r w:rsidR="006D08BB" w:rsidRPr="002E02DA">
        <w:rPr>
          <w:rFonts w:ascii="Franklin Gothic Book" w:hAnsi="Franklin Gothic Book" w:cs="Arial"/>
          <w:sz w:val="22"/>
          <w:szCs w:val="22"/>
        </w:rPr>
        <w:t>objętych harmonogramem zawartym w</w:t>
      </w:r>
      <w:r w:rsidR="00216746">
        <w:rPr>
          <w:rFonts w:ascii="Franklin Gothic Book" w:hAnsi="Franklin Gothic Book" w:cs="Arial"/>
          <w:sz w:val="22"/>
          <w:szCs w:val="22"/>
        </w:rPr>
        <w:t xml:space="preserve"> Załączniku nr</w:t>
      </w:r>
      <w:r w:rsidR="00525480" w:rsidRPr="002E02DA">
        <w:rPr>
          <w:rFonts w:ascii="Franklin Gothic Book" w:hAnsi="Franklin Gothic Book" w:cs="Arial"/>
          <w:sz w:val="22"/>
          <w:szCs w:val="22"/>
        </w:rPr>
        <w:t>1</w:t>
      </w:r>
      <w:r w:rsidR="00A374ED">
        <w:rPr>
          <w:rFonts w:ascii="Franklin Gothic Book" w:hAnsi="Franklin Gothic Book" w:cs="Arial"/>
          <w:sz w:val="22"/>
          <w:szCs w:val="22"/>
        </w:rPr>
        <w:t>.</w:t>
      </w:r>
      <w:r w:rsidR="0021674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FD929C3" w14:textId="0ED55C6F" w:rsidR="002927D2" w:rsidRPr="00467212" w:rsidRDefault="00FA1EBE" w:rsidP="00E61D63">
      <w:pPr>
        <w:pStyle w:val="Akapitzlist"/>
        <w:numPr>
          <w:ilvl w:val="1"/>
          <w:numId w:val="36"/>
        </w:numPr>
        <w:tabs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FA1EBE">
        <w:rPr>
          <w:rFonts w:ascii="Franklin Gothic Book" w:hAnsi="Franklin Gothic Book" w:cs="Arial"/>
          <w:sz w:val="22"/>
          <w:szCs w:val="22"/>
        </w:rPr>
        <w:t xml:space="preserve">Wykonawcy </w:t>
      </w:r>
      <w:r w:rsidR="00FD446E">
        <w:rPr>
          <w:rFonts w:ascii="Franklin Gothic Book" w:hAnsi="Franklin Gothic Book" w:cs="Arial"/>
          <w:sz w:val="22"/>
          <w:szCs w:val="22"/>
        </w:rPr>
        <w:t xml:space="preserve">zostaną </w:t>
      </w:r>
      <w:r w:rsidR="00216746">
        <w:rPr>
          <w:rFonts w:ascii="Franklin Gothic Book" w:hAnsi="Franklin Gothic Book" w:cs="Arial"/>
          <w:sz w:val="22"/>
          <w:szCs w:val="22"/>
        </w:rPr>
        <w:t>odpłatnie (odrębna umowa najmu)</w:t>
      </w:r>
      <w:r w:rsidR="003959E4">
        <w:rPr>
          <w:rFonts w:ascii="Franklin Gothic Book" w:hAnsi="Franklin Gothic Book" w:cs="Arial"/>
          <w:sz w:val="22"/>
          <w:szCs w:val="22"/>
        </w:rPr>
        <w:t xml:space="preserve"> </w:t>
      </w:r>
      <w:r w:rsidR="00FD446E">
        <w:rPr>
          <w:rFonts w:ascii="Franklin Gothic Book" w:hAnsi="Franklin Gothic Book" w:cs="Arial"/>
          <w:sz w:val="22"/>
          <w:szCs w:val="22"/>
        </w:rPr>
        <w:t xml:space="preserve">udostępnione </w:t>
      </w:r>
      <w:r w:rsidR="002927D2" w:rsidRPr="00467212">
        <w:rPr>
          <w:rFonts w:ascii="Franklin Gothic Book" w:hAnsi="Franklin Gothic Book" w:cs="Arial"/>
          <w:sz w:val="22"/>
          <w:szCs w:val="22"/>
        </w:rPr>
        <w:t>pomieszcze</w:t>
      </w:r>
      <w:r>
        <w:rPr>
          <w:rFonts w:ascii="Franklin Gothic Book" w:hAnsi="Franklin Gothic Book" w:cs="Arial"/>
          <w:sz w:val="22"/>
          <w:szCs w:val="22"/>
        </w:rPr>
        <w:t>nia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zlokalizo</w:t>
      </w:r>
      <w:r w:rsidR="003959E4">
        <w:rPr>
          <w:rFonts w:ascii="Franklin Gothic Book" w:hAnsi="Franklin Gothic Book" w:cs="Arial"/>
          <w:sz w:val="22"/>
          <w:szCs w:val="22"/>
        </w:rPr>
        <w:t>wan</w:t>
      </w:r>
      <w:r>
        <w:rPr>
          <w:rFonts w:ascii="Franklin Gothic Book" w:hAnsi="Franklin Gothic Book" w:cs="Arial"/>
          <w:sz w:val="22"/>
          <w:szCs w:val="22"/>
        </w:rPr>
        <w:t>e</w:t>
      </w:r>
      <w:r w:rsidR="003959E4">
        <w:rPr>
          <w:rFonts w:ascii="Franklin Gothic Book" w:hAnsi="Franklin Gothic Book" w:cs="Arial"/>
          <w:sz w:val="22"/>
          <w:szCs w:val="22"/>
        </w:rPr>
        <w:t xml:space="preserve"> na terenie</w:t>
      </w:r>
      <w:r w:rsidR="002E02DA">
        <w:rPr>
          <w:rFonts w:ascii="Franklin Gothic Book" w:hAnsi="Franklin Gothic Book" w:cs="Arial"/>
          <w:sz w:val="22"/>
          <w:szCs w:val="22"/>
        </w:rPr>
        <w:t xml:space="preserve"> </w:t>
      </w:r>
      <w:r w:rsidR="004D6708">
        <w:rPr>
          <w:rFonts w:ascii="Franklin Gothic Book" w:hAnsi="Franklin Gothic Book" w:cs="Arial"/>
          <w:sz w:val="22"/>
          <w:szCs w:val="22"/>
        </w:rPr>
        <w:t>Elektrowni.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F021803" w14:textId="131242C3" w:rsidR="002927D2" w:rsidRPr="00C708F6" w:rsidRDefault="002927D2" w:rsidP="00E61D63">
      <w:pPr>
        <w:pStyle w:val="Akapitzlist"/>
        <w:numPr>
          <w:ilvl w:val="1"/>
          <w:numId w:val="36"/>
        </w:numPr>
        <w:tabs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Przedmiotem </w:t>
      </w:r>
      <w:r w:rsidR="00070DD2">
        <w:rPr>
          <w:rFonts w:ascii="Franklin Gothic Book" w:hAnsi="Franklin Gothic Book" w:cs="Arial"/>
          <w:sz w:val="22"/>
          <w:szCs w:val="22"/>
        </w:rPr>
        <w:t xml:space="preserve">umowy </w:t>
      </w:r>
      <w:r w:rsidRPr="00467212">
        <w:rPr>
          <w:rFonts w:ascii="Franklin Gothic Book" w:hAnsi="Franklin Gothic Book" w:cs="Arial"/>
          <w:sz w:val="22"/>
          <w:szCs w:val="22"/>
        </w:rPr>
        <w:t xml:space="preserve">najmu, </w:t>
      </w:r>
      <w:r w:rsidR="003959E4">
        <w:rPr>
          <w:rFonts w:ascii="Franklin Gothic Book" w:hAnsi="Franklin Gothic Book" w:cs="Arial"/>
          <w:sz w:val="22"/>
          <w:szCs w:val="22"/>
        </w:rPr>
        <w:t>o którym mowa w pkt 5.</w:t>
      </w:r>
      <w:r w:rsidR="004304D6">
        <w:rPr>
          <w:rFonts w:ascii="Franklin Gothic Book" w:hAnsi="Franklin Gothic Book" w:cs="Arial"/>
          <w:sz w:val="22"/>
          <w:szCs w:val="22"/>
        </w:rPr>
        <w:t>2</w:t>
      </w:r>
      <w:r w:rsidR="00FA1EBE">
        <w:rPr>
          <w:rFonts w:ascii="Franklin Gothic Book" w:hAnsi="Franklin Gothic Book" w:cs="Arial"/>
          <w:sz w:val="22"/>
          <w:szCs w:val="22"/>
        </w:rPr>
        <w:t>.</w:t>
      </w:r>
      <w:r w:rsidR="00FA1EBE" w:rsidDel="00B01B95">
        <w:rPr>
          <w:rFonts w:ascii="Franklin Gothic Book" w:hAnsi="Franklin Gothic Book" w:cs="Arial"/>
          <w:sz w:val="22"/>
          <w:szCs w:val="22"/>
        </w:rPr>
        <w:t xml:space="preserve"> </w:t>
      </w:r>
      <w:r w:rsidR="004304D6">
        <w:rPr>
          <w:rFonts w:ascii="Franklin Gothic Book" w:hAnsi="Franklin Gothic Book" w:cs="Arial"/>
          <w:sz w:val="22"/>
          <w:szCs w:val="22"/>
        </w:rPr>
        <w:t>będą</w:t>
      </w:r>
      <w:r w:rsidRPr="00467212">
        <w:rPr>
          <w:rFonts w:ascii="Franklin Gothic Book" w:hAnsi="Franklin Gothic Book" w:cs="Arial"/>
          <w:sz w:val="22"/>
          <w:szCs w:val="22"/>
        </w:rPr>
        <w:t xml:space="preserve">: </w:t>
      </w:r>
    </w:p>
    <w:p w14:paraId="58C7B7ED" w14:textId="77777777" w:rsidR="00E61D63" w:rsidRDefault="004304D6" w:rsidP="00E61D63">
      <w:pPr>
        <w:pStyle w:val="Akapitzlist"/>
        <w:numPr>
          <w:ilvl w:val="0"/>
          <w:numId w:val="116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070DD2" w:rsidRPr="00070DD2">
        <w:rPr>
          <w:rFonts w:ascii="Franklin Gothic Book" w:hAnsi="Franklin Gothic Book" w:cs="Arial"/>
          <w:sz w:val="22"/>
          <w:szCs w:val="22"/>
        </w:rPr>
        <w:t>omieszczenia</w:t>
      </w:r>
      <w:r w:rsidR="004D6708">
        <w:rPr>
          <w:rFonts w:ascii="Franklin Gothic Book" w:hAnsi="Franklin Gothic Book" w:cs="Arial"/>
          <w:sz w:val="22"/>
          <w:szCs w:val="22"/>
        </w:rPr>
        <w:t xml:space="preserve"> socjalne</w:t>
      </w:r>
      <w:r w:rsidR="00070DD2" w:rsidRPr="00070DD2">
        <w:rPr>
          <w:rFonts w:ascii="Franklin Gothic Book" w:hAnsi="Franklin Gothic Book" w:cs="Arial"/>
          <w:sz w:val="22"/>
          <w:szCs w:val="22"/>
        </w:rPr>
        <w:t xml:space="preserve"> zlokalizowane na 4-tym poziomie aneksu remontowego, oznaczonego symbolem BB-1, przyległego do</w:t>
      </w:r>
      <w:r w:rsidR="000B23F5">
        <w:rPr>
          <w:rFonts w:ascii="Franklin Gothic Book" w:hAnsi="Franklin Gothic Book" w:cs="Arial"/>
          <w:sz w:val="22"/>
          <w:szCs w:val="22"/>
        </w:rPr>
        <w:t xml:space="preserve"> budynku kotłowni bloków nr 1÷7</w:t>
      </w:r>
      <w:r w:rsidR="004D6708">
        <w:rPr>
          <w:rFonts w:ascii="Franklin Gothic Book" w:hAnsi="Franklin Gothic Book" w:cs="Arial"/>
          <w:sz w:val="22"/>
          <w:szCs w:val="22"/>
        </w:rPr>
        <w:t>,</w:t>
      </w:r>
    </w:p>
    <w:p w14:paraId="4ADBC8D2" w14:textId="4B9A56CB" w:rsidR="007447EB" w:rsidRPr="00E61D63" w:rsidRDefault="007447EB" w:rsidP="00E61D63">
      <w:pPr>
        <w:pStyle w:val="Akapitzlist"/>
        <w:numPr>
          <w:ilvl w:val="0"/>
          <w:numId w:val="116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pomieszczenia biurowe, zlokalizowane na terenie Elektrowni</w:t>
      </w:r>
      <w:r w:rsidR="00216746" w:rsidRPr="00E61D63">
        <w:rPr>
          <w:rFonts w:ascii="Franklin Gothic Book" w:hAnsi="Franklin Gothic Book" w:cs="Arial"/>
          <w:sz w:val="22"/>
          <w:szCs w:val="22"/>
        </w:rPr>
        <w:t>.</w:t>
      </w:r>
      <w:r w:rsidRPr="00E61D6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A7CE7E8" w14:textId="6C1BDF4F" w:rsidR="004D6708" w:rsidRPr="00467212" w:rsidRDefault="004D6708" w:rsidP="00E61D63">
      <w:pPr>
        <w:pStyle w:val="Akapitzlist"/>
        <w:numPr>
          <w:ilvl w:val="1"/>
          <w:numId w:val="36"/>
        </w:numPr>
        <w:tabs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FA1EBE">
        <w:rPr>
          <w:rFonts w:ascii="Franklin Gothic Book" w:hAnsi="Franklin Gothic Book" w:cs="Arial"/>
          <w:sz w:val="22"/>
          <w:szCs w:val="22"/>
        </w:rPr>
        <w:t xml:space="preserve">Wykonawcy </w:t>
      </w:r>
      <w:r w:rsidR="00FD446E">
        <w:rPr>
          <w:rFonts w:ascii="Franklin Gothic Book" w:hAnsi="Franklin Gothic Book" w:cs="Arial"/>
          <w:sz w:val="22"/>
          <w:szCs w:val="22"/>
        </w:rPr>
        <w:t xml:space="preserve">zostaną </w:t>
      </w:r>
      <w:r>
        <w:rPr>
          <w:rFonts w:ascii="Franklin Gothic Book" w:hAnsi="Franklin Gothic Book" w:cs="Arial"/>
          <w:sz w:val="22"/>
          <w:szCs w:val="22"/>
        </w:rPr>
        <w:t>nieodpłatnie</w:t>
      </w:r>
      <w:r w:rsidR="00FD446E">
        <w:rPr>
          <w:rFonts w:ascii="Franklin Gothic Book" w:hAnsi="Franklin Gothic Book" w:cs="Arial"/>
          <w:sz w:val="22"/>
          <w:szCs w:val="22"/>
        </w:rPr>
        <w:t xml:space="preserve"> udostępnione </w:t>
      </w:r>
      <w:r w:rsidRPr="00467212">
        <w:rPr>
          <w:rFonts w:ascii="Franklin Gothic Book" w:hAnsi="Franklin Gothic Book" w:cs="Arial"/>
          <w:sz w:val="22"/>
          <w:szCs w:val="22"/>
        </w:rPr>
        <w:t>pomieszcze</w:t>
      </w:r>
      <w:r>
        <w:rPr>
          <w:rFonts w:ascii="Franklin Gothic Book" w:hAnsi="Franklin Gothic Book" w:cs="Arial"/>
          <w:sz w:val="22"/>
          <w:szCs w:val="22"/>
        </w:rPr>
        <w:t>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zlokalizo</w:t>
      </w:r>
      <w:r>
        <w:rPr>
          <w:rFonts w:ascii="Franklin Gothic Book" w:hAnsi="Franklin Gothic Book" w:cs="Arial"/>
          <w:sz w:val="22"/>
          <w:szCs w:val="22"/>
        </w:rPr>
        <w:t>wane na terenie Elektrowni</w:t>
      </w:r>
      <w:r w:rsidR="004304D6">
        <w:rPr>
          <w:rFonts w:ascii="Franklin Gothic Book" w:hAnsi="Franklin Gothic Book" w:cs="Arial"/>
          <w:sz w:val="22"/>
          <w:szCs w:val="22"/>
        </w:rPr>
        <w:t>.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4D98A79" w14:textId="60F6A9C4" w:rsidR="004D6708" w:rsidRPr="00C708F6" w:rsidRDefault="004D6708" w:rsidP="00E61D63">
      <w:pPr>
        <w:pStyle w:val="Akapitzlist"/>
        <w:numPr>
          <w:ilvl w:val="1"/>
          <w:numId w:val="36"/>
        </w:numPr>
        <w:tabs>
          <w:tab w:val="left" w:pos="851"/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Przedmiotem </w:t>
      </w:r>
      <w:r w:rsidR="004304D6">
        <w:rPr>
          <w:rFonts w:ascii="Franklin Gothic Book" w:hAnsi="Franklin Gothic Book" w:cs="Arial"/>
          <w:sz w:val="22"/>
          <w:szCs w:val="22"/>
        </w:rPr>
        <w:t>udostepnienia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>
        <w:rPr>
          <w:rFonts w:ascii="Franklin Gothic Book" w:hAnsi="Franklin Gothic Book" w:cs="Arial"/>
          <w:sz w:val="22"/>
          <w:szCs w:val="22"/>
        </w:rPr>
        <w:t>o którym mowa w pkt 5.</w:t>
      </w:r>
      <w:r w:rsidR="004304D6">
        <w:rPr>
          <w:rFonts w:ascii="Franklin Gothic Book" w:hAnsi="Franklin Gothic Book" w:cs="Arial"/>
          <w:sz w:val="22"/>
          <w:szCs w:val="22"/>
        </w:rPr>
        <w:t>4</w:t>
      </w:r>
      <w:r>
        <w:rPr>
          <w:rFonts w:ascii="Franklin Gothic Book" w:hAnsi="Franklin Gothic Book" w:cs="Arial"/>
          <w:sz w:val="22"/>
          <w:szCs w:val="22"/>
        </w:rPr>
        <w:t>.</w:t>
      </w:r>
      <w:r w:rsidDel="00B01B95">
        <w:rPr>
          <w:rFonts w:ascii="Franklin Gothic Book" w:hAnsi="Franklin Gothic Book" w:cs="Arial"/>
          <w:sz w:val="22"/>
          <w:szCs w:val="22"/>
        </w:rPr>
        <w:t xml:space="preserve"> </w:t>
      </w:r>
      <w:r w:rsidR="004304D6">
        <w:rPr>
          <w:rFonts w:ascii="Franklin Gothic Book" w:hAnsi="Franklin Gothic Book" w:cs="Arial"/>
          <w:sz w:val="22"/>
          <w:szCs w:val="22"/>
        </w:rPr>
        <w:t>będ</w:t>
      </w:r>
      <w:r>
        <w:rPr>
          <w:rFonts w:ascii="Franklin Gothic Book" w:hAnsi="Franklin Gothic Book" w:cs="Arial"/>
          <w:sz w:val="22"/>
          <w:szCs w:val="22"/>
        </w:rPr>
        <w:t>ą</w:t>
      </w:r>
      <w:r w:rsidRPr="00467212">
        <w:rPr>
          <w:rFonts w:ascii="Franklin Gothic Book" w:hAnsi="Franklin Gothic Book" w:cs="Arial"/>
          <w:sz w:val="22"/>
          <w:szCs w:val="22"/>
        </w:rPr>
        <w:t xml:space="preserve">: </w:t>
      </w:r>
    </w:p>
    <w:p w14:paraId="01C0F7F6" w14:textId="594EFBEC" w:rsidR="004304D6" w:rsidRPr="00E61D63" w:rsidRDefault="004304D6" w:rsidP="00E61D63">
      <w:pPr>
        <w:pStyle w:val="Akapitzlist"/>
        <w:numPr>
          <w:ilvl w:val="0"/>
          <w:numId w:val="117"/>
        </w:numPr>
        <w:tabs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 xml:space="preserve">pomieszczenie zajmowane przez dyżurnego chemika tzw. laboratorium ruchowe </w:t>
      </w:r>
      <w:r w:rsidR="00216746" w:rsidRPr="00E61D63">
        <w:rPr>
          <w:rFonts w:ascii="Franklin Gothic Book" w:hAnsi="Franklin Gothic Book" w:cs="Arial"/>
          <w:sz w:val="22"/>
          <w:szCs w:val="22"/>
        </w:rPr>
        <w:br/>
      </w:r>
      <w:r w:rsidRPr="00E61D63">
        <w:rPr>
          <w:rFonts w:ascii="Franklin Gothic Book" w:hAnsi="Franklin Gothic Book" w:cs="Arial"/>
          <w:sz w:val="22"/>
          <w:szCs w:val="22"/>
        </w:rPr>
        <w:t>i pomieszczenie przygotowania próbek</w:t>
      </w:r>
      <w:r w:rsidR="004D6708" w:rsidRPr="00E61D63">
        <w:rPr>
          <w:rFonts w:ascii="Franklin Gothic Book" w:hAnsi="Franklin Gothic Book" w:cs="Arial"/>
          <w:sz w:val="22"/>
          <w:szCs w:val="22"/>
        </w:rPr>
        <w:t xml:space="preserve"> zlokalizowane na 4-tym poziomie aneksu remontowego, oznaczonego symbolem BB-1, przyległego do budynku kotłowni bloków nr 1÷7</w:t>
      </w:r>
      <w:r w:rsidRPr="00E61D63">
        <w:rPr>
          <w:rFonts w:ascii="Franklin Gothic Book" w:hAnsi="Franklin Gothic Book" w:cs="Arial"/>
          <w:sz w:val="22"/>
          <w:szCs w:val="22"/>
        </w:rPr>
        <w:t>,</w:t>
      </w:r>
    </w:p>
    <w:p w14:paraId="6BC77E98" w14:textId="79D89DE6" w:rsidR="001E4C0A" w:rsidRPr="00E61D63" w:rsidRDefault="004D6708" w:rsidP="00E61D63">
      <w:pPr>
        <w:pStyle w:val="Akapitzlist"/>
        <w:numPr>
          <w:ilvl w:val="0"/>
          <w:numId w:val="117"/>
        </w:numPr>
        <w:tabs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pomieszczenia i obiekty o małej kubaturze, służące do przechowywania pró</w:t>
      </w:r>
      <w:r w:rsidR="004304D6" w:rsidRPr="00E61D63">
        <w:rPr>
          <w:rFonts w:ascii="Franklin Gothic Book" w:hAnsi="Franklin Gothic Book" w:cs="Arial"/>
          <w:sz w:val="22"/>
          <w:szCs w:val="22"/>
        </w:rPr>
        <w:t>bek archiwalnych</w:t>
      </w:r>
      <w:r w:rsidRPr="00E61D63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01688EE2" w14:textId="4FDDDC82" w:rsidR="001E4C0A" w:rsidRPr="00E61D63" w:rsidRDefault="00E61D63" w:rsidP="00E61D63">
      <w:pPr>
        <w:pStyle w:val="Akapitzlist"/>
        <w:numPr>
          <w:ilvl w:val="0"/>
          <w:numId w:val="117"/>
        </w:numPr>
        <w:tabs>
          <w:tab w:val="left" w:pos="993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 </w:t>
      </w:r>
      <w:r w:rsidR="001E4C0A" w:rsidRPr="00E61D63">
        <w:rPr>
          <w:rFonts w:ascii="Franklin Gothic Book" w:hAnsi="Franklin Gothic Book" w:cs="Arial"/>
          <w:sz w:val="22"/>
          <w:szCs w:val="22"/>
        </w:rPr>
        <w:t>„Pracownia XRF” w budynku maszynowni za CC2 na poz.+5m.</w:t>
      </w:r>
    </w:p>
    <w:p w14:paraId="11E75E31" w14:textId="33B94A6A" w:rsidR="004D6708" w:rsidRPr="00216746" w:rsidRDefault="004304D6" w:rsidP="00E61D63">
      <w:pPr>
        <w:pStyle w:val="Akapitzlist"/>
        <w:numPr>
          <w:ilvl w:val="1"/>
          <w:numId w:val="36"/>
        </w:numPr>
        <w:tabs>
          <w:tab w:val="left" w:pos="709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 w:rsidDel="00B01B95">
        <w:rPr>
          <w:rFonts w:ascii="Franklin Gothic Book" w:hAnsi="Franklin Gothic Book" w:cs="Arial"/>
          <w:sz w:val="22"/>
          <w:szCs w:val="22"/>
        </w:rPr>
        <w:t xml:space="preserve">W przypadku wyboru Wykonawcy mającego siedzibę poza terenem Elektrowni, </w:t>
      </w:r>
      <w:r w:rsidDel="00B01B95">
        <w:rPr>
          <w:rFonts w:ascii="Franklin Gothic Book" w:hAnsi="Franklin Gothic Book" w:cs="Arial"/>
          <w:sz w:val="22"/>
          <w:szCs w:val="22"/>
        </w:rPr>
        <w:t>istnieje możliwość</w:t>
      </w:r>
      <w:r>
        <w:rPr>
          <w:rFonts w:ascii="Franklin Gothic Book" w:hAnsi="Franklin Gothic Book" w:cs="Arial"/>
          <w:sz w:val="22"/>
          <w:szCs w:val="22"/>
        </w:rPr>
        <w:t xml:space="preserve"> nieodpłatnego </w:t>
      </w:r>
      <w:r w:rsidRPr="00777F51" w:rsidDel="00B01B95">
        <w:rPr>
          <w:rFonts w:ascii="Franklin Gothic Book" w:hAnsi="Franklin Gothic Book" w:cs="Arial"/>
          <w:sz w:val="22"/>
          <w:szCs w:val="22"/>
        </w:rPr>
        <w:t>udostępnienia Wykonawcy miejsca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777F51" w:rsidDel="00B01B95">
        <w:rPr>
          <w:rFonts w:ascii="Franklin Gothic Book" w:hAnsi="Franklin Gothic Book" w:cs="Arial"/>
          <w:sz w:val="22"/>
          <w:szCs w:val="22"/>
        </w:rPr>
        <w:t xml:space="preserve"> na terenie Elektrowni przeznaczonego pod posadowienie </w:t>
      </w:r>
      <w:r w:rsidRPr="00777F51">
        <w:rPr>
          <w:rFonts w:ascii="Franklin Gothic Book" w:hAnsi="Franklin Gothic Book" w:cs="Arial"/>
          <w:sz w:val="22"/>
          <w:szCs w:val="22"/>
        </w:rPr>
        <w:t>kontenerów</w:t>
      </w:r>
      <w:r w:rsidRPr="00777F51" w:rsidDel="00B01B95">
        <w:rPr>
          <w:rFonts w:ascii="Franklin Gothic Book" w:hAnsi="Franklin Gothic Book" w:cs="Arial"/>
          <w:sz w:val="22"/>
          <w:szCs w:val="22"/>
        </w:rPr>
        <w:t xml:space="preserve"> laborator</w:t>
      </w:r>
      <w:r w:rsidRPr="00777F51">
        <w:rPr>
          <w:rFonts w:ascii="Franklin Gothic Book" w:hAnsi="Franklin Gothic Book" w:cs="Arial"/>
          <w:sz w:val="22"/>
          <w:szCs w:val="22"/>
        </w:rPr>
        <w:t>yjnych</w:t>
      </w:r>
      <w:r w:rsidRPr="00777F51" w:rsidDel="00B01B95">
        <w:rPr>
          <w:rFonts w:ascii="Franklin Gothic Book" w:hAnsi="Franklin Gothic Book" w:cs="Arial"/>
          <w:sz w:val="22"/>
          <w:szCs w:val="22"/>
        </w:rPr>
        <w:t>,</w:t>
      </w:r>
      <w:r w:rsidRPr="00777F51">
        <w:rPr>
          <w:rFonts w:ascii="Franklin Gothic Book" w:hAnsi="Franklin Gothic Book" w:cs="Arial"/>
          <w:sz w:val="22"/>
          <w:szCs w:val="22"/>
        </w:rPr>
        <w:t xml:space="preserve"> wraz z wskazaniem miejsc zasilania i udostępnienia niezbędnych do działania mediów tj.: energii elektrycznej, wody oraz wskazania miejsca podłączenia do instalacji kanalizacyjnej.</w:t>
      </w:r>
    </w:p>
    <w:p w14:paraId="2BBC747D" w14:textId="6B6D3AEA" w:rsidR="002C746F" w:rsidRPr="00216746" w:rsidRDefault="002927D2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DB3C7C">
        <w:rPr>
          <w:rFonts w:ascii="Franklin Gothic Book" w:hAnsi="Franklin Gothic Book" w:cs="Arial"/>
          <w:sz w:val="22"/>
          <w:szCs w:val="22"/>
        </w:rPr>
        <w:t>Wymienione w</w:t>
      </w:r>
      <w:r w:rsidR="002C746F">
        <w:rPr>
          <w:rFonts w:ascii="Franklin Gothic Book" w:hAnsi="Franklin Gothic Book" w:cs="Arial"/>
          <w:sz w:val="22"/>
          <w:szCs w:val="22"/>
        </w:rPr>
        <w:t xml:space="preserve"> </w:t>
      </w:r>
      <w:r w:rsidRPr="00DB3C7C">
        <w:rPr>
          <w:rFonts w:ascii="Franklin Gothic Book" w:hAnsi="Franklin Gothic Book" w:cs="Arial"/>
          <w:sz w:val="22"/>
          <w:szCs w:val="22"/>
        </w:rPr>
        <w:t>pkt 5.</w:t>
      </w:r>
      <w:r w:rsidR="004304D6" w:rsidRPr="00DB3C7C">
        <w:rPr>
          <w:rFonts w:ascii="Franklin Gothic Book" w:hAnsi="Franklin Gothic Book" w:cs="Arial"/>
          <w:sz w:val="22"/>
          <w:szCs w:val="22"/>
        </w:rPr>
        <w:t>3</w:t>
      </w:r>
      <w:r w:rsidR="00DB3C7C">
        <w:rPr>
          <w:rFonts w:ascii="Franklin Gothic Book" w:hAnsi="Franklin Gothic Book" w:cs="Arial"/>
          <w:sz w:val="22"/>
          <w:szCs w:val="22"/>
        </w:rPr>
        <w:t xml:space="preserve"> ust. 2)</w:t>
      </w:r>
      <w:r w:rsidR="000B23F5" w:rsidRPr="00DB3C7C">
        <w:rPr>
          <w:rFonts w:ascii="Franklin Gothic Book" w:hAnsi="Franklin Gothic Book" w:cs="Arial"/>
          <w:sz w:val="22"/>
          <w:szCs w:val="22"/>
        </w:rPr>
        <w:t xml:space="preserve"> </w:t>
      </w:r>
      <w:r w:rsidRPr="00DB3C7C">
        <w:rPr>
          <w:rFonts w:ascii="Franklin Gothic Book" w:hAnsi="Franklin Gothic Book" w:cs="Arial"/>
          <w:sz w:val="22"/>
          <w:szCs w:val="22"/>
        </w:rPr>
        <w:t xml:space="preserve">pomieszczenia mogą być przekazane Wykonawcy </w:t>
      </w:r>
      <w:r w:rsidR="009875D3" w:rsidRPr="00DB3C7C">
        <w:rPr>
          <w:rFonts w:ascii="Franklin Gothic Book" w:hAnsi="Franklin Gothic Book" w:cs="Arial"/>
          <w:sz w:val="22"/>
          <w:szCs w:val="22"/>
        </w:rPr>
        <w:t>po podpisaniu umowy najmu.</w:t>
      </w:r>
    </w:p>
    <w:p w14:paraId="5AFFED07" w14:textId="038912D5" w:rsidR="000B23F5" w:rsidRDefault="002C746F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</w:pPr>
      <w:r w:rsidRPr="00DB3C7C">
        <w:rPr>
          <w:rFonts w:ascii="Franklin Gothic Book" w:hAnsi="Franklin Gothic Book" w:cs="Arial"/>
          <w:sz w:val="22"/>
          <w:szCs w:val="22"/>
        </w:rPr>
        <w:t>Wymienione w pkt 5.</w:t>
      </w:r>
      <w:r>
        <w:rPr>
          <w:rFonts w:ascii="Franklin Gothic Book" w:hAnsi="Franklin Gothic Book" w:cs="Arial"/>
          <w:sz w:val="22"/>
          <w:szCs w:val="22"/>
        </w:rPr>
        <w:t>5 ust. 2)</w:t>
      </w:r>
      <w:r w:rsidRPr="00DB3C7C">
        <w:rPr>
          <w:rFonts w:ascii="Franklin Gothic Book" w:hAnsi="Franklin Gothic Book" w:cs="Arial"/>
          <w:sz w:val="22"/>
          <w:szCs w:val="22"/>
        </w:rPr>
        <w:t xml:space="preserve"> pomieszczenia mogą być </w:t>
      </w:r>
      <w:r>
        <w:rPr>
          <w:rFonts w:ascii="Franklin Gothic Book" w:hAnsi="Franklin Gothic Book" w:cs="Arial"/>
          <w:sz w:val="22"/>
          <w:szCs w:val="22"/>
        </w:rPr>
        <w:t>udostępnione</w:t>
      </w:r>
      <w:r w:rsidRPr="00DB3C7C">
        <w:rPr>
          <w:rFonts w:ascii="Franklin Gothic Book" w:hAnsi="Franklin Gothic Book" w:cs="Arial"/>
          <w:sz w:val="22"/>
          <w:szCs w:val="22"/>
        </w:rPr>
        <w:t xml:space="preserve"> Wykonawcy </w:t>
      </w:r>
      <w:r>
        <w:rPr>
          <w:rFonts w:ascii="Franklin Gothic Book" w:hAnsi="Franklin Gothic Book" w:cs="Arial"/>
          <w:sz w:val="22"/>
          <w:szCs w:val="22"/>
        </w:rPr>
        <w:t>po podpisaniu umowy na realizacje przedmiotu zamówienia.</w:t>
      </w:r>
      <w:r w:rsidRPr="00DB3C7C" w:rsidDel="000B23F5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4A3808E" w14:textId="79FC8C95" w:rsidR="000B23F5" w:rsidRDefault="00E61D63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0B23F5" w:rsidRPr="000B23F5">
        <w:rPr>
          <w:rFonts w:ascii="Franklin Gothic Book" w:hAnsi="Franklin Gothic Book" w:cs="Arial"/>
          <w:sz w:val="22"/>
          <w:szCs w:val="22"/>
        </w:rPr>
        <w:t>Wymienione w pkt 5.</w:t>
      </w:r>
      <w:r w:rsidR="001E4C0A">
        <w:rPr>
          <w:rFonts w:ascii="Franklin Gothic Book" w:hAnsi="Franklin Gothic Book" w:cs="Arial"/>
          <w:sz w:val="22"/>
          <w:szCs w:val="22"/>
        </w:rPr>
        <w:t>5</w:t>
      </w:r>
      <w:r w:rsidR="000B23F5">
        <w:rPr>
          <w:rFonts w:ascii="Franklin Gothic Book" w:hAnsi="Franklin Gothic Book" w:cs="Arial"/>
          <w:sz w:val="22"/>
          <w:szCs w:val="22"/>
        </w:rPr>
        <w:t xml:space="preserve"> pomieszczenie </w:t>
      </w:r>
      <w:r w:rsidR="001E4C0A">
        <w:rPr>
          <w:rFonts w:ascii="Franklin Gothic Book" w:hAnsi="Franklin Gothic Book" w:cs="Arial"/>
          <w:sz w:val="22"/>
          <w:szCs w:val="22"/>
        </w:rPr>
        <w:t xml:space="preserve">zajmowane </w:t>
      </w:r>
      <w:r w:rsidR="000B23F5" w:rsidRPr="000B23F5">
        <w:rPr>
          <w:rFonts w:ascii="Franklin Gothic Book" w:hAnsi="Franklin Gothic Book" w:cs="Arial"/>
          <w:sz w:val="22"/>
          <w:szCs w:val="22"/>
        </w:rPr>
        <w:t>przez dyżurnego chemika</w:t>
      </w:r>
      <w:r w:rsidR="001E4C0A">
        <w:rPr>
          <w:rFonts w:ascii="Franklin Gothic Book" w:hAnsi="Franklin Gothic Book" w:cs="Arial"/>
          <w:sz w:val="22"/>
          <w:szCs w:val="22"/>
        </w:rPr>
        <w:t xml:space="preserve"> </w:t>
      </w:r>
      <w:r w:rsidR="000B23F5" w:rsidRPr="000B23F5">
        <w:rPr>
          <w:rFonts w:ascii="Franklin Gothic Book" w:hAnsi="Franklin Gothic Book" w:cs="Arial"/>
          <w:sz w:val="22"/>
          <w:szCs w:val="22"/>
        </w:rPr>
        <w:t>tzw. laboratorium ruchowe</w:t>
      </w:r>
      <w:r w:rsidR="00DB3C7C">
        <w:rPr>
          <w:rFonts w:ascii="Franklin Gothic Book" w:hAnsi="Franklin Gothic Book" w:cs="Arial"/>
          <w:sz w:val="22"/>
          <w:szCs w:val="22"/>
        </w:rPr>
        <w:t>,</w:t>
      </w:r>
      <w:r w:rsidR="00EB5FD5">
        <w:rPr>
          <w:rFonts w:ascii="Franklin Gothic Book" w:hAnsi="Franklin Gothic Book" w:cs="Arial"/>
          <w:sz w:val="22"/>
          <w:szCs w:val="22"/>
        </w:rPr>
        <w:t xml:space="preserve"> w którym</w:t>
      </w:r>
      <w:r w:rsidR="000B23F5" w:rsidRPr="000B23F5">
        <w:rPr>
          <w:rFonts w:ascii="Franklin Gothic Book" w:hAnsi="Franklin Gothic Book" w:cs="Arial"/>
          <w:sz w:val="22"/>
          <w:szCs w:val="22"/>
        </w:rPr>
        <w:t xml:space="preserve"> </w:t>
      </w:r>
      <w:r w:rsidR="00EB5FD5">
        <w:rPr>
          <w:rFonts w:ascii="Franklin Gothic Book" w:hAnsi="Franklin Gothic Book" w:cs="Arial"/>
          <w:sz w:val="22"/>
          <w:szCs w:val="22"/>
        </w:rPr>
        <w:t xml:space="preserve">znajdują się szafy sterownicze do sterowania pracą pomp podających roztwory korekcyjne do obiegu wodno-parowego </w:t>
      </w:r>
      <w:r w:rsidR="001E4C0A">
        <w:rPr>
          <w:rFonts w:ascii="Franklin Gothic Book" w:hAnsi="Franklin Gothic Book" w:cs="Arial"/>
          <w:sz w:val="22"/>
          <w:szCs w:val="22"/>
        </w:rPr>
        <w:t xml:space="preserve">oraz pomieszczenia socjalne </w:t>
      </w:r>
      <w:r w:rsidR="000B23F5">
        <w:rPr>
          <w:rFonts w:ascii="Franklin Gothic Book" w:hAnsi="Franklin Gothic Book" w:cs="Arial"/>
          <w:sz w:val="22"/>
          <w:szCs w:val="22"/>
        </w:rPr>
        <w:t>będ</w:t>
      </w:r>
      <w:r w:rsidR="001E4C0A">
        <w:rPr>
          <w:rFonts w:ascii="Franklin Gothic Book" w:hAnsi="Franklin Gothic Book" w:cs="Arial"/>
          <w:sz w:val="22"/>
          <w:szCs w:val="22"/>
        </w:rPr>
        <w:t>ą</w:t>
      </w:r>
      <w:r w:rsidR="000B23F5" w:rsidRPr="000B23F5">
        <w:rPr>
          <w:rFonts w:ascii="Franklin Gothic Book" w:hAnsi="Franklin Gothic Book" w:cs="Arial"/>
          <w:sz w:val="22"/>
          <w:szCs w:val="22"/>
        </w:rPr>
        <w:t xml:space="preserve"> </w:t>
      </w:r>
      <w:r w:rsidR="000B23F5">
        <w:rPr>
          <w:rFonts w:ascii="Franklin Gothic Book" w:hAnsi="Franklin Gothic Book" w:cs="Arial"/>
          <w:sz w:val="22"/>
          <w:szCs w:val="22"/>
        </w:rPr>
        <w:t>przekazan</w:t>
      </w:r>
      <w:r w:rsidR="00DB3C7C">
        <w:rPr>
          <w:rFonts w:ascii="Franklin Gothic Book" w:hAnsi="Franklin Gothic Book" w:cs="Arial"/>
          <w:sz w:val="22"/>
          <w:szCs w:val="22"/>
        </w:rPr>
        <w:t>e</w:t>
      </w:r>
      <w:r w:rsidR="000B23F5">
        <w:rPr>
          <w:rFonts w:ascii="Franklin Gothic Book" w:hAnsi="Franklin Gothic Book" w:cs="Arial"/>
          <w:sz w:val="22"/>
          <w:szCs w:val="22"/>
        </w:rPr>
        <w:t xml:space="preserve"> Wykonawcy</w:t>
      </w:r>
      <w:r w:rsidR="000B23F5" w:rsidRPr="000B23F5">
        <w:rPr>
          <w:rFonts w:ascii="Franklin Gothic Book" w:hAnsi="Franklin Gothic Book" w:cs="Arial"/>
          <w:sz w:val="22"/>
          <w:szCs w:val="22"/>
        </w:rPr>
        <w:t xml:space="preserve"> z dniem </w:t>
      </w:r>
      <w:r w:rsidR="00CE6787">
        <w:rPr>
          <w:rFonts w:ascii="Franklin Gothic Book" w:hAnsi="Franklin Gothic Book" w:cs="Arial"/>
          <w:sz w:val="22"/>
          <w:szCs w:val="22"/>
        </w:rPr>
        <w:t>rozpoczęcia realizacji prac, godzina 00:00</w:t>
      </w:r>
      <w:r w:rsidR="00216746">
        <w:rPr>
          <w:rFonts w:ascii="Franklin Gothic Book" w:hAnsi="Franklin Gothic Book" w:cs="Arial"/>
          <w:sz w:val="22"/>
          <w:szCs w:val="22"/>
        </w:rPr>
        <w:t>.</w:t>
      </w:r>
    </w:p>
    <w:p w14:paraId="1884781B" w14:textId="747D191B" w:rsidR="000B23F5" w:rsidRDefault="001E4C0A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0B23F5" w:rsidRPr="009875D3">
        <w:rPr>
          <w:rFonts w:ascii="Franklin Gothic Book" w:hAnsi="Franklin Gothic Book" w:cs="Arial"/>
          <w:sz w:val="22"/>
          <w:szCs w:val="22"/>
        </w:rPr>
        <w:t>ozostałe</w:t>
      </w:r>
      <w:r w:rsidR="009A534A">
        <w:rPr>
          <w:rFonts w:ascii="Franklin Gothic Book" w:hAnsi="Franklin Gothic Book" w:cs="Arial"/>
          <w:sz w:val="22"/>
          <w:szCs w:val="22"/>
        </w:rPr>
        <w:t xml:space="preserve"> pomieszczenia</w:t>
      </w:r>
      <w:r w:rsidR="000B23F5" w:rsidRPr="009875D3">
        <w:rPr>
          <w:rFonts w:ascii="Franklin Gothic Book" w:hAnsi="Franklin Gothic Book" w:cs="Arial"/>
          <w:sz w:val="22"/>
          <w:szCs w:val="22"/>
        </w:rPr>
        <w:t xml:space="preserve"> wymienione w pkt 5.</w:t>
      </w:r>
      <w:r>
        <w:rPr>
          <w:rFonts w:ascii="Franklin Gothic Book" w:hAnsi="Franklin Gothic Book" w:cs="Arial"/>
          <w:sz w:val="22"/>
          <w:szCs w:val="22"/>
        </w:rPr>
        <w:t>5</w:t>
      </w:r>
      <w:r w:rsidR="009A534A" w:rsidRPr="009A534A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>będą przekazane Wykonawcy</w:t>
      </w:r>
      <w:r w:rsidR="009A534A" w:rsidRPr="009A534A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>po okresie przejściowym</w:t>
      </w:r>
      <w:r>
        <w:rPr>
          <w:rFonts w:ascii="Franklin Gothic Book" w:hAnsi="Franklin Gothic Book" w:cs="Arial"/>
          <w:sz w:val="22"/>
          <w:szCs w:val="22"/>
        </w:rPr>
        <w:t>:</w:t>
      </w:r>
      <w:r w:rsidR="000B23F5" w:rsidRPr="009875D3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 xml:space="preserve">dla </w:t>
      </w:r>
      <w:r w:rsidR="00EC579C">
        <w:rPr>
          <w:rFonts w:ascii="Franklin Gothic Book" w:hAnsi="Franklin Gothic Book" w:cs="Arial"/>
          <w:sz w:val="22"/>
          <w:szCs w:val="22"/>
        </w:rPr>
        <w:t>pomieszczeni</w:t>
      </w:r>
      <w:r w:rsidR="009A534A">
        <w:rPr>
          <w:rFonts w:ascii="Franklin Gothic Book" w:hAnsi="Franklin Gothic Book" w:cs="Arial"/>
          <w:sz w:val="22"/>
          <w:szCs w:val="22"/>
        </w:rPr>
        <w:t>a</w:t>
      </w:r>
      <w:r w:rsidR="00EC579C">
        <w:rPr>
          <w:rFonts w:ascii="Franklin Gothic Book" w:hAnsi="Franklin Gothic Book" w:cs="Arial"/>
          <w:sz w:val="22"/>
          <w:szCs w:val="22"/>
        </w:rPr>
        <w:t xml:space="preserve"> przygotowania próbek </w:t>
      </w:r>
      <w:r w:rsidR="007447EB">
        <w:rPr>
          <w:rFonts w:ascii="Franklin Gothic Book" w:hAnsi="Franklin Gothic Book" w:cs="Arial"/>
          <w:sz w:val="22"/>
          <w:szCs w:val="22"/>
        </w:rPr>
        <w:t>w aneksie BB-1</w:t>
      </w:r>
      <w:r w:rsidR="009A534A">
        <w:rPr>
          <w:rFonts w:ascii="Franklin Gothic Book" w:hAnsi="Franklin Gothic Book" w:cs="Arial"/>
          <w:sz w:val="22"/>
          <w:szCs w:val="22"/>
        </w:rPr>
        <w:t xml:space="preserve"> Zamawiający wskazuje miesięczny okres przejściowy</w:t>
      </w:r>
      <w:r w:rsidR="00770AB1">
        <w:rPr>
          <w:rFonts w:ascii="Franklin Gothic Book" w:hAnsi="Franklin Gothic Book" w:cs="Arial"/>
          <w:sz w:val="22"/>
          <w:szCs w:val="22"/>
        </w:rPr>
        <w:t>,</w:t>
      </w:r>
      <w:r w:rsidR="00EC579C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>a dla</w:t>
      </w:r>
      <w:r w:rsidR="00EC579C">
        <w:rPr>
          <w:rFonts w:ascii="Franklin Gothic Book" w:hAnsi="Franklin Gothic Book" w:cs="Arial"/>
          <w:sz w:val="22"/>
          <w:szCs w:val="22"/>
        </w:rPr>
        <w:t xml:space="preserve"> „Pracownia XRF”</w:t>
      </w:r>
      <w:r w:rsidR="009A534A">
        <w:rPr>
          <w:rFonts w:ascii="Franklin Gothic Book" w:hAnsi="Franklin Gothic Book" w:cs="Arial"/>
          <w:sz w:val="22"/>
          <w:szCs w:val="22"/>
        </w:rPr>
        <w:t xml:space="preserve"> 4-dniowy okres przejściowy od daty realizacji przedmiotu zamówienia na podstawie obustronnie podpisanej umowy.</w:t>
      </w:r>
      <w:r w:rsidR="00EC579C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72A9941" w14:textId="1203078F" w:rsidR="00C54659" w:rsidRPr="009875D3" w:rsidRDefault="00CA4785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 xml:space="preserve">Pomieszczenia </w:t>
      </w:r>
      <w:r w:rsidR="00C54659">
        <w:rPr>
          <w:rFonts w:ascii="Franklin Gothic Book" w:hAnsi="Franklin Gothic Book" w:cs="Arial"/>
          <w:sz w:val="22"/>
          <w:szCs w:val="22"/>
        </w:rPr>
        <w:t>wskazan</w:t>
      </w:r>
      <w:r w:rsidR="002D412C">
        <w:rPr>
          <w:rFonts w:ascii="Franklin Gothic Book" w:hAnsi="Franklin Gothic Book" w:cs="Arial"/>
          <w:sz w:val="22"/>
          <w:szCs w:val="22"/>
        </w:rPr>
        <w:t>e</w:t>
      </w:r>
      <w:r w:rsidR="00C54659">
        <w:rPr>
          <w:rFonts w:ascii="Franklin Gothic Book" w:hAnsi="Franklin Gothic Book" w:cs="Arial"/>
          <w:sz w:val="22"/>
          <w:szCs w:val="22"/>
        </w:rPr>
        <w:t xml:space="preserve"> w pkt 5.</w:t>
      </w:r>
      <w:r w:rsidR="002D412C">
        <w:rPr>
          <w:rFonts w:ascii="Franklin Gothic Book" w:hAnsi="Franklin Gothic Book" w:cs="Arial"/>
          <w:sz w:val="22"/>
          <w:szCs w:val="22"/>
        </w:rPr>
        <w:t>3</w:t>
      </w:r>
      <w:r w:rsidR="00C54659" w:rsidRPr="00C54659">
        <w:rPr>
          <w:rFonts w:ascii="Franklin Gothic Book" w:hAnsi="Franklin Gothic Book" w:cs="Arial"/>
          <w:sz w:val="22"/>
          <w:szCs w:val="22"/>
        </w:rPr>
        <w:t>.</w:t>
      </w:r>
      <w:r w:rsidR="00C54659">
        <w:rPr>
          <w:rFonts w:ascii="Franklin Gothic Book" w:hAnsi="Franklin Gothic Book" w:cs="Arial"/>
          <w:sz w:val="22"/>
          <w:szCs w:val="22"/>
        </w:rPr>
        <w:t xml:space="preserve"> ust 1)</w:t>
      </w:r>
      <w:r w:rsidR="002D412C">
        <w:rPr>
          <w:rFonts w:ascii="Franklin Gothic Book" w:hAnsi="Franklin Gothic Book" w:cs="Arial"/>
          <w:sz w:val="22"/>
          <w:szCs w:val="22"/>
        </w:rPr>
        <w:t xml:space="preserve">, pkt 5.5. ust 1), 3) są </w:t>
      </w:r>
      <w:r w:rsidR="00C54659" w:rsidRPr="00C54659">
        <w:rPr>
          <w:rFonts w:ascii="Franklin Gothic Book" w:hAnsi="Franklin Gothic Book" w:cs="Arial"/>
          <w:sz w:val="22"/>
          <w:szCs w:val="22"/>
        </w:rPr>
        <w:t>obecnie udo</w:t>
      </w:r>
      <w:r w:rsidR="00C54659">
        <w:rPr>
          <w:rFonts w:ascii="Franklin Gothic Book" w:hAnsi="Franklin Gothic Book" w:cs="Arial"/>
          <w:sz w:val="22"/>
          <w:szCs w:val="22"/>
        </w:rPr>
        <w:t>stępnion</w:t>
      </w:r>
      <w:r w:rsidR="002D412C">
        <w:rPr>
          <w:rFonts w:ascii="Franklin Gothic Book" w:hAnsi="Franklin Gothic Book" w:cs="Arial"/>
          <w:sz w:val="22"/>
          <w:szCs w:val="22"/>
        </w:rPr>
        <w:t>e</w:t>
      </w:r>
      <w:r w:rsidR="00C54659">
        <w:rPr>
          <w:rFonts w:ascii="Franklin Gothic Book" w:hAnsi="Franklin Gothic Book" w:cs="Arial"/>
          <w:sz w:val="22"/>
          <w:szCs w:val="22"/>
        </w:rPr>
        <w:t xml:space="preserve"> Wykonawcy realizujące</w:t>
      </w:r>
      <w:r w:rsidR="002D412C">
        <w:rPr>
          <w:rFonts w:ascii="Franklin Gothic Book" w:hAnsi="Franklin Gothic Book" w:cs="Arial"/>
          <w:sz w:val="22"/>
          <w:szCs w:val="22"/>
        </w:rPr>
        <w:t>mu</w:t>
      </w:r>
      <w:r w:rsidR="00C54659">
        <w:rPr>
          <w:rFonts w:ascii="Franklin Gothic Book" w:hAnsi="Franklin Gothic Book" w:cs="Arial"/>
          <w:sz w:val="22"/>
          <w:szCs w:val="22"/>
        </w:rPr>
        <w:t xml:space="preserve"> obecną umowę na</w:t>
      </w:r>
      <w:r w:rsidR="007009F7">
        <w:rPr>
          <w:rFonts w:ascii="Franklin Gothic Book" w:hAnsi="Franklin Gothic Book" w:cs="Arial"/>
          <w:sz w:val="22"/>
          <w:szCs w:val="22"/>
        </w:rPr>
        <w:t xml:space="preserve"> zakres usług laboratoryjnych</w:t>
      </w:r>
      <w:r w:rsidR="00216746">
        <w:rPr>
          <w:rFonts w:ascii="Franklin Gothic Book" w:hAnsi="Franklin Gothic Book" w:cs="Arial"/>
          <w:sz w:val="22"/>
          <w:szCs w:val="22"/>
        </w:rPr>
        <w:t>.</w:t>
      </w:r>
    </w:p>
    <w:p w14:paraId="38A0D3CE" w14:textId="37966E22" w:rsidR="00C54659" w:rsidRPr="00E61D63" w:rsidRDefault="007009F7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 xml:space="preserve">Dla </w:t>
      </w:r>
      <w:r w:rsidR="00C54659" w:rsidRPr="00E61D63">
        <w:rPr>
          <w:rFonts w:ascii="Franklin Gothic Book" w:hAnsi="Franklin Gothic Book" w:cs="Arial"/>
          <w:sz w:val="22"/>
          <w:szCs w:val="22"/>
        </w:rPr>
        <w:t>powierzchni udostępnionych Wykonawcy odpłatnie (odrębna umowa najmu</w:t>
      </w:r>
      <w:r w:rsidR="009463A9" w:rsidRPr="00E61D63">
        <w:rPr>
          <w:rFonts w:ascii="Franklin Gothic Book" w:hAnsi="Franklin Gothic Book" w:cs="Arial"/>
          <w:sz w:val="22"/>
          <w:szCs w:val="22"/>
        </w:rPr>
        <w:t>)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  dostęp do mediów typu c.o., prąd, woda pitna, ścieki </w:t>
      </w:r>
      <w:r w:rsidR="00B809CE" w:rsidRPr="00E61D63">
        <w:rPr>
          <w:rFonts w:ascii="Franklin Gothic Book" w:hAnsi="Franklin Gothic Book" w:cs="Arial"/>
          <w:sz w:val="22"/>
          <w:szCs w:val="22"/>
        </w:rPr>
        <w:t xml:space="preserve">będzie zapewniony 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za odpłatnością ustaloną w odrębnej umowie. </w:t>
      </w:r>
      <w:r w:rsidR="00FD446E" w:rsidRPr="00E61D63">
        <w:rPr>
          <w:rFonts w:ascii="Franklin Gothic Book" w:hAnsi="Franklin Gothic Book" w:cs="Arial"/>
          <w:sz w:val="22"/>
          <w:szCs w:val="22"/>
        </w:rPr>
        <w:t xml:space="preserve"> Nie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 gwarantuje</w:t>
      </w:r>
      <w:r w:rsidR="00FD446E" w:rsidRPr="00E61D63">
        <w:rPr>
          <w:rFonts w:ascii="Franklin Gothic Book" w:hAnsi="Franklin Gothic Book" w:cs="Arial"/>
          <w:sz w:val="22"/>
          <w:szCs w:val="22"/>
        </w:rPr>
        <w:t xml:space="preserve"> się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, że płatności z tego tytułu nie ulegną zmianie </w:t>
      </w:r>
      <w:r w:rsidR="00216746" w:rsidRPr="00E61D63">
        <w:rPr>
          <w:rFonts w:ascii="Franklin Gothic Book" w:hAnsi="Franklin Gothic Book" w:cs="Arial"/>
          <w:sz w:val="22"/>
          <w:szCs w:val="22"/>
        </w:rPr>
        <w:br/>
      </w:r>
      <w:r w:rsidR="00C54659" w:rsidRPr="00E61D63">
        <w:rPr>
          <w:rFonts w:ascii="Franklin Gothic Book" w:hAnsi="Franklin Gothic Book" w:cs="Arial"/>
          <w:sz w:val="22"/>
          <w:szCs w:val="22"/>
        </w:rPr>
        <w:t>w trakcie realizacji Usług</w:t>
      </w:r>
      <w:r w:rsidR="00FD446E" w:rsidRPr="00E61D63">
        <w:rPr>
          <w:rFonts w:ascii="Franklin Gothic Book" w:hAnsi="Franklin Gothic Book" w:cs="Arial"/>
          <w:sz w:val="22"/>
          <w:szCs w:val="22"/>
        </w:rPr>
        <w:t>i</w:t>
      </w:r>
      <w:r w:rsidR="00C54659" w:rsidRPr="00E61D63">
        <w:rPr>
          <w:rFonts w:ascii="Franklin Gothic Book" w:hAnsi="Franklin Gothic Book" w:cs="Arial"/>
          <w:sz w:val="22"/>
          <w:szCs w:val="22"/>
        </w:rPr>
        <w:t>.</w:t>
      </w:r>
    </w:p>
    <w:p w14:paraId="2ADEC9D3" w14:textId="7C38A258" w:rsidR="00E61D63" w:rsidRPr="00E61D63" w:rsidRDefault="00C54659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Do kwoty czynszu zostanie doliczona opłata za wodę pitną i ścieki wg cen obowiązujących na  terenie Miasta i Gminy Połaniec, ustalonych na podstawie podjętej i ogłoszonej w tym przedmiocie Uchwały Rady Miejskiej Miasta i Gminy Połaniec, w okresie obowiązywania umowy.</w:t>
      </w:r>
      <w:r w:rsidR="00E61D63">
        <w:rPr>
          <w:rFonts w:ascii="Franklin Gothic Book" w:hAnsi="Franklin Gothic Book" w:cs="Arial"/>
          <w:sz w:val="22"/>
          <w:szCs w:val="22"/>
        </w:rPr>
        <w:t xml:space="preserve">  </w:t>
      </w:r>
      <w:r w:rsidRPr="00E61D63">
        <w:rPr>
          <w:rFonts w:ascii="Franklin Gothic Book" w:hAnsi="Franklin Gothic Book" w:cs="Calibri"/>
          <w:sz w:val="22"/>
          <w:szCs w:val="22"/>
        </w:rPr>
        <w:t xml:space="preserve">Każda następna zmiana wysokości stawek za dostarczanie wody i odprowadzanie ścieków wprowadzana będzie bez zmiany umowy, na podstawie podjętej i ogłoszonej </w:t>
      </w:r>
      <w:r w:rsidR="00A953E6">
        <w:rPr>
          <w:rFonts w:ascii="Franklin Gothic Book" w:hAnsi="Franklin Gothic Book" w:cs="Calibri"/>
          <w:sz w:val="22"/>
          <w:szCs w:val="22"/>
        </w:rPr>
        <w:br/>
      </w:r>
      <w:r w:rsidRPr="00E61D63">
        <w:rPr>
          <w:rFonts w:ascii="Franklin Gothic Book" w:hAnsi="Franklin Gothic Book" w:cs="Calibri"/>
          <w:sz w:val="22"/>
          <w:szCs w:val="22"/>
        </w:rPr>
        <w:t>w tym przedmiocie Uchwały Rady Miejskiej Miasta i Gminy Połaniec, w okresie obowiązywania umowy.</w:t>
      </w:r>
    </w:p>
    <w:p w14:paraId="351A2ED1" w14:textId="6E41A4AF" w:rsidR="00546466" w:rsidRPr="00E61D63" w:rsidRDefault="00A670F5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O</w:t>
      </w:r>
      <w:r w:rsidR="00546466" w:rsidRPr="00E61D63">
        <w:rPr>
          <w:rFonts w:ascii="Franklin Gothic Book" w:hAnsi="Franklin Gothic Book" w:cs="Arial"/>
          <w:sz w:val="22"/>
          <w:szCs w:val="22"/>
        </w:rPr>
        <w:t>rientacyjne ceny mediów</w:t>
      </w:r>
      <w:r w:rsidR="00546466" w:rsidRPr="00E61D63">
        <w:rPr>
          <w:rFonts w:ascii="Franklin Gothic Book" w:hAnsi="Franklin Gothic Book"/>
          <w:color w:val="000000"/>
          <w:sz w:val="22"/>
          <w:szCs w:val="22"/>
        </w:rPr>
        <w:t>:</w:t>
      </w:r>
    </w:p>
    <w:tbl>
      <w:tblPr>
        <w:tblW w:w="5261" w:type="dxa"/>
        <w:tblInd w:w="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2410"/>
      </w:tblGrid>
      <w:tr w:rsidR="00546466" w:rsidRPr="00C54659" w14:paraId="53A95C2D" w14:textId="77777777" w:rsidTr="00DC2A89">
        <w:trPr>
          <w:trHeight w:val="378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2E9B5" w14:textId="77777777" w:rsidR="00546466" w:rsidRPr="00E61D63" w:rsidRDefault="00546466" w:rsidP="00E61D63">
            <w:pPr>
              <w:ind w:left="709" w:hanging="862"/>
              <w:jc w:val="center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E61D63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 xml:space="preserve">Media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CA02A" w14:textId="5F796711" w:rsidR="00546466" w:rsidRPr="00E61D63" w:rsidRDefault="00E61D63" w:rsidP="00E61D63">
            <w:pPr>
              <w:ind w:left="709" w:hanging="862"/>
              <w:jc w:val="center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E61D63"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  <w:t>Cena</w:t>
            </w:r>
          </w:p>
        </w:tc>
      </w:tr>
      <w:tr w:rsidR="00546466" w:rsidRPr="00E61D63" w14:paraId="4DE29B8A" w14:textId="77777777" w:rsidTr="00DC2A89">
        <w:trPr>
          <w:trHeight w:val="42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1F9EC" w14:textId="15860FE9" w:rsidR="00546466" w:rsidRPr="00E033F3" w:rsidRDefault="00546466" w:rsidP="007A266F">
            <w:pPr>
              <w:ind w:left="709" w:hanging="621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woda 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[</w:t>
            </w: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>m</w:t>
            </w:r>
            <w:r w:rsidRPr="001D50DA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3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A8D4" w14:textId="7042B6E8" w:rsidR="00546466" w:rsidRPr="00216746" w:rsidRDefault="00DC2A89" w:rsidP="00E61D63">
            <w:pPr>
              <w:ind w:left="709" w:hanging="862"/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6,47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zł/m</w:t>
            </w:r>
            <w:r w:rsidR="00E61D63" w:rsidRPr="001D50DA">
              <w:rPr>
                <w:rFonts w:ascii="Franklin Gothic Book" w:hAnsi="Franklin Gothic Book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546466" w:rsidRPr="00E033F3" w14:paraId="46734742" w14:textId="77777777" w:rsidTr="00DC2A89">
        <w:trPr>
          <w:trHeight w:val="42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5E4C3" w14:textId="17547831" w:rsidR="00546466" w:rsidRPr="00E033F3" w:rsidRDefault="00546466" w:rsidP="007A266F">
            <w:pPr>
              <w:ind w:left="709" w:hanging="621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ścieki 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[</w:t>
            </w: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>m</w:t>
            </w:r>
            <w:r w:rsidRPr="001D50DA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3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5C856" w14:textId="4A6FC88F" w:rsidR="00546466" w:rsidRPr="00216746" w:rsidRDefault="00DC2A89" w:rsidP="00157899">
            <w:pPr>
              <w:ind w:left="709" w:hanging="862"/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9,38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zł/m</w:t>
            </w:r>
            <w:r w:rsidR="00E61D63" w:rsidRPr="001D50DA">
              <w:rPr>
                <w:rFonts w:ascii="Franklin Gothic Book" w:hAnsi="Franklin Gothic Book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546466" w:rsidRPr="00E033F3" w14:paraId="0910EC50" w14:textId="77777777" w:rsidTr="00DC2A89">
        <w:trPr>
          <w:trHeight w:val="40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19BC6" w14:textId="0C5F2E86" w:rsidR="00546466" w:rsidRPr="00E033F3" w:rsidRDefault="00546466" w:rsidP="007A266F">
            <w:pPr>
              <w:ind w:left="709" w:hanging="621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energia elektryczna 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[MWh]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1CAE1" w14:textId="3D6DED8A" w:rsidR="00546466" w:rsidRPr="00216746" w:rsidRDefault="00DC2A89" w:rsidP="00E61D63">
            <w:pPr>
              <w:ind w:left="709" w:hanging="862"/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960,00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</w:t>
            </w:r>
            <w:r w:rsidR="00E61D63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zł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/MWh</w:t>
            </w:r>
          </w:p>
        </w:tc>
      </w:tr>
    </w:tbl>
    <w:p w14:paraId="5B2EA669" w14:textId="25355477" w:rsidR="00F53A99" w:rsidRDefault="00AA1667" w:rsidP="00F53A99">
      <w:pPr>
        <w:tabs>
          <w:tab w:val="left" w:pos="709"/>
        </w:tabs>
        <w:spacing w:before="240"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  <w:r w:rsidRPr="005A1B33">
        <w:rPr>
          <w:rFonts w:ascii="Franklin Gothic Book" w:hAnsi="Franklin Gothic Book" w:cs="Arial"/>
          <w:sz w:val="22"/>
          <w:szCs w:val="22"/>
        </w:rPr>
        <w:t xml:space="preserve">Miesięczny koszt szafki zlokalizowanej w szatni z dostępem do łaźni dla jednego  pracownika wraz kosztami wszystkich mediów temu towarzyszących wynosi </w:t>
      </w:r>
      <w:r w:rsidR="00DC2A89">
        <w:rPr>
          <w:rFonts w:ascii="Franklin Gothic Book" w:hAnsi="Franklin Gothic Book" w:cs="Arial"/>
          <w:sz w:val="22"/>
          <w:szCs w:val="22"/>
        </w:rPr>
        <w:t>125</w:t>
      </w:r>
      <w:r w:rsidR="00DC2A89" w:rsidRPr="00E61D63">
        <w:rPr>
          <w:rFonts w:ascii="Franklin Gothic Book" w:hAnsi="Franklin Gothic Book" w:cs="Arial"/>
          <w:sz w:val="22"/>
          <w:szCs w:val="22"/>
        </w:rPr>
        <w:t xml:space="preserve"> </w:t>
      </w:r>
      <w:r w:rsidRPr="00E61D63">
        <w:rPr>
          <w:rFonts w:ascii="Franklin Gothic Book" w:hAnsi="Franklin Gothic Book" w:cs="Arial"/>
          <w:sz w:val="22"/>
          <w:szCs w:val="22"/>
        </w:rPr>
        <w:t>zł.</w:t>
      </w:r>
    </w:p>
    <w:p w14:paraId="76B616F9" w14:textId="04AA231A" w:rsidR="00AD5329" w:rsidRPr="00F53A99" w:rsidRDefault="00400C87" w:rsidP="00F53A99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C</w:t>
      </w:r>
      <w:r w:rsidR="00A670F5" w:rsidRPr="00F53A99">
        <w:rPr>
          <w:rFonts w:ascii="Franklin Gothic Book" w:hAnsi="Franklin Gothic Book" w:cs="Arial"/>
          <w:sz w:val="22"/>
          <w:szCs w:val="22"/>
        </w:rPr>
        <w:t>eny wynajmu pomieszczeń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8E79F8">
        <w:rPr>
          <w:rFonts w:ascii="Franklin Gothic Book" w:hAnsi="Franklin Gothic Book" w:cs="Arial"/>
          <w:sz w:val="22"/>
          <w:szCs w:val="22"/>
        </w:rPr>
        <w:t>zostaną wskazane przed podpisaniem</w:t>
      </w:r>
      <w:r w:rsidR="008E79F8" w:rsidRPr="008E79F8">
        <w:rPr>
          <w:rFonts w:ascii="Franklin Gothic Book" w:hAnsi="Franklin Gothic Book" w:cs="Arial"/>
          <w:sz w:val="22"/>
          <w:szCs w:val="22"/>
        </w:rPr>
        <w:t xml:space="preserve"> </w:t>
      </w:r>
      <w:r w:rsidR="008E79F8">
        <w:rPr>
          <w:rFonts w:ascii="Franklin Gothic Book" w:hAnsi="Franklin Gothic Book" w:cs="Arial"/>
          <w:sz w:val="22"/>
          <w:szCs w:val="22"/>
        </w:rPr>
        <w:t xml:space="preserve">umowy najmu (cena </w:t>
      </w:r>
      <w:r w:rsidR="007C2B06" w:rsidRPr="00F53A99">
        <w:rPr>
          <w:rFonts w:ascii="Franklin Gothic Book" w:hAnsi="Franklin Gothic Book" w:cs="Arial"/>
          <w:sz w:val="22"/>
          <w:szCs w:val="22"/>
        </w:rPr>
        <w:t>za m</w:t>
      </w:r>
      <w:r w:rsidR="00E61D63" w:rsidRPr="00FA09EF">
        <w:rPr>
          <w:rFonts w:ascii="Franklin Gothic Book" w:hAnsi="Franklin Gothic Book" w:cs="Arial"/>
          <w:sz w:val="22"/>
          <w:szCs w:val="22"/>
          <w:vertAlign w:val="superscript"/>
        </w:rPr>
        <w:t>2</w:t>
      </w:r>
      <w:r w:rsidR="00E61D63" w:rsidRPr="00F53A99">
        <w:rPr>
          <w:rFonts w:ascii="Franklin Gothic Book" w:hAnsi="Franklin Gothic Book" w:cs="Arial"/>
          <w:sz w:val="22"/>
          <w:szCs w:val="22"/>
        </w:rPr>
        <w:t>/</w:t>
      </w:r>
      <w:r w:rsidR="007C2B06" w:rsidRPr="00F53A99">
        <w:rPr>
          <w:rFonts w:ascii="Franklin Gothic Book" w:hAnsi="Franklin Gothic Book" w:cs="Arial"/>
          <w:sz w:val="22"/>
          <w:szCs w:val="22"/>
        </w:rPr>
        <w:t>miesiąc</w:t>
      </w:r>
      <w:r w:rsidR="008E79F8">
        <w:rPr>
          <w:rFonts w:ascii="Franklin Gothic Book" w:hAnsi="Franklin Gothic Book" w:cs="Arial"/>
          <w:sz w:val="22"/>
          <w:szCs w:val="22"/>
        </w:rPr>
        <w:t xml:space="preserve"> uzależniona od lokalizacji pomieszczeń)</w:t>
      </w:r>
      <w:r w:rsidR="00E61D63" w:rsidRPr="00F53A99">
        <w:rPr>
          <w:rFonts w:ascii="Franklin Gothic Book" w:hAnsi="Franklin Gothic Book" w:cs="Arial"/>
          <w:sz w:val="22"/>
          <w:szCs w:val="22"/>
        </w:rPr>
        <w:t>.</w:t>
      </w:r>
    </w:p>
    <w:p w14:paraId="67B1EBB8" w14:textId="3471241F" w:rsidR="002927D2" w:rsidRPr="00E033F3" w:rsidRDefault="002927D2" w:rsidP="00F53A99">
      <w:pPr>
        <w:pStyle w:val="Akapitzlist"/>
        <w:numPr>
          <w:ilvl w:val="0"/>
          <w:numId w:val="114"/>
        </w:numPr>
        <w:tabs>
          <w:tab w:val="left" w:pos="993"/>
        </w:tabs>
        <w:spacing w:line="360" w:lineRule="auto"/>
        <w:ind w:hanging="52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E033F3">
        <w:rPr>
          <w:rFonts w:ascii="Franklin Gothic Book" w:hAnsi="Franklin Gothic Book" w:cs="Arial"/>
          <w:b/>
          <w:sz w:val="22"/>
          <w:szCs w:val="22"/>
        </w:rPr>
        <w:t xml:space="preserve">Warunki techniczne realizacji przedmiotu zamówienia </w:t>
      </w:r>
    </w:p>
    <w:p w14:paraId="2FACECBA" w14:textId="2D847407" w:rsidR="002927D2" w:rsidRPr="00E033F3" w:rsidRDefault="002927D2" w:rsidP="00F53A99">
      <w:pPr>
        <w:pStyle w:val="Akapitzlist"/>
        <w:numPr>
          <w:ilvl w:val="1"/>
          <w:numId w:val="114"/>
        </w:numPr>
        <w:tabs>
          <w:tab w:val="left" w:pos="709"/>
          <w:tab w:val="left" w:pos="1276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Infrastruktura laboratori</w:t>
      </w:r>
      <w:r w:rsidR="00C9779D" w:rsidRPr="00E033F3">
        <w:rPr>
          <w:rFonts w:ascii="Franklin Gothic Book" w:hAnsi="Franklin Gothic Book" w:cs="Arial"/>
          <w:sz w:val="22"/>
          <w:szCs w:val="22"/>
        </w:rPr>
        <w:t>um (budynek i/lub pomieszczenia</w:t>
      </w:r>
      <w:r w:rsidRPr="00E033F3">
        <w:rPr>
          <w:rFonts w:ascii="Franklin Gothic Book" w:hAnsi="Franklin Gothic Book" w:cs="Arial"/>
          <w:sz w:val="22"/>
          <w:szCs w:val="22"/>
        </w:rPr>
        <w:t>) musi być odpowiednia dla wykonywanych badań, a w szczególności:</w:t>
      </w:r>
    </w:p>
    <w:p w14:paraId="18027137" w14:textId="5418D0F2" w:rsidR="002927D2" w:rsidRPr="00E033F3" w:rsidRDefault="002927D2" w:rsidP="00F53A99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zapewniać odpowiednie warunki do wykonywania badań, tj</w:t>
      </w:r>
      <w:r w:rsidR="005060F1" w:rsidRPr="00E033F3">
        <w:rPr>
          <w:rFonts w:ascii="Franklin Gothic Book" w:hAnsi="Franklin Gothic Book" w:cs="Arial"/>
          <w:sz w:val="22"/>
          <w:szCs w:val="22"/>
        </w:rPr>
        <w:t>.</w:t>
      </w:r>
      <w:r w:rsidRPr="00E033F3">
        <w:rPr>
          <w:rFonts w:ascii="Franklin Gothic Book" w:hAnsi="Franklin Gothic Book" w:cs="Arial"/>
          <w:sz w:val="22"/>
          <w:szCs w:val="22"/>
        </w:rPr>
        <w:t>: właściwa temperatura, brak odziaływania drgań hałasu lub innych niekorzystnych czynników, które mogłyby mieć wpływ na uzyskiwane wyniki badań,</w:t>
      </w:r>
    </w:p>
    <w:p w14:paraId="30BE160F" w14:textId="77777777" w:rsidR="002927D2" w:rsidRPr="00E033F3" w:rsidRDefault="002927D2" w:rsidP="00F53A99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wyposażone w działające instalacje mające wpływ na warunki przeprowadzanych badań: klimatyzacji, wyciągowe, nawiewowe, oświetleniowe, energetyczne, wodno-kanalizacyjne,</w:t>
      </w:r>
    </w:p>
    <w:p w14:paraId="7E044BC1" w14:textId="382B519F" w:rsidR="002927D2" w:rsidRPr="00E033F3" w:rsidRDefault="002927D2" w:rsidP="00F53A99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 xml:space="preserve">wyposażone w materiały i sprzęt pomocniczy oraz środki do utrzymania czystości </w:t>
      </w:r>
      <w:r w:rsidR="00EE2A13" w:rsidRPr="00E033F3">
        <w:rPr>
          <w:rFonts w:ascii="Franklin Gothic Book" w:hAnsi="Franklin Gothic Book" w:cs="Arial"/>
          <w:sz w:val="22"/>
          <w:szCs w:val="22"/>
        </w:rPr>
        <w:br/>
      </w:r>
      <w:r w:rsidR="005060F1" w:rsidRPr="00E033F3">
        <w:rPr>
          <w:rFonts w:ascii="Franklin Gothic Book" w:hAnsi="Franklin Gothic Book" w:cs="Arial"/>
          <w:sz w:val="22"/>
          <w:szCs w:val="22"/>
        </w:rPr>
        <w:t>i porządku.</w:t>
      </w:r>
    </w:p>
    <w:p w14:paraId="6DE318DF" w14:textId="09F61B8C" w:rsidR="00FA09EF" w:rsidRPr="00FA09EF" w:rsidRDefault="002927D2" w:rsidP="00FA09EF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Wykonawca zobowiązany jest do utrzymania ciągłości nadzoru i kompleksowej obsługi chemicznej procesu wytwarzania en</w:t>
      </w:r>
      <w:r w:rsidR="007F79BE">
        <w:rPr>
          <w:rFonts w:ascii="Franklin Gothic Book" w:hAnsi="Franklin Gothic Book" w:cs="Arial"/>
          <w:sz w:val="22"/>
          <w:szCs w:val="22"/>
        </w:rPr>
        <w:t xml:space="preserve">ergii elektrycznej i ciepła </w:t>
      </w:r>
      <w:r w:rsidRPr="00E033F3">
        <w:rPr>
          <w:rFonts w:ascii="Franklin Gothic Book" w:hAnsi="Franklin Gothic Book" w:cs="Arial"/>
          <w:sz w:val="22"/>
          <w:szCs w:val="22"/>
        </w:rPr>
        <w:t>w momencie wygaśnięcia aktualnie obowiązując</w:t>
      </w:r>
      <w:r w:rsidR="005060F1" w:rsidRPr="00E033F3">
        <w:rPr>
          <w:rFonts w:ascii="Franklin Gothic Book" w:hAnsi="Franklin Gothic Book" w:cs="Arial"/>
          <w:sz w:val="22"/>
          <w:szCs w:val="22"/>
        </w:rPr>
        <w:t>ej umowy na przedmiotowy zakres</w:t>
      </w:r>
      <w:r w:rsidR="00FA09EF">
        <w:rPr>
          <w:rFonts w:ascii="Franklin Gothic Book" w:hAnsi="Franklin Gothic Book" w:cs="Arial"/>
          <w:sz w:val="22"/>
          <w:szCs w:val="22"/>
        </w:rPr>
        <w:t xml:space="preserve"> (31.08.</w:t>
      </w:r>
      <w:r w:rsidR="009D2288">
        <w:rPr>
          <w:rFonts w:ascii="Franklin Gothic Book" w:hAnsi="Franklin Gothic Book" w:cs="Arial"/>
          <w:sz w:val="22"/>
          <w:szCs w:val="22"/>
        </w:rPr>
        <w:t xml:space="preserve">2024 </w:t>
      </w:r>
      <w:r w:rsidR="00FA09EF">
        <w:rPr>
          <w:rFonts w:ascii="Franklin Gothic Book" w:hAnsi="Franklin Gothic Book" w:cs="Arial"/>
          <w:sz w:val="22"/>
          <w:szCs w:val="22"/>
        </w:rPr>
        <w:t>r</w:t>
      </w:r>
      <w:r w:rsidR="005060F1" w:rsidRPr="00E033F3">
        <w:rPr>
          <w:rFonts w:ascii="Franklin Gothic Book" w:hAnsi="Franklin Gothic Book" w:cs="Arial"/>
          <w:sz w:val="22"/>
          <w:szCs w:val="22"/>
        </w:rPr>
        <w:t>.</w:t>
      </w:r>
      <w:r w:rsidR="00FA09EF">
        <w:rPr>
          <w:rFonts w:ascii="Franklin Gothic Book" w:hAnsi="Franklin Gothic Book" w:cs="Arial"/>
          <w:sz w:val="22"/>
          <w:szCs w:val="22"/>
        </w:rPr>
        <w:t>)</w:t>
      </w:r>
    </w:p>
    <w:p w14:paraId="06CEE6BB" w14:textId="357DFBEC" w:rsidR="002927D2" w:rsidRPr="00E033F3" w:rsidRDefault="002927D2" w:rsidP="00F53A99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Wypełnienie warunku wskazanego w pkt. 6.2. oznacza:</w:t>
      </w:r>
    </w:p>
    <w:p w14:paraId="0B114883" w14:textId="246C89EF" w:rsidR="002927D2" w:rsidRPr="00E033F3" w:rsidRDefault="00FA09EF" w:rsidP="00F53A99">
      <w:pPr>
        <w:pStyle w:val="Akapitzlist"/>
        <w:numPr>
          <w:ilvl w:val="2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w</w:t>
      </w:r>
      <w:r w:rsidR="002927D2" w:rsidRPr="00E033F3">
        <w:rPr>
          <w:rFonts w:ascii="Franklin Gothic Book" w:hAnsi="Franklin Gothic Book" w:cs="Arial"/>
          <w:sz w:val="22"/>
          <w:szCs w:val="22"/>
        </w:rPr>
        <w:t xml:space="preserve"> przypadku wygrania przetargu przez dotychczasowego Wykonawcę - bezzakłóceniowe utrzymanie kompleksowej obsługi chemicznej procesu wytwarzania </w:t>
      </w:r>
      <w:r>
        <w:rPr>
          <w:rFonts w:ascii="Franklin Gothic Book" w:hAnsi="Franklin Gothic Book" w:cs="Arial"/>
          <w:sz w:val="22"/>
          <w:szCs w:val="22"/>
        </w:rPr>
        <w:t xml:space="preserve">energii elektrycznej </w:t>
      </w:r>
      <w:r>
        <w:rPr>
          <w:rFonts w:ascii="Franklin Gothic Book" w:hAnsi="Franklin Gothic Book" w:cs="Arial"/>
          <w:sz w:val="22"/>
          <w:szCs w:val="22"/>
        </w:rPr>
        <w:br/>
        <w:t xml:space="preserve">i ciepła </w:t>
      </w:r>
      <w:r w:rsidR="002927D2" w:rsidRPr="00E033F3">
        <w:rPr>
          <w:rFonts w:ascii="Franklin Gothic Book" w:hAnsi="Franklin Gothic Book" w:cs="Arial"/>
          <w:sz w:val="22"/>
          <w:szCs w:val="22"/>
        </w:rPr>
        <w:t xml:space="preserve">w Elektrowni, wraz z wykorzystaniem obecnie </w:t>
      </w:r>
      <w:r w:rsidR="00AD5329">
        <w:rPr>
          <w:rFonts w:ascii="Franklin Gothic Book" w:hAnsi="Franklin Gothic Book" w:cs="Arial"/>
          <w:sz w:val="22"/>
          <w:szCs w:val="22"/>
        </w:rPr>
        <w:t xml:space="preserve">zajmowanych pomieszczeń </w:t>
      </w:r>
      <w:r w:rsidR="002927D2" w:rsidRPr="00E033F3">
        <w:rPr>
          <w:rFonts w:ascii="Franklin Gothic Book" w:hAnsi="Franklin Gothic Book" w:cs="Arial"/>
          <w:sz w:val="22"/>
          <w:szCs w:val="22"/>
        </w:rPr>
        <w:t>i</w:t>
      </w:r>
      <w:r w:rsidR="00AD5329">
        <w:rPr>
          <w:rFonts w:ascii="Franklin Gothic Book" w:hAnsi="Franklin Gothic Book" w:cs="Arial"/>
          <w:sz w:val="22"/>
          <w:szCs w:val="22"/>
        </w:rPr>
        <w:t xml:space="preserve"> na</w:t>
      </w:r>
      <w:r w:rsidR="002927D2" w:rsidRPr="00E033F3">
        <w:rPr>
          <w:rFonts w:ascii="Franklin Gothic Book" w:hAnsi="Franklin Gothic Book" w:cs="Arial"/>
          <w:sz w:val="22"/>
          <w:szCs w:val="22"/>
        </w:rPr>
        <w:t xml:space="preserve"> </w:t>
      </w:r>
      <w:r w:rsidR="00FD446E">
        <w:rPr>
          <w:rFonts w:ascii="Franklin Gothic Book" w:hAnsi="Franklin Gothic Book" w:cs="Arial"/>
          <w:sz w:val="22"/>
          <w:szCs w:val="22"/>
        </w:rPr>
        <w:t xml:space="preserve">nowo uzgodnionych </w:t>
      </w:r>
      <w:r w:rsidR="002927D2" w:rsidRPr="00E033F3">
        <w:rPr>
          <w:rFonts w:ascii="Franklin Gothic Book" w:hAnsi="Franklin Gothic Book" w:cs="Arial"/>
          <w:sz w:val="22"/>
          <w:szCs w:val="22"/>
        </w:rPr>
        <w:t>warunkach najmu</w:t>
      </w:r>
      <w:r w:rsidR="00FD446E">
        <w:rPr>
          <w:rFonts w:ascii="Franklin Gothic Book" w:hAnsi="Franklin Gothic Book" w:cs="Arial"/>
          <w:sz w:val="22"/>
          <w:szCs w:val="22"/>
        </w:rPr>
        <w:t>,</w:t>
      </w:r>
    </w:p>
    <w:p w14:paraId="00602120" w14:textId="26BD8814" w:rsidR="002927D2" w:rsidRPr="005060F1" w:rsidRDefault="00FA09EF" w:rsidP="00F53A99">
      <w:pPr>
        <w:pStyle w:val="Akapitzlist"/>
        <w:numPr>
          <w:ilvl w:val="2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przypadku wygrania przetargu przez innego Wykonawcę - bezzakłóceniowe przejęcie kompleksowej obsługi chemicznej procesu wytwarzania </w:t>
      </w:r>
      <w:r>
        <w:rPr>
          <w:rFonts w:ascii="Franklin Gothic Book" w:hAnsi="Franklin Gothic Book" w:cs="Arial"/>
          <w:sz w:val="22"/>
          <w:szCs w:val="22"/>
        </w:rPr>
        <w:t>energii elektrycznej i ciepła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w Elektrowni od dotychczasowego Wykonawcy</w:t>
      </w:r>
      <w:r w:rsidR="0085655F">
        <w:rPr>
          <w:rFonts w:ascii="Franklin Gothic Book" w:hAnsi="Franklin Gothic Book" w:cs="Arial"/>
          <w:sz w:val="22"/>
          <w:szCs w:val="22"/>
        </w:rPr>
        <w:t>,</w:t>
      </w:r>
    </w:p>
    <w:p w14:paraId="591CC1AC" w14:textId="180E93FA" w:rsidR="002927D2" w:rsidRPr="00467212" w:rsidRDefault="00FA09EF" w:rsidP="00F53A99">
      <w:pPr>
        <w:pStyle w:val="Akapitzlist"/>
        <w:numPr>
          <w:ilvl w:val="2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b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ezzakłóceniowe utrzymanie lub przejęcie kompleksowej obsługi chemicznej procesu wytwarzania </w:t>
      </w:r>
      <w:r>
        <w:rPr>
          <w:rFonts w:ascii="Franklin Gothic Book" w:hAnsi="Franklin Gothic Book" w:cs="Arial"/>
          <w:sz w:val="22"/>
          <w:szCs w:val="22"/>
        </w:rPr>
        <w:t>energii elektrycznej i ciepła</w:t>
      </w:r>
      <w:r w:rsidR="002927D2" w:rsidRPr="00467212">
        <w:rPr>
          <w:rFonts w:ascii="Franklin Gothic Book" w:hAnsi="Franklin Gothic Book" w:cs="Arial"/>
          <w:sz w:val="22"/>
          <w:szCs w:val="22"/>
        </w:rPr>
        <w:t>, o którym mowa w pkt 6.</w:t>
      </w:r>
      <w:r w:rsidR="002927D2">
        <w:rPr>
          <w:rFonts w:ascii="Franklin Gothic Book" w:hAnsi="Franklin Gothic Book" w:cs="Arial"/>
          <w:sz w:val="22"/>
          <w:szCs w:val="22"/>
        </w:rPr>
        <w:t>3</w:t>
      </w:r>
      <w:r w:rsidR="002927D2" w:rsidRPr="00467212">
        <w:rPr>
          <w:rFonts w:ascii="Franklin Gothic Book" w:hAnsi="Franklin Gothic Book" w:cs="Arial"/>
          <w:sz w:val="22"/>
          <w:szCs w:val="22"/>
        </w:rPr>
        <w:t>.1 i 6.</w:t>
      </w:r>
      <w:r w:rsidR="002927D2">
        <w:rPr>
          <w:rFonts w:ascii="Franklin Gothic Book" w:hAnsi="Franklin Gothic Book" w:cs="Arial"/>
          <w:sz w:val="22"/>
          <w:szCs w:val="22"/>
        </w:rPr>
        <w:t>3</w:t>
      </w:r>
      <w:r w:rsidR="002927D2" w:rsidRPr="00467212">
        <w:rPr>
          <w:rFonts w:ascii="Franklin Gothic Book" w:hAnsi="Franklin Gothic Book" w:cs="Arial"/>
          <w:sz w:val="22"/>
          <w:szCs w:val="22"/>
        </w:rPr>
        <w:t>.2 oznacza spełnienie wszystkich wymagań formalnych, organizacyjnych i technicznych, które pozwolą na:</w:t>
      </w:r>
    </w:p>
    <w:p w14:paraId="3F3EC5A4" w14:textId="0D953CCD" w:rsidR="002927D2" w:rsidRPr="00467212" w:rsidRDefault="002927D2" w:rsidP="007F79BE">
      <w:pPr>
        <w:pStyle w:val="Akapitzlist"/>
        <w:numPr>
          <w:ilvl w:val="0"/>
          <w:numId w:val="38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nieprzerwaną, realizowaną w systemie ruchu ciągłego, kontrolę i korekcję parametrów chemicznych </w:t>
      </w:r>
      <w:r w:rsidR="00FA09EF">
        <w:rPr>
          <w:rFonts w:ascii="Franklin Gothic Book" w:hAnsi="Franklin Gothic Book" w:cs="Arial"/>
          <w:sz w:val="22"/>
          <w:szCs w:val="22"/>
        </w:rPr>
        <w:t xml:space="preserve">czynników </w:t>
      </w:r>
      <w:r w:rsidRPr="00467212">
        <w:rPr>
          <w:rFonts w:ascii="Franklin Gothic Book" w:hAnsi="Franklin Gothic Book" w:cs="Arial"/>
          <w:sz w:val="22"/>
          <w:szCs w:val="22"/>
        </w:rPr>
        <w:t>obiegów wodno-parowych bloków energetycznych wraz z obsługą dedykowanych do tego celu układów technologicznych,</w:t>
      </w:r>
    </w:p>
    <w:p w14:paraId="6630FC78" w14:textId="013B655E" w:rsidR="002927D2" w:rsidRPr="00467212" w:rsidRDefault="002927D2" w:rsidP="007F79BE">
      <w:pPr>
        <w:pStyle w:val="Akapitzlist"/>
        <w:numPr>
          <w:ilvl w:val="0"/>
          <w:numId w:val="38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utrzymanie wyznaczonego harmonogramu i częstości pobierania próbek zgodnie </w:t>
      </w:r>
      <w:r w:rsidR="00FA09EF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Załącznikiem nr1,</w:t>
      </w:r>
    </w:p>
    <w:p w14:paraId="005263E9" w14:textId="00F5F5DA" w:rsidR="002927D2" w:rsidRPr="00467212" w:rsidRDefault="002927D2" w:rsidP="007F79BE">
      <w:pPr>
        <w:pStyle w:val="Akapitzlist"/>
        <w:numPr>
          <w:ilvl w:val="0"/>
          <w:numId w:val="38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na b</w:t>
      </w:r>
      <w:r w:rsidR="00BA48EA">
        <w:rPr>
          <w:rFonts w:ascii="Franklin Gothic Book" w:hAnsi="Franklin Gothic Book" w:cs="Arial"/>
          <w:sz w:val="22"/>
          <w:szCs w:val="22"/>
        </w:rPr>
        <w:t>ieżąco wszystkich badań</w:t>
      </w:r>
      <w:r w:rsidR="00FA09EF">
        <w:rPr>
          <w:rFonts w:ascii="Franklin Gothic Book" w:hAnsi="Franklin Gothic Book" w:cs="Arial"/>
          <w:sz w:val="22"/>
          <w:szCs w:val="22"/>
        </w:rPr>
        <w:t>/analiz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2C844D5" w14:textId="77777777" w:rsidR="009A534A" w:rsidRDefault="002927D2" w:rsidP="009A534A">
      <w:pPr>
        <w:pStyle w:val="Akapitzlist"/>
        <w:numPr>
          <w:ilvl w:val="0"/>
          <w:numId w:val="38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utrzymanie wyznaczonych</w:t>
      </w:r>
      <w:r w:rsidR="00947117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limitów czasowych na </w:t>
      </w:r>
      <w:r w:rsidR="00FA09EF">
        <w:rPr>
          <w:rFonts w:ascii="Franklin Gothic Book" w:hAnsi="Franklin Gothic Book" w:cs="Arial"/>
          <w:sz w:val="22"/>
          <w:szCs w:val="22"/>
        </w:rPr>
        <w:t>przekazanie/</w:t>
      </w:r>
      <w:r w:rsidRPr="00467212">
        <w:rPr>
          <w:rFonts w:ascii="Franklin Gothic Book" w:hAnsi="Franklin Gothic Book" w:cs="Arial"/>
          <w:sz w:val="22"/>
          <w:szCs w:val="22"/>
        </w:rPr>
        <w:t>re</w:t>
      </w:r>
      <w:r w:rsidR="00BA48EA">
        <w:rPr>
          <w:rFonts w:ascii="Franklin Gothic Book" w:hAnsi="Franklin Gothic Book" w:cs="Arial"/>
          <w:sz w:val="22"/>
          <w:szCs w:val="22"/>
        </w:rPr>
        <w:t>jestrację wyników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2862E78D" w14:textId="7CC7032E" w:rsidR="009A534A" w:rsidRPr="009A534A" w:rsidRDefault="009A534A" w:rsidP="00770AB1">
      <w:pPr>
        <w:pStyle w:val="Akapitzlist"/>
        <w:numPr>
          <w:ilvl w:val="2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9A534A">
        <w:rPr>
          <w:rFonts w:ascii="Franklin Gothic Book" w:hAnsi="Franklin Gothic Book" w:cs="Arial"/>
          <w:sz w:val="22"/>
          <w:szCs w:val="22"/>
        </w:rPr>
        <w:t xml:space="preserve">Wykonawca zobowiązany jest do prowadzenia ewidencji odpadów w elektronicznej bazie danych BDO zgodnie z obowiązującymi przepisami prawa. </w:t>
      </w:r>
    </w:p>
    <w:p w14:paraId="233B3FD9" w14:textId="6A7CC258" w:rsidR="002927D2" w:rsidRPr="00467212" w:rsidRDefault="002927D2" w:rsidP="00F53A99">
      <w:pPr>
        <w:pStyle w:val="Akapitzlist"/>
        <w:numPr>
          <w:ilvl w:val="0"/>
          <w:numId w:val="114"/>
        </w:numPr>
        <w:spacing w:line="360" w:lineRule="auto"/>
        <w:ind w:hanging="522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>Warunki w zakresie pobierania</w:t>
      </w:r>
      <w:r w:rsidR="00620575">
        <w:rPr>
          <w:rFonts w:ascii="Franklin Gothic Book" w:hAnsi="Franklin Gothic Book" w:cs="Arial"/>
          <w:b/>
          <w:sz w:val="22"/>
          <w:szCs w:val="22"/>
        </w:rPr>
        <w:t>,</w:t>
      </w:r>
      <w:r w:rsidRPr="00467212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620575" w:rsidRPr="00467212">
        <w:rPr>
          <w:rFonts w:ascii="Franklin Gothic Book" w:hAnsi="Franklin Gothic Book" w:cs="Arial"/>
          <w:b/>
          <w:sz w:val="22"/>
          <w:szCs w:val="22"/>
        </w:rPr>
        <w:t xml:space="preserve">przygotowania </w:t>
      </w:r>
      <w:r w:rsidRPr="00467212">
        <w:rPr>
          <w:rFonts w:ascii="Franklin Gothic Book" w:hAnsi="Franklin Gothic Book" w:cs="Arial"/>
          <w:b/>
          <w:sz w:val="22"/>
          <w:szCs w:val="22"/>
        </w:rPr>
        <w:t>i transportu próbek do laboratorium</w:t>
      </w:r>
    </w:p>
    <w:p w14:paraId="70DF8FF0" w14:textId="79D20952" w:rsidR="00620575" w:rsidRPr="00BA48EA" w:rsidRDefault="00620575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BA48EA">
        <w:rPr>
          <w:rFonts w:ascii="Franklin Gothic Book" w:hAnsi="Franklin Gothic Book" w:cs="Arial"/>
          <w:sz w:val="22"/>
          <w:szCs w:val="22"/>
        </w:rPr>
        <w:t>Wykonaw</w:t>
      </w:r>
      <w:r w:rsidR="00EE2A13" w:rsidRPr="00BA48EA">
        <w:rPr>
          <w:rFonts w:ascii="Franklin Gothic Book" w:hAnsi="Franklin Gothic Book" w:cs="Arial"/>
          <w:sz w:val="22"/>
          <w:szCs w:val="22"/>
        </w:rPr>
        <w:t>ca powinien posiadać i stosować własne instrukcje/procedury, opracowane na podstawie aktualnych norm</w:t>
      </w:r>
      <w:r w:rsidR="001270A6">
        <w:rPr>
          <w:rFonts w:ascii="Franklin Gothic Book" w:hAnsi="Franklin Gothic Book" w:cs="Arial"/>
          <w:sz w:val="22"/>
          <w:szCs w:val="22"/>
        </w:rPr>
        <w:t>/wytycznych</w:t>
      </w:r>
      <w:r w:rsidR="00EE2A13" w:rsidRPr="00BA48EA">
        <w:rPr>
          <w:rFonts w:ascii="Franklin Gothic Book" w:hAnsi="Franklin Gothic Book" w:cs="Arial"/>
          <w:sz w:val="22"/>
          <w:szCs w:val="22"/>
        </w:rPr>
        <w:t xml:space="preserve"> oraz instrukcji eksploatacji obowiązujących na terenie Enea Elektrownia Połaniec S.A.,</w:t>
      </w:r>
      <w:r w:rsidR="00A36DBF" w:rsidRPr="00BA48EA">
        <w:rPr>
          <w:rFonts w:ascii="Franklin Gothic Book" w:hAnsi="Franklin Gothic Book" w:cs="Arial"/>
          <w:sz w:val="22"/>
          <w:szCs w:val="22"/>
        </w:rPr>
        <w:t xml:space="preserve"> </w:t>
      </w:r>
      <w:r w:rsidRPr="00BA48EA">
        <w:rPr>
          <w:rFonts w:ascii="Franklin Gothic Book" w:hAnsi="Franklin Gothic Book" w:cs="Arial"/>
          <w:sz w:val="22"/>
          <w:szCs w:val="22"/>
        </w:rPr>
        <w:t>opisujące sposób bezpiecznego</w:t>
      </w:r>
      <w:r w:rsidR="00EE2A13" w:rsidRPr="00BA48EA">
        <w:rPr>
          <w:rFonts w:ascii="Franklin Gothic Book" w:hAnsi="Franklin Gothic Book" w:cs="Arial"/>
          <w:sz w:val="22"/>
          <w:szCs w:val="22"/>
        </w:rPr>
        <w:t xml:space="preserve"> wykonywania prac związanych z realizacją </w:t>
      </w:r>
      <w:r w:rsidR="00FD446E">
        <w:rPr>
          <w:rFonts w:ascii="Franklin Gothic Book" w:hAnsi="Franklin Gothic Book" w:cs="Arial"/>
          <w:sz w:val="22"/>
          <w:szCs w:val="22"/>
        </w:rPr>
        <w:t xml:space="preserve">usługi stanowiącą przedmiot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FD446E">
        <w:rPr>
          <w:rFonts w:ascii="Franklin Gothic Book" w:hAnsi="Franklin Gothic Book" w:cs="Arial"/>
          <w:sz w:val="22"/>
          <w:szCs w:val="22"/>
        </w:rPr>
        <w:t>.</w:t>
      </w:r>
    </w:p>
    <w:p w14:paraId="002E470E" w14:textId="0EE5F623" w:rsidR="00620575" w:rsidRPr="00620575" w:rsidRDefault="00620575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Wykonawca powinien stosować </w:t>
      </w:r>
      <w:r w:rsidRPr="00467212">
        <w:rPr>
          <w:rFonts w:ascii="Franklin Gothic Book" w:hAnsi="Franklin Gothic Book" w:cs="Arial"/>
          <w:sz w:val="22"/>
          <w:szCs w:val="22"/>
        </w:rPr>
        <w:t>środki zapobiegające pogorszeniu właściwości, zagub</w:t>
      </w:r>
      <w:r>
        <w:rPr>
          <w:rFonts w:ascii="Franklin Gothic Book" w:hAnsi="Franklin Gothic Book" w:cs="Arial"/>
          <w:sz w:val="22"/>
          <w:szCs w:val="22"/>
        </w:rPr>
        <w:t>ieniu lub uszkodzeniu materiału/</w:t>
      </w:r>
      <w:r w:rsidRPr="00467212">
        <w:rPr>
          <w:rFonts w:ascii="Franklin Gothic Book" w:hAnsi="Franklin Gothic Book" w:cs="Arial"/>
          <w:sz w:val="22"/>
          <w:szCs w:val="22"/>
        </w:rPr>
        <w:t>obiektu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dla które</w:t>
      </w:r>
      <w:r w:rsidR="001270A6">
        <w:rPr>
          <w:rFonts w:ascii="Franklin Gothic Book" w:hAnsi="Franklin Gothic Book" w:cs="Arial"/>
          <w:sz w:val="22"/>
          <w:szCs w:val="22"/>
        </w:rPr>
        <w:t>go mają zostać wykonane badania.</w:t>
      </w:r>
    </w:p>
    <w:p w14:paraId="330D2DBE" w14:textId="3CE3AB32" w:rsidR="002927D2" w:rsidRPr="00467212" w:rsidRDefault="002927D2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próbek czynnika </w:t>
      </w:r>
      <w:r w:rsidR="00BA48EA">
        <w:rPr>
          <w:rFonts w:ascii="Franklin Gothic Book" w:hAnsi="Franklin Gothic Book" w:cs="Arial"/>
          <w:sz w:val="22"/>
          <w:szCs w:val="22"/>
        </w:rPr>
        <w:t xml:space="preserve">kierowanego do badań </w:t>
      </w:r>
      <w:r w:rsidRPr="00467212">
        <w:rPr>
          <w:rFonts w:ascii="Franklin Gothic Book" w:hAnsi="Franklin Gothic Book" w:cs="Arial"/>
          <w:sz w:val="22"/>
          <w:szCs w:val="22"/>
        </w:rPr>
        <w:t xml:space="preserve">Wykonawca powinien wykonywać </w:t>
      </w:r>
      <w:r w:rsidR="00BA48EA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FD446E" w:rsidRPr="00467212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punktów pobierczych  lub </w:t>
      </w:r>
      <w:r w:rsidR="00FD446E">
        <w:rPr>
          <w:rFonts w:ascii="Franklin Gothic Book" w:hAnsi="Franklin Gothic Book" w:cs="Arial"/>
          <w:sz w:val="22"/>
          <w:szCs w:val="22"/>
        </w:rPr>
        <w:t>uzgodnionych</w:t>
      </w:r>
      <w:r w:rsidR="00FD446E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mie</w:t>
      </w:r>
      <w:r w:rsidR="005060F1">
        <w:rPr>
          <w:rFonts w:ascii="Franklin Gothic Book" w:hAnsi="Franklin Gothic Book" w:cs="Arial"/>
          <w:sz w:val="22"/>
          <w:szCs w:val="22"/>
        </w:rPr>
        <w:t>jsc</w:t>
      </w:r>
      <w:r w:rsidR="00FD446E">
        <w:rPr>
          <w:rFonts w:ascii="Franklin Gothic Book" w:hAnsi="Franklin Gothic Book" w:cs="Arial"/>
          <w:sz w:val="22"/>
          <w:szCs w:val="22"/>
        </w:rPr>
        <w:t xml:space="preserve"> pobierania.</w:t>
      </w:r>
    </w:p>
    <w:p w14:paraId="1BA0978F" w14:textId="33A118B1" w:rsidR="002927D2" w:rsidRPr="00467212" w:rsidRDefault="002927D2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Miejsca i punkty pobiercze próbek są oznakowane tablicami informacyjnymi z naniesioną nazwą badanego czynnika</w:t>
      </w:r>
      <w:r w:rsidR="00FD446E">
        <w:rPr>
          <w:rFonts w:ascii="Franklin Gothic Book" w:hAnsi="Franklin Gothic Book" w:cs="Arial"/>
          <w:sz w:val="22"/>
          <w:szCs w:val="22"/>
        </w:rPr>
        <w:t>.</w:t>
      </w:r>
    </w:p>
    <w:p w14:paraId="7AE31200" w14:textId="568D00E0" w:rsidR="002927D2" w:rsidRPr="00467212" w:rsidRDefault="002927D2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Wykonawca jest zobowiązany niezwłocznie </w:t>
      </w:r>
      <w:r w:rsidR="00FD446E">
        <w:rPr>
          <w:rFonts w:ascii="Franklin Gothic Book" w:hAnsi="Franklin Gothic Book" w:cs="Arial"/>
          <w:sz w:val="22"/>
          <w:szCs w:val="22"/>
        </w:rPr>
        <w:t>informować</w:t>
      </w:r>
      <w:r w:rsidRPr="00467212">
        <w:rPr>
          <w:rFonts w:ascii="Franklin Gothic Book" w:hAnsi="Franklin Gothic Book" w:cs="Arial"/>
          <w:sz w:val="22"/>
          <w:szCs w:val="22"/>
        </w:rPr>
        <w:t xml:space="preserve"> o niezgodnościach w opisie lub braku ozna</w:t>
      </w:r>
      <w:r w:rsidR="00620575">
        <w:rPr>
          <w:rFonts w:ascii="Franklin Gothic Book" w:hAnsi="Franklin Gothic Book" w:cs="Arial"/>
          <w:sz w:val="22"/>
          <w:szCs w:val="22"/>
        </w:rPr>
        <w:t>kowania, o którym mowa w pkt</w:t>
      </w:r>
      <w:r w:rsidR="00A36DBF">
        <w:rPr>
          <w:rFonts w:ascii="Franklin Gothic Book" w:hAnsi="Franklin Gothic Book" w:cs="Arial"/>
          <w:sz w:val="22"/>
          <w:szCs w:val="22"/>
        </w:rPr>
        <w:t xml:space="preserve"> 7.4</w:t>
      </w:r>
      <w:r w:rsidR="00620575">
        <w:rPr>
          <w:rFonts w:ascii="Franklin Gothic Book" w:hAnsi="Franklin Gothic Book" w:cs="Arial"/>
          <w:sz w:val="22"/>
          <w:szCs w:val="22"/>
        </w:rPr>
        <w:t>,</w:t>
      </w:r>
    </w:p>
    <w:p w14:paraId="6BF3581D" w14:textId="0675993B" w:rsidR="002927D2" w:rsidRDefault="002927D2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</w:t>
      </w:r>
      <w:r w:rsidR="001270A6">
        <w:rPr>
          <w:rFonts w:ascii="Franklin Gothic Book" w:hAnsi="Franklin Gothic Book" w:cs="Arial"/>
          <w:sz w:val="22"/>
          <w:szCs w:val="22"/>
        </w:rPr>
        <w:t>ranie próbek substancji niebezpiecznych, np. roztworów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kwasów, powinno być wykonywane przez pracowników Wykonawcy, wyposażonych w odpowiednią do zagrożenia odzież ochronną i sprzęt ochrony </w:t>
      </w:r>
      <w:r w:rsidR="001270A6">
        <w:rPr>
          <w:rFonts w:ascii="Franklin Gothic Book" w:hAnsi="Franklin Gothic Book" w:cs="Arial"/>
          <w:sz w:val="22"/>
          <w:szCs w:val="22"/>
        </w:rPr>
        <w:t>osobistej.</w:t>
      </w:r>
    </w:p>
    <w:p w14:paraId="68842B39" w14:textId="5C3653C2" w:rsidR="00A43E12" w:rsidRPr="00A43E12" w:rsidRDefault="00A43E12" w:rsidP="00A43E12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lastRenderedPageBreak/>
        <w:t xml:space="preserve">Pobieranie próbek 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ciężkiego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oleju opałowego z cystern kolejowych i zbiorników magazynowych 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powinno być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wykonywane 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przez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>pracownik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ów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>posiadający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>ch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 zaświadczenie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/certyfikat </w:t>
      </w:r>
      <w:r w:rsidRPr="005B649D">
        <w:rPr>
          <w:rFonts w:ascii="Arial" w:eastAsiaTheme="minorHAnsi" w:hAnsi="Arial" w:cs="Arial"/>
          <w:sz w:val="20"/>
          <w:szCs w:val="20"/>
          <w:lang w:eastAsia="en-US"/>
        </w:rPr>
        <w:t xml:space="preserve">w zakresie pobierania próbek 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>zgodnie z normą PN EN ISO 3170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>.</w:t>
      </w:r>
    </w:p>
    <w:p w14:paraId="4E546A78" w14:textId="0C2DCEF1" w:rsidR="001C3D16" w:rsidRDefault="009B2C81" w:rsidP="00941C5C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Wykonawca zobowiązany będzie do </w:t>
      </w:r>
      <w:r w:rsidR="001270A6">
        <w:rPr>
          <w:rFonts w:ascii="Franklin Gothic Book" w:hAnsi="Franklin Gothic Book" w:cs="Arial"/>
          <w:sz w:val="22"/>
          <w:szCs w:val="22"/>
        </w:rPr>
        <w:t>kodowania próbek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rejestrowania próbek </w:t>
      </w:r>
      <w:r w:rsidR="001270A6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w prowad</w:t>
      </w:r>
      <w:r w:rsidR="00620575">
        <w:rPr>
          <w:rFonts w:ascii="Franklin Gothic Book" w:hAnsi="Franklin Gothic Book" w:cs="Arial"/>
          <w:sz w:val="22"/>
          <w:szCs w:val="22"/>
        </w:rPr>
        <w:t>zonej przez siebie dokumentacji</w:t>
      </w:r>
      <w:r>
        <w:rPr>
          <w:rFonts w:ascii="Franklin Gothic Book" w:hAnsi="Franklin Gothic Book" w:cs="Arial"/>
          <w:sz w:val="22"/>
          <w:szCs w:val="22"/>
        </w:rPr>
        <w:t xml:space="preserve"> zgodnie z wytycznymi:</w:t>
      </w:r>
    </w:p>
    <w:p w14:paraId="350DF774" w14:textId="37A86F31" w:rsidR="001C3D16" w:rsidRPr="00100643" w:rsidRDefault="001270A6" w:rsidP="001C3D1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n</w:t>
      </w:r>
      <w:r w:rsidR="00941C5C" w:rsidRPr="00100643">
        <w:rPr>
          <w:rFonts w:ascii="Franklin Gothic Book" w:hAnsi="Franklin Gothic Book" w:cs="Arial"/>
          <w:sz w:val="22"/>
          <w:szCs w:val="22"/>
        </w:rPr>
        <w:t>umery kodowe należy nadawać próbkom węgla kamiennego, biomasy, mazutu, popiołu, żużla, addytywów, wody i ścieków, substancji chemicznych, glikolu, pyłu węglowego, pirytów, osadu poflotacyjnego, dla których mają być wykonane analizy w celu określenia wymaganych parametrów fizykochemicznych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</w:p>
    <w:p w14:paraId="18226FD2" w14:textId="08451913" w:rsidR="004C25A6" w:rsidRPr="00100643" w:rsidRDefault="001270A6" w:rsidP="004C25A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p</w:t>
      </w:r>
      <w:r w:rsidR="00941C5C" w:rsidRPr="00100643">
        <w:rPr>
          <w:rFonts w:ascii="Franklin Gothic Book" w:hAnsi="Franklin Gothic Book" w:cs="Arial"/>
          <w:sz w:val="22"/>
          <w:szCs w:val="22"/>
        </w:rPr>
        <w:t>róbki pobierane i dostarczane do laboratorium</w:t>
      </w:r>
      <w:r w:rsidR="00770AB1">
        <w:rPr>
          <w:rFonts w:ascii="Franklin Gothic Book" w:hAnsi="Franklin Gothic Book" w:cs="Arial"/>
          <w:sz w:val="22"/>
          <w:szCs w:val="22"/>
        </w:rPr>
        <w:t xml:space="preserve"> 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powinny mieć nadawany niepowtarzalny numer kodowy, który zapewni, że próbki nie mogą być pomylone ani fizycznie, ani </w:t>
      </w:r>
      <w:r w:rsidR="00770AB1">
        <w:rPr>
          <w:rFonts w:ascii="Franklin Gothic Book" w:hAnsi="Franklin Gothic Book" w:cs="Arial"/>
          <w:sz w:val="22"/>
          <w:szCs w:val="22"/>
        </w:rPr>
        <w:br/>
      </w:r>
      <w:r w:rsidR="00941C5C" w:rsidRPr="00100643">
        <w:rPr>
          <w:rFonts w:ascii="Franklin Gothic Book" w:hAnsi="Franklin Gothic Book" w:cs="Arial"/>
          <w:sz w:val="22"/>
          <w:szCs w:val="22"/>
        </w:rPr>
        <w:t>w za</w:t>
      </w:r>
      <w:r w:rsidR="004C25A6" w:rsidRPr="00100643">
        <w:rPr>
          <w:rFonts w:ascii="Franklin Gothic Book" w:hAnsi="Franklin Gothic Book" w:cs="Arial"/>
          <w:sz w:val="22"/>
          <w:szCs w:val="22"/>
        </w:rPr>
        <w:t>pisach lub w innych dokumentach,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6561D6C" w14:textId="2D847AEE" w:rsidR="004C25A6" w:rsidRPr="00100643" w:rsidRDefault="001270A6" w:rsidP="004C25A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adawanie numerów kodowych próbkom oraz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rejestrowanie próbek powinno być wykonywane przez pracowników nie uczestniczących w badaniach danych próbek, </w:t>
      </w:r>
    </w:p>
    <w:p w14:paraId="329BA087" w14:textId="4E6CBA0D" w:rsidR="004C25A6" w:rsidRPr="00100643" w:rsidRDefault="001270A6" w:rsidP="001C3D1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o</w:t>
      </w:r>
      <w:r w:rsidR="00941C5C" w:rsidRPr="00100643">
        <w:rPr>
          <w:rFonts w:ascii="Franklin Gothic Book" w:hAnsi="Franklin Gothic Book" w:cs="Arial"/>
          <w:sz w:val="22"/>
          <w:szCs w:val="22"/>
        </w:rPr>
        <w:t>bieg prób</w:t>
      </w:r>
      <w:r w:rsidRPr="00100643">
        <w:rPr>
          <w:rFonts w:ascii="Franklin Gothic Book" w:hAnsi="Franklin Gothic Book" w:cs="Arial"/>
          <w:sz w:val="22"/>
          <w:szCs w:val="22"/>
        </w:rPr>
        <w:t>ek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powinien być identyfikowany numerem</w:t>
      </w:r>
      <w:r w:rsidR="00770AB1">
        <w:rPr>
          <w:rFonts w:ascii="Franklin Gothic Book" w:hAnsi="Franklin Gothic Book" w:cs="Arial"/>
          <w:sz w:val="22"/>
          <w:szCs w:val="22"/>
        </w:rPr>
        <w:t xml:space="preserve"> </w:t>
      </w:r>
      <w:r w:rsidR="00941C5C" w:rsidRPr="00100643">
        <w:rPr>
          <w:rFonts w:ascii="Franklin Gothic Book" w:hAnsi="Franklin Gothic Book" w:cs="Arial"/>
          <w:sz w:val="22"/>
          <w:szCs w:val="22"/>
        </w:rPr>
        <w:t>kodowym oraz niezbędnymi danymi umożliwiającymi poprawne wykonanie badań lub zakwalifikowanie p</w:t>
      </w:r>
      <w:r w:rsidR="004C25A6" w:rsidRPr="00100643">
        <w:rPr>
          <w:rFonts w:ascii="Franklin Gothic Book" w:hAnsi="Franklin Gothic Book" w:cs="Arial"/>
          <w:sz w:val="22"/>
          <w:szCs w:val="22"/>
        </w:rPr>
        <w:t>róbki do odpowiedniego rejestru,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D68FE11" w14:textId="4240B78D" w:rsidR="001C3D16" w:rsidRPr="00100643" w:rsidRDefault="001270A6" w:rsidP="001C3D1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i</w:t>
      </w:r>
      <w:r w:rsidR="00941C5C" w:rsidRPr="00100643">
        <w:rPr>
          <w:rFonts w:ascii="Franklin Gothic Book" w:hAnsi="Franklin Gothic Book" w:cs="Arial"/>
          <w:sz w:val="22"/>
          <w:szCs w:val="22"/>
        </w:rPr>
        <w:t>nformacje o badanej próbce nie powinny być</w:t>
      </w:r>
      <w:r w:rsidR="00770AB1">
        <w:rPr>
          <w:rFonts w:ascii="Franklin Gothic Book" w:hAnsi="Franklin Gothic Book" w:cs="Arial"/>
          <w:sz w:val="22"/>
          <w:szCs w:val="22"/>
        </w:rPr>
        <w:t xml:space="preserve"> </w:t>
      </w:r>
      <w:r w:rsidR="00941C5C" w:rsidRPr="00100643">
        <w:rPr>
          <w:rFonts w:ascii="Franklin Gothic Book" w:hAnsi="Franklin Gothic Book" w:cs="Arial"/>
          <w:sz w:val="22"/>
          <w:szCs w:val="22"/>
        </w:rPr>
        <w:t>dostępne dla personelu wykonującego bada</w:t>
      </w:r>
      <w:r w:rsidRPr="00100643">
        <w:rPr>
          <w:rFonts w:ascii="Franklin Gothic Book" w:hAnsi="Franklin Gothic Book" w:cs="Arial"/>
          <w:sz w:val="22"/>
          <w:szCs w:val="22"/>
        </w:rPr>
        <w:t>nia w trakcie ich wykonywania; d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o czasu sprawdzenia wyników badań, informacje </w:t>
      </w:r>
      <w:r w:rsidR="004C25A6" w:rsidRPr="00100643">
        <w:rPr>
          <w:rFonts w:ascii="Franklin Gothic Book" w:hAnsi="Franklin Gothic Book" w:cs="Arial"/>
          <w:sz w:val="22"/>
          <w:szCs w:val="22"/>
        </w:rPr>
        <w:br/>
      </w:r>
      <w:r w:rsidR="00941C5C" w:rsidRPr="00100643">
        <w:rPr>
          <w:rFonts w:ascii="Franklin Gothic Book" w:hAnsi="Franklin Gothic Book" w:cs="Arial"/>
          <w:sz w:val="22"/>
          <w:szCs w:val="22"/>
        </w:rPr>
        <w:t>o próbce należy umieszczać tylko w Rejestrach Próbek i w Protokołach Pobiera</w:t>
      </w:r>
      <w:r w:rsidRPr="00100643">
        <w:rPr>
          <w:rFonts w:ascii="Franklin Gothic Book" w:hAnsi="Franklin Gothic Book" w:cs="Arial"/>
          <w:sz w:val="22"/>
          <w:szCs w:val="22"/>
        </w:rPr>
        <w:t>nia Próbek;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sz w:val="22"/>
          <w:szCs w:val="22"/>
        </w:rPr>
        <w:t>d</w:t>
      </w:r>
      <w:r w:rsidR="00941C5C" w:rsidRPr="00100643">
        <w:rPr>
          <w:rFonts w:ascii="Franklin Gothic Book" w:hAnsi="Franklin Gothic Book" w:cs="Arial"/>
          <w:sz w:val="22"/>
          <w:szCs w:val="22"/>
        </w:rPr>
        <w:t>opiero po sprawdzeniu wyników badań, informacje o próbce można  przekazać personelowi w celu uzupełnienia zapisów z badań i przeniesienia ich do rejestrów komput</w:t>
      </w:r>
      <w:r w:rsidR="001C3D16" w:rsidRPr="00100643">
        <w:rPr>
          <w:rFonts w:ascii="Franklin Gothic Book" w:hAnsi="Franklin Gothic Book" w:cs="Arial"/>
          <w:sz w:val="22"/>
          <w:szCs w:val="22"/>
        </w:rPr>
        <w:t>erowych oraz sprawozdań z badań,</w:t>
      </w:r>
    </w:p>
    <w:p w14:paraId="5A80ADFE" w14:textId="5069DCB6" w:rsidR="004C25A6" w:rsidRPr="00100643" w:rsidRDefault="001270A6" w:rsidP="004C25A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róbka dostarczona do laboratorium wraz z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„Protokołem pobierania” powinna mieć nadany numer kodowy oraz zostać zare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jestrowana w „Rejestrze próbek”;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adany numer kodowy należy wpisać do Protokołu pobie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rania oraz na opakowaniu próbki;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róbka wraz 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br/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z numerem kodowym oraz zakresem badań powinna trafić do odpowiednich pracowni celem wykonania analiz fizykochemicznych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;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o wykonaniu badań „Protokół pobierania” powinien zostać przekazany do odpowiedniej pracowni, w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której wykonywane były badania; 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rotokoły pobierania powinny być pr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zechowywane razem z Kartą badań,</w:t>
      </w:r>
    </w:p>
    <w:p w14:paraId="1101B275" w14:textId="33048B89" w:rsidR="004C25A6" w:rsidRPr="00100643" w:rsidRDefault="001270A6" w:rsidP="004C25A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k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od próbki powinien zawierać co najmniej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następujące elementy:</w:t>
      </w:r>
    </w:p>
    <w:p w14:paraId="0927E845" w14:textId="77777777" w:rsidR="004C25A6" w:rsidRPr="00100643" w:rsidRDefault="004C25A6" w:rsidP="004C25A6">
      <w:pPr>
        <w:pStyle w:val="Akapitzlist"/>
        <w:spacing w:line="360" w:lineRule="auto"/>
        <w:ind w:left="380"/>
        <w:jc w:val="center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100643">
        <w:rPr>
          <w:rFonts w:ascii="Franklin Gothic Book" w:hAnsi="Franklin Gothic Book" w:cs="Arial"/>
          <w:b/>
          <w:color w:val="000000"/>
          <w:sz w:val="22"/>
          <w:szCs w:val="22"/>
        </w:rPr>
        <w:t>NR/YY/RR</w:t>
      </w:r>
    </w:p>
    <w:p w14:paraId="5B064BE9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gdzie:</w:t>
      </w:r>
    </w:p>
    <w:p w14:paraId="1B9B0B9E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NR – kolejny numer próbki w danej grupie w jednym roku kalendarzowym,</w:t>
      </w:r>
    </w:p>
    <w:p w14:paraId="26195FA7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YY – symbol literowy grupy próbek zależny od obiektu badań,</w:t>
      </w:r>
    </w:p>
    <w:p w14:paraId="36774670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RR – dwie ostatnie cyfry roku kalendarzowego .</w:t>
      </w:r>
    </w:p>
    <w:p w14:paraId="18D5F614" w14:textId="77777777" w:rsidR="004C25A6" w:rsidRPr="00150B7F" w:rsidRDefault="004C25A6" w:rsidP="004C25A6">
      <w:pPr>
        <w:pStyle w:val="Akapitzlist"/>
        <w:spacing w:before="240"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Symbole literowe zalecane do stosowania w zależności od obiektu badań:</w:t>
      </w:r>
    </w:p>
    <w:p w14:paraId="634E2A5D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K – dla próbek węgla z dostaw kolejowych (NR/K/RR),</w:t>
      </w:r>
    </w:p>
    <w:p w14:paraId="48BC2E77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N – dla dobowych próbek węgla z nawęglania (NR/N/RR),</w:t>
      </w:r>
    </w:p>
    <w:p w14:paraId="764F6EA8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lastRenderedPageBreak/>
        <w:t>M – dla miesięcznych próbek węgla z nawęglania i biomasy podawanej do zużycia (NR/M/RR),</w:t>
      </w:r>
    </w:p>
    <w:p w14:paraId="605524A8" w14:textId="5DDF910B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PP – dla dobowych próbek popiołu</w:t>
      </w:r>
      <w:r w:rsidRPr="00150B7F">
        <w:rPr>
          <w:rFonts w:ascii="Franklin Gothic Book" w:hAnsi="Franklin Gothic Book" w:cs="Arial"/>
          <w:sz w:val="22"/>
          <w:szCs w:val="22"/>
        </w:rPr>
        <w:t xml:space="preserve"> lotnego z bloków </w:t>
      </w:r>
      <w:r w:rsidR="00E43606" w:rsidRPr="00150B7F">
        <w:rPr>
          <w:rFonts w:ascii="Franklin Gothic Book" w:hAnsi="Franklin Gothic Book" w:cs="Arial"/>
          <w:sz w:val="22"/>
          <w:szCs w:val="22"/>
        </w:rPr>
        <w:t>2-7</w:t>
      </w:r>
      <w:r w:rsidRPr="00150B7F">
        <w:rPr>
          <w:rFonts w:ascii="Franklin Gothic Book" w:hAnsi="Franklin Gothic Book" w:cs="Arial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(NR/PP/RR),</w:t>
      </w:r>
    </w:p>
    <w:p w14:paraId="3D6C2429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P – dla próbek popiołu lotnego ze zbiorników magazynowych (NR/P/RR),</w:t>
      </w:r>
    </w:p>
    <w:p w14:paraId="78B41EA5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SCR – dla dobowych próbek popiołu lotnego z SCR</w:t>
      </w:r>
      <w:r w:rsidRPr="00150B7F">
        <w:rPr>
          <w:rFonts w:ascii="Franklin Gothic Book" w:hAnsi="Franklin Gothic Book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z bloków 2-7 (NR/SCR/RR/nr bloku),</w:t>
      </w:r>
    </w:p>
    <w:p w14:paraId="31089368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PZ – dla dobowych próbek żużla</w:t>
      </w:r>
      <w:r w:rsidRPr="00150B7F">
        <w:rPr>
          <w:rFonts w:ascii="Franklin Gothic Book" w:hAnsi="Franklin Gothic Book" w:cs="Arial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(NR/PZ/RR),</w:t>
      </w:r>
    </w:p>
    <w:p w14:paraId="310BD32D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W – dla próbek wód i ścieków, substancji chemicznych, glikolu</w:t>
      </w:r>
      <w:r w:rsidRPr="00150B7F">
        <w:rPr>
          <w:rFonts w:ascii="Franklin Gothic Book" w:hAnsi="Franklin Gothic Book" w:cs="Arial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(NR/W/RR),</w:t>
      </w:r>
    </w:p>
    <w:p w14:paraId="2DB12962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O – dla próbek olejów (NR/O/RR),</w:t>
      </w:r>
    </w:p>
    <w:p w14:paraId="008D6BBF" w14:textId="64CC341A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 xml:space="preserve">E – </w:t>
      </w:r>
      <w:r w:rsidR="003744F8" w:rsidRPr="00770AB1">
        <w:rPr>
          <w:rFonts w:ascii="Franklin Gothic Book" w:hAnsi="Franklin Gothic Book" w:cs="Arial"/>
          <w:color w:val="000000"/>
          <w:sz w:val="22"/>
          <w:szCs w:val="22"/>
        </w:rPr>
        <w:t xml:space="preserve">dla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 xml:space="preserve">harmonogramowych próbek </w:t>
      </w:r>
      <w:r w:rsidR="003744F8" w:rsidRPr="00770AB1">
        <w:rPr>
          <w:rFonts w:ascii="Franklin Gothic Book" w:hAnsi="Franklin Gothic Book" w:cs="Arial"/>
          <w:color w:val="000000"/>
          <w:sz w:val="22"/>
          <w:szCs w:val="22"/>
        </w:rPr>
        <w:t>piasku, kaolinitu, wapna hydratyzowanego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 xml:space="preserve"> z dostaw, biomasy podawanej do zużycia, próbek pyłu węglowego, próbek pirytów, osadu poflotacyjnego, tygodniowych próbek popiołu z SCR (NR/E/RR),</w:t>
      </w:r>
    </w:p>
    <w:p w14:paraId="4C6B3B61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D/W – dla próbek dodatkowych wód i ścieków,</w:t>
      </w:r>
      <w:r w:rsidRPr="00150B7F">
        <w:rPr>
          <w:rFonts w:ascii="Franklin Gothic Book" w:hAnsi="Franklin Gothic Book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substancji chemicznych, glikolu (NR/D/W/RR),</w:t>
      </w:r>
    </w:p>
    <w:p w14:paraId="48D1CC89" w14:textId="77777777" w:rsidR="004C25A6" w:rsidRPr="00100643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D -  dla pozostałych próbek dodatkowych m.in. węgla, biomasy, popiołu, żużla, addytywów (NR/D/RR),</w:t>
      </w:r>
    </w:p>
    <w:p w14:paraId="33A06FF9" w14:textId="6BCB71DF" w:rsidR="004C25A6" w:rsidRPr="008F5BB1" w:rsidRDefault="004C25A6" w:rsidP="001270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8F5BB1">
        <w:rPr>
          <w:rFonts w:ascii="Franklin Gothic Book" w:hAnsi="Franklin Gothic Book" w:cs="Arial"/>
          <w:color w:val="000000"/>
          <w:sz w:val="22"/>
          <w:szCs w:val="22"/>
        </w:rPr>
        <w:t xml:space="preserve">nr próbki – dla próbek popiołu lotnego ze zbiorników magazynowych i próbek mieszaniny popiołowo-żużlowej przeznaczonych do oznaczania </w:t>
      </w:r>
      <w:r w:rsidR="000D029D" w:rsidRPr="008F5BB1">
        <w:rPr>
          <w:rFonts w:ascii="Franklin Gothic Book" w:hAnsi="Franklin Gothic Book" w:cs="Arial"/>
          <w:color w:val="000000"/>
          <w:sz w:val="22"/>
          <w:szCs w:val="22"/>
        </w:rPr>
        <w:t>stężenia naturalnych izotopów promieniotwórczych i wskaźnika stężenia promieniotwórczego I</w:t>
      </w:r>
      <w:r w:rsidR="003744F8">
        <w:rPr>
          <w:rFonts w:ascii="Franklin Gothic Book" w:hAnsi="Franklin Gothic Book" w:cs="Arial"/>
          <w:color w:val="000000"/>
          <w:sz w:val="22"/>
          <w:szCs w:val="22"/>
        </w:rPr>
        <w:t xml:space="preserve"> oraz tygodniowych próbek kamienia wapiennego z dostaw </w:t>
      </w:r>
      <w:r w:rsidRPr="008F5BB1">
        <w:rPr>
          <w:rFonts w:ascii="Franklin Gothic Book" w:hAnsi="Franklin Gothic Book" w:cs="Arial"/>
          <w:color w:val="000000"/>
          <w:sz w:val="22"/>
          <w:szCs w:val="22"/>
        </w:rPr>
        <w:t>(nr próbki/RR).</w:t>
      </w:r>
    </w:p>
    <w:p w14:paraId="452E89CF" w14:textId="682F0C48" w:rsidR="00214A4D" w:rsidRDefault="001270A6" w:rsidP="00214A4D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w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przypadku wykonywania serii pomiarów dopuszcza się łamanie podstawowego numeru kodowego próbki przez kolejny numer, stosując do tego celu oznaczenie cyfrowe lub literowe.</w:t>
      </w:r>
    </w:p>
    <w:p w14:paraId="6FF72109" w14:textId="7E1A3FE8" w:rsidR="008F5BB1" w:rsidRPr="008F5BB1" w:rsidRDefault="008F5BB1" w:rsidP="008F5BB1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>
        <w:rPr>
          <w:rFonts w:ascii="Franklin Gothic Book" w:hAnsi="Franklin Gothic Book" w:cs="Arial"/>
          <w:color w:val="000000"/>
          <w:sz w:val="22"/>
          <w:szCs w:val="22"/>
        </w:rPr>
        <w:t xml:space="preserve">dopuszcza się rozszerzenie kodów próbek o kolejne symbole literowe po uzgodnieniu </w:t>
      </w:r>
      <w:r w:rsidR="00EB1327">
        <w:rPr>
          <w:rFonts w:ascii="Franklin Gothic Book" w:hAnsi="Franklin Gothic Book" w:cs="Arial"/>
          <w:color w:val="000000"/>
          <w:sz w:val="22"/>
          <w:szCs w:val="22"/>
        </w:rPr>
        <w:br/>
      </w:r>
      <w:r>
        <w:rPr>
          <w:rFonts w:ascii="Franklin Gothic Book" w:hAnsi="Franklin Gothic Book" w:cs="Arial"/>
          <w:color w:val="000000"/>
          <w:sz w:val="22"/>
          <w:szCs w:val="22"/>
        </w:rPr>
        <w:t>z Zamawiającym,</w:t>
      </w:r>
    </w:p>
    <w:p w14:paraId="3AFD6176" w14:textId="67F0ADDD" w:rsidR="00214A4D" w:rsidRPr="00100643" w:rsidRDefault="001270A6" w:rsidP="00214A4D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w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>ytyczne nie dotyczą próbek harmonogramowych i</w:t>
      </w:r>
      <w:r w:rsidR="00EB1327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>dodatkowych pobieranych na potrzeby kontroli procesów technologicznych, czyli m. in. próbek pobieranych dla obiegów wodno-parowych bloków energetycznych, członów ciepłowniczych, stacji demineralizacji wody, stacji uzdatniania wody do celów socjalno-bytowych, Instalacji Odsiarczania Spalin, przemiałowni kamienia wapiennego, gazów w generatorze i zbiornikach magazynowych, pop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iołu lotnego i dennego z GU9;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róbki te należy opisywać co najmniej datą, godziną </w:t>
      </w:r>
      <w:r w:rsidR="00EB1327">
        <w:rPr>
          <w:rFonts w:ascii="Franklin Gothic Book" w:hAnsi="Franklin Gothic Book" w:cs="Arial"/>
          <w:color w:val="000000"/>
          <w:sz w:val="22"/>
          <w:szCs w:val="22"/>
        </w:rPr>
        <w:br/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>i miejscem pobrania.</w:t>
      </w:r>
    </w:p>
    <w:p w14:paraId="14D63CB0" w14:textId="76DC579E" w:rsidR="002927D2" w:rsidRDefault="002927D2" w:rsidP="00B82260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 xml:space="preserve">System kodowania próbek powinien zapewniać ochronę interesów </w:t>
      </w:r>
      <w:r w:rsidR="00620575" w:rsidRPr="00100643">
        <w:rPr>
          <w:rFonts w:ascii="Franklin Gothic Book" w:hAnsi="Franklin Gothic Book" w:cs="Arial"/>
          <w:sz w:val="22"/>
          <w:szCs w:val="22"/>
        </w:rPr>
        <w:t>i danych</w:t>
      </w:r>
      <w:r w:rsidR="008F5BB1">
        <w:rPr>
          <w:rFonts w:ascii="Franklin Gothic Book" w:hAnsi="Franklin Gothic Book" w:cs="Arial"/>
          <w:sz w:val="22"/>
          <w:szCs w:val="22"/>
        </w:rPr>
        <w:t>.</w:t>
      </w:r>
    </w:p>
    <w:p w14:paraId="77689121" w14:textId="174AD9BE" w:rsidR="008F5BB1" w:rsidRPr="008F5BB1" w:rsidRDefault="008F5BB1" w:rsidP="008F5BB1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Wykonawca zobowiązany jest</w:t>
      </w:r>
      <w:r>
        <w:rPr>
          <w:rFonts w:ascii="Franklin Gothic Book" w:hAnsi="Franklin Gothic Book" w:cs="Arial"/>
          <w:sz w:val="22"/>
          <w:szCs w:val="22"/>
        </w:rPr>
        <w:t xml:space="preserve"> do archiwizowania próbek wskazanych w pkt 3 </w:t>
      </w:r>
      <w:r w:rsidR="00EB1327">
        <w:rPr>
          <w:rFonts w:ascii="Franklin Gothic Book" w:hAnsi="Franklin Gothic Book" w:cs="Arial"/>
          <w:sz w:val="22"/>
          <w:szCs w:val="22"/>
        </w:rPr>
        <w:br/>
      </w:r>
      <w:r w:rsidRPr="007E3EF5">
        <w:rPr>
          <w:rFonts w:ascii="Franklin Gothic Book" w:hAnsi="Franklin Gothic Book" w:cs="Arial"/>
          <w:sz w:val="22"/>
          <w:szCs w:val="22"/>
        </w:rPr>
        <w:t>w przystosowanym do tego celu pomies</w:t>
      </w:r>
      <w:r>
        <w:rPr>
          <w:rFonts w:ascii="Franklin Gothic Book" w:hAnsi="Franklin Gothic Book" w:cs="Arial"/>
          <w:sz w:val="22"/>
          <w:szCs w:val="22"/>
        </w:rPr>
        <w:t>zczeniu na terenie Elektrowni w</w:t>
      </w:r>
      <w:r w:rsidRPr="007E3EF5">
        <w:rPr>
          <w:rFonts w:ascii="Franklin Gothic Book" w:hAnsi="Franklin Gothic Book" w:cs="Arial"/>
          <w:sz w:val="22"/>
          <w:szCs w:val="22"/>
        </w:rPr>
        <w:t xml:space="preserve"> czas</w:t>
      </w:r>
      <w:r>
        <w:rPr>
          <w:rFonts w:ascii="Franklin Gothic Book" w:hAnsi="Franklin Gothic Book" w:cs="Arial"/>
          <w:sz w:val="22"/>
          <w:szCs w:val="22"/>
        </w:rPr>
        <w:t>ie</w:t>
      </w:r>
      <w:r w:rsidRPr="007E3EF5">
        <w:rPr>
          <w:rFonts w:ascii="Franklin Gothic Book" w:hAnsi="Franklin Gothic Book" w:cs="Arial"/>
          <w:sz w:val="22"/>
          <w:szCs w:val="22"/>
        </w:rPr>
        <w:t xml:space="preserve"> nie krótszy</w:t>
      </w:r>
      <w:r>
        <w:rPr>
          <w:rFonts w:ascii="Franklin Gothic Book" w:hAnsi="Franklin Gothic Book" w:cs="Arial"/>
          <w:sz w:val="22"/>
          <w:szCs w:val="22"/>
        </w:rPr>
        <w:t>m</w:t>
      </w:r>
      <w:r w:rsidRPr="007E3EF5">
        <w:rPr>
          <w:rFonts w:ascii="Franklin Gothic Book" w:hAnsi="Franklin Gothic Book" w:cs="Arial"/>
          <w:sz w:val="22"/>
          <w:szCs w:val="22"/>
        </w:rPr>
        <w:t xml:space="preserve"> niż 2 miesiące</w:t>
      </w:r>
      <w:r>
        <w:rPr>
          <w:rFonts w:ascii="Franklin Gothic Book" w:hAnsi="Franklin Gothic Book" w:cs="Arial"/>
          <w:sz w:val="22"/>
          <w:szCs w:val="22"/>
        </w:rPr>
        <w:t>. Po upływie tego okresu usunięcie próbek powinno zostać uzgodnione z Zamawiającym.</w:t>
      </w:r>
    </w:p>
    <w:p w14:paraId="1C54E0B1" w14:textId="2412F830" w:rsidR="002927D2" w:rsidRPr="00B82260" w:rsidRDefault="00B82260" w:rsidP="000D029D">
      <w:pPr>
        <w:tabs>
          <w:tab w:val="left" w:pos="709"/>
          <w:tab w:val="left" w:pos="851"/>
        </w:tabs>
        <w:spacing w:line="360" w:lineRule="auto"/>
        <w:ind w:left="709" w:hanging="851"/>
        <w:jc w:val="both"/>
        <w:rPr>
          <w:rFonts w:ascii="Franklin Gothic Book" w:hAnsi="Franklin Gothic Book" w:cs="Arial"/>
          <w:b/>
          <w:sz w:val="22"/>
          <w:szCs w:val="22"/>
        </w:rPr>
      </w:pPr>
      <w:r w:rsidRPr="00B82260">
        <w:rPr>
          <w:rFonts w:ascii="Franklin Gothic Book" w:hAnsi="Franklin Gothic Book" w:cs="Arial"/>
          <w:b/>
          <w:sz w:val="22"/>
          <w:szCs w:val="22"/>
        </w:rPr>
        <w:t xml:space="preserve">8. </w:t>
      </w:r>
      <w:r w:rsidR="00C53B9E" w:rsidRPr="00B82260">
        <w:rPr>
          <w:rFonts w:ascii="Franklin Gothic Book" w:hAnsi="Franklin Gothic Book" w:cs="Arial"/>
          <w:b/>
          <w:sz w:val="22"/>
          <w:szCs w:val="22"/>
        </w:rPr>
        <w:t>Warunki ogólne dotyczące wykonania</w:t>
      </w:r>
      <w:r w:rsidR="002927D2" w:rsidRPr="00B82260">
        <w:rPr>
          <w:rFonts w:ascii="Franklin Gothic Book" w:hAnsi="Franklin Gothic Book" w:cs="Arial"/>
          <w:b/>
          <w:sz w:val="22"/>
          <w:szCs w:val="22"/>
        </w:rPr>
        <w:t xml:space="preserve"> badań</w:t>
      </w:r>
    </w:p>
    <w:p w14:paraId="7F3CAF0D" w14:textId="23C57A36" w:rsidR="002927D2" w:rsidRPr="00574DFF" w:rsidRDefault="00C53B9E" w:rsidP="001270A6">
      <w:pPr>
        <w:pStyle w:val="Akapitzlist"/>
        <w:numPr>
          <w:ilvl w:val="1"/>
          <w:numId w:val="118"/>
        </w:numPr>
        <w:tabs>
          <w:tab w:val="left" w:pos="0"/>
          <w:tab w:val="left" w:pos="709"/>
          <w:tab w:val="left" w:pos="3969"/>
        </w:tabs>
        <w:spacing w:line="360" w:lineRule="auto"/>
        <w:ind w:hanging="3905"/>
        <w:jc w:val="both"/>
        <w:rPr>
          <w:rFonts w:ascii="Franklin Gothic Book" w:hAnsi="Franklin Gothic Book" w:cs="Arial"/>
          <w:sz w:val="22"/>
          <w:szCs w:val="22"/>
        </w:rPr>
      </w:pPr>
      <w:r w:rsidRPr="00574DFF">
        <w:rPr>
          <w:rFonts w:ascii="Franklin Gothic Book" w:hAnsi="Franklin Gothic Book" w:cs="Arial"/>
          <w:sz w:val="22"/>
          <w:szCs w:val="22"/>
        </w:rPr>
        <w:t>Metodyka</w:t>
      </w:r>
      <w:r w:rsidR="002927D2" w:rsidRPr="00574DFF">
        <w:rPr>
          <w:rFonts w:ascii="Franklin Gothic Book" w:hAnsi="Franklin Gothic Book" w:cs="Arial"/>
          <w:sz w:val="22"/>
          <w:szCs w:val="22"/>
        </w:rPr>
        <w:t xml:space="preserve"> badań </w:t>
      </w:r>
    </w:p>
    <w:p w14:paraId="6E87AE37" w14:textId="1A6831CA" w:rsidR="002927D2" w:rsidRPr="00A8098F" w:rsidRDefault="002927D2" w:rsidP="001270A6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098F">
        <w:rPr>
          <w:rFonts w:ascii="Franklin Gothic Book" w:hAnsi="Franklin Gothic Book" w:cs="Arial"/>
          <w:sz w:val="22"/>
          <w:szCs w:val="22"/>
        </w:rPr>
        <w:t>Wykonawca zobo</w:t>
      </w:r>
      <w:r w:rsidR="00BA48EA" w:rsidRPr="00A8098F">
        <w:rPr>
          <w:rFonts w:ascii="Franklin Gothic Book" w:hAnsi="Franklin Gothic Book" w:cs="Arial"/>
          <w:sz w:val="22"/>
          <w:szCs w:val="22"/>
        </w:rPr>
        <w:t>wiązany jest oznaczać</w:t>
      </w:r>
      <w:r w:rsidRPr="00A8098F">
        <w:rPr>
          <w:rFonts w:ascii="Franklin Gothic Book" w:hAnsi="Franklin Gothic Book" w:cs="Arial"/>
          <w:sz w:val="22"/>
          <w:szCs w:val="22"/>
        </w:rPr>
        <w:t xml:space="preserve"> parametry czynników pobranych do badań korzystając z metod badawczych:</w:t>
      </w:r>
    </w:p>
    <w:p w14:paraId="5E08ABE3" w14:textId="3DC81757" w:rsidR="002927D2" w:rsidRPr="00467212" w:rsidRDefault="00E84AB2" w:rsidP="007F79BE">
      <w:pPr>
        <w:pStyle w:val="Akapitzlist"/>
        <w:numPr>
          <w:ilvl w:val="0"/>
          <w:numId w:val="48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akredytowanych,</w:t>
      </w:r>
    </w:p>
    <w:p w14:paraId="2FD1CEA2" w14:textId="431D30A0" w:rsidR="00151309" w:rsidRPr="007F79BE" w:rsidRDefault="002927D2" w:rsidP="007F79BE">
      <w:pPr>
        <w:pStyle w:val="Akapitzlist"/>
        <w:numPr>
          <w:ilvl w:val="0"/>
          <w:numId w:val="48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sugerowanych w tabelach Załącznika nr1 lub im równoważnych,</w:t>
      </w:r>
      <w:r w:rsidR="007F79BE">
        <w:rPr>
          <w:rFonts w:ascii="Franklin Gothic Book" w:hAnsi="Franklin Gothic Book" w:cs="Arial"/>
          <w:sz w:val="22"/>
          <w:szCs w:val="22"/>
        </w:rPr>
        <w:t xml:space="preserve"> </w:t>
      </w:r>
      <w:r w:rsidR="00151309" w:rsidRPr="007F79BE">
        <w:rPr>
          <w:rFonts w:ascii="Franklin Gothic Book" w:hAnsi="Franklin Gothic Book" w:cs="Arial"/>
          <w:sz w:val="22"/>
          <w:szCs w:val="22"/>
        </w:rPr>
        <w:t>uzgodniony</w:t>
      </w:r>
      <w:r w:rsidR="00AD1F25" w:rsidRPr="007F79BE">
        <w:rPr>
          <w:rFonts w:ascii="Franklin Gothic Book" w:hAnsi="Franklin Gothic Book" w:cs="Arial"/>
          <w:sz w:val="22"/>
          <w:szCs w:val="22"/>
        </w:rPr>
        <w:t xml:space="preserve">ch przed rozpoczęciem realizacji umowy dla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151309" w:rsidRPr="007F79BE">
        <w:rPr>
          <w:rFonts w:ascii="Franklin Gothic Book" w:hAnsi="Franklin Gothic Book" w:cs="Arial"/>
          <w:sz w:val="22"/>
          <w:szCs w:val="22"/>
        </w:rPr>
        <w:t>.</w:t>
      </w:r>
    </w:p>
    <w:p w14:paraId="59303453" w14:textId="67392978" w:rsidR="00151309" w:rsidRDefault="00151309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 xml:space="preserve">osiadać wdrożony system zarządzania w laboratorium zgodnie </w:t>
      </w:r>
      <w:r w:rsidR="00AE03BF">
        <w:rPr>
          <w:rFonts w:ascii="Franklin Gothic Book" w:hAnsi="Franklin Gothic Book" w:cs="Arial"/>
          <w:sz w:val="22"/>
          <w:szCs w:val="22"/>
        </w:rPr>
        <w:br/>
      </w:r>
      <w:r w:rsidRPr="00151309">
        <w:rPr>
          <w:rFonts w:ascii="Franklin Gothic Book" w:hAnsi="Franklin Gothic Book" w:cs="Arial"/>
          <w:sz w:val="22"/>
          <w:szCs w:val="22"/>
        </w:rPr>
        <w:t>z normą PN-EN ISO/IEC 17025 „Ogólne wymagania dotyczące kompetencji laboratoriów badawczych i wzorcujących”,</w:t>
      </w:r>
    </w:p>
    <w:p w14:paraId="7341B0E0" w14:textId="0351F22D" w:rsidR="00151309" w:rsidRDefault="00151309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>osiadać akredytację Polskiego Centrum Akredytacji lub innej jednostki akredytującej na pobieranie próbek</w:t>
      </w:r>
      <w:r w:rsidR="008F5BB1">
        <w:rPr>
          <w:rFonts w:ascii="Franklin Gothic Book" w:hAnsi="Franklin Gothic Book" w:cs="Arial"/>
          <w:sz w:val="22"/>
          <w:szCs w:val="22"/>
        </w:rPr>
        <w:t xml:space="preserve"> węgla kamiennego z dostaw i zużycia</w:t>
      </w:r>
      <w:r w:rsidRPr="00151309">
        <w:rPr>
          <w:rFonts w:ascii="Franklin Gothic Book" w:hAnsi="Franklin Gothic Book" w:cs="Arial"/>
          <w:sz w:val="22"/>
          <w:szCs w:val="22"/>
        </w:rPr>
        <w:t xml:space="preserve"> oraz wykonywanie badań węgla kam</w:t>
      </w:r>
      <w:r>
        <w:rPr>
          <w:rFonts w:ascii="Franklin Gothic Book" w:hAnsi="Franklin Gothic Book" w:cs="Arial"/>
          <w:sz w:val="22"/>
          <w:szCs w:val="22"/>
        </w:rPr>
        <w:t>iennego metodami akredytowanymi</w:t>
      </w:r>
      <w:r w:rsidR="00AD5329" w:rsidRPr="00AD5329">
        <w:rPr>
          <w:rFonts w:ascii="Franklin Gothic Book" w:hAnsi="Franklin Gothic Book" w:cs="Arial"/>
          <w:sz w:val="22"/>
          <w:szCs w:val="22"/>
        </w:rPr>
        <w:t xml:space="preserve"> </w:t>
      </w:r>
      <w:r w:rsidR="00AD5329" w:rsidRPr="00151309">
        <w:rPr>
          <w:rFonts w:ascii="Franklin Gothic Book" w:hAnsi="Franklin Gothic Book" w:cs="Arial"/>
          <w:sz w:val="22"/>
          <w:szCs w:val="22"/>
        </w:rPr>
        <w:t xml:space="preserve">lub zapewnienie </w:t>
      </w:r>
      <w:r w:rsidR="001F578F">
        <w:rPr>
          <w:rFonts w:ascii="Franklin Gothic Book" w:hAnsi="Franklin Gothic Book" w:cs="Arial"/>
          <w:sz w:val="22"/>
          <w:szCs w:val="22"/>
        </w:rPr>
        <w:br/>
      </w:r>
      <w:r w:rsidR="00AD5329" w:rsidRPr="00151309">
        <w:rPr>
          <w:rFonts w:ascii="Franklin Gothic Book" w:hAnsi="Franklin Gothic Book" w:cs="Arial"/>
          <w:sz w:val="22"/>
          <w:szCs w:val="22"/>
        </w:rPr>
        <w:t>o wykonywaniu takich badań przez podwykonawcę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>w zakresie parametrów: zawartość wilgoci całkowitej,  zawartość wilgoci w próbce analitycznej, zawartość popiołu, zawartość siarki całkowitej, ciepło spalania i obliczenie wartości opałowej, zawartość węgla całkowitego (wskazane w Tabeli 12</w:t>
      </w:r>
      <w:r w:rsidR="00FD446E">
        <w:rPr>
          <w:rFonts w:ascii="Franklin Gothic Book" w:hAnsi="Franklin Gothic Book" w:cs="Arial"/>
          <w:sz w:val="22"/>
          <w:szCs w:val="22"/>
        </w:rPr>
        <w:t>, 13.1</w:t>
      </w:r>
      <w:r w:rsidRPr="00151309">
        <w:rPr>
          <w:rFonts w:ascii="Franklin Gothic Book" w:hAnsi="Franklin Gothic Book" w:cs="Arial"/>
          <w:sz w:val="22"/>
          <w:szCs w:val="22"/>
        </w:rPr>
        <w:t xml:space="preserve">  Załącznika nr1 ), niezbędnych do rozliczenia emisji CO</w:t>
      </w:r>
      <w:r w:rsidRPr="008F5BB1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151309">
        <w:rPr>
          <w:rFonts w:ascii="Franklin Gothic Book" w:hAnsi="Franklin Gothic Book" w:cs="Arial"/>
          <w:sz w:val="22"/>
          <w:szCs w:val="22"/>
        </w:rPr>
        <w:t>,</w:t>
      </w:r>
    </w:p>
    <w:p w14:paraId="3A909C79" w14:textId="64EA27C1" w:rsidR="00151309" w:rsidRDefault="00151309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>osiadać akredytację Polskiego Centrum Akredytacji lub innej jednostki akredytującej na pobieranie próbek</w:t>
      </w:r>
      <w:r w:rsidR="008F5BB1">
        <w:rPr>
          <w:rFonts w:ascii="Franklin Gothic Book" w:hAnsi="Franklin Gothic Book" w:cs="Arial"/>
          <w:sz w:val="22"/>
          <w:szCs w:val="22"/>
        </w:rPr>
        <w:t xml:space="preserve"> biomasy stałej ze zużycia</w:t>
      </w:r>
      <w:r w:rsidRPr="00151309">
        <w:rPr>
          <w:rFonts w:ascii="Franklin Gothic Book" w:hAnsi="Franklin Gothic Book" w:cs="Arial"/>
          <w:sz w:val="22"/>
          <w:szCs w:val="22"/>
        </w:rPr>
        <w:t xml:space="preserve"> oraz wykonywanie badań biomasy stałej, kierowanej do zużycia, metodami akredytowanymi </w:t>
      </w:r>
      <w:r w:rsidR="00AD5329" w:rsidRPr="00151309">
        <w:rPr>
          <w:rFonts w:ascii="Franklin Gothic Book" w:hAnsi="Franklin Gothic Book" w:cs="Arial"/>
          <w:sz w:val="22"/>
          <w:szCs w:val="22"/>
        </w:rPr>
        <w:t xml:space="preserve">lub zapewnienie o wykonywaniu takich badań przez podwykonawcę </w:t>
      </w:r>
      <w:r w:rsidRPr="00151309">
        <w:rPr>
          <w:rFonts w:ascii="Franklin Gothic Book" w:hAnsi="Franklin Gothic Book" w:cs="Arial"/>
          <w:sz w:val="22"/>
          <w:szCs w:val="22"/>
        </w:rPr>
        <w:t xml:space="preserve">w zakresie parametrów: zawartość wilgoci całkowitej, zawartość wilgoci w próbce analitycznej, zawartość popiołu, zawartość siarki całkowitej, ciepło spalania i obliczenie wartości opałowej (wskazane w Tabeli </w:t>
      </w:r>
      <w:r w:rsidR="000C3F33">
        <w:rPr>
          <w:rFonts w:ascii="Franklin Gothic Book" w:hAnsi="Franklin Gothic Book" w:cs="Arial"/>
          <w:sz w:val="22"/>
          <w:szCs w:val="22"/>
        </w:rPr>
        <w:t>19,1</w:t>
      </w:r>
      <w:r w:rsidRPr="00151309">
        <w:rPr>
          <w:rFonts w:ascii="Franklin Gothic Book" w:hAnsi="Franklin Gothic Book" w:cs="Arial"/>
          <w:sz w:val="22"/>
          <w:szCs w:val="22"/>
        </w:rPr>
        <w:t xml:space="preserve">  Załą</w:t>
      </w:r>
      <w:r w:rsidR="00D01CEC">
        <w:rPr>
          <w:rFonts w:ascii="Franklin Gothic Book" w:hAnsi="Franklin Gothic Book" w:cs="Arial"/>
          <w:sz w:val="22"/>
          <w:szCs w:val="22"/>
        </w:rPr>
        <w:t>cznika nr1 )</w:t>
      </w:r>
      <w:r w:rsidRPr="00151309">
        <w:rPr>
          <w:rFonts w:ascii="Franklin Gothic Book" w:hAnsi="Franklin Gothic Book" w:cs="Arial"/>
          <w:sz w:val="22"/>
          <w:szCs w:val="22"/>
        </w:rPr>
        <w:t>,</w:t>
      </w:r>
    </w:p>
    <w:p w14:paraId="660AABF8" w14:textId="762DD002" w:rsidR="00151309" w:rsidRDefault="00151309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 xml:space="preserve">osiadać akredytację Polskiego Centrum Akredytacji lub innej jednostki akredytującej na pobieranie próbek wód powierzchniowych i ścieków oraz wykonywanie badań metodami akredytowanymi lub zapewnienie o wykonywaniu takich badań przez podwykonawcę w zakresie parametrów: temperatura, chlorki, siarczany, ekstrakt eterowy, ChZT, zawiesina ogólna, BZT5, zawartość Cd, Zn, Hg, Cu, As, Pb, Cr, Ni, </w:t>
      </w:r>
      <w:r w:rsidR="0024072C">
        <w:rPr>
          <w:rFonts w:ascii="Franklin Gothic Book" w:hAnsi="Franklin Gothic Book" w:cs="Arial"/>
          <w:sz w:val="22"/>
          <w:szCs w:val="22"/>
        </w:rPr>
        <w:t>Ag, V, indeks fenolowy</w:t>
      </w:r>
      <w:r w:rsidRPr="00151309">
        <w:rPr>
          <w:rFonts w:ascii="Franklin Gothic Book" w:hAnsi="Franklin Gothic Book" w:cs="Arial"/>
          <w:sz w:val="22"/>
          <w:szCs w:val="22"/>
        </w:rPr>
        <w:t xml:space="preserve">, OWO, azot ogólny, </w:t>
      </w:r>
      <w:r w:rsidRPr="000D029D">
        <w:rPr>
          <w:rFonts w:ascii="Franklin Gothic Book" w:hAnsi="Franklin Gothic Book" w:cs="Arial"/>
          <w:sz w:val="22"/>
          <w:szCs w:val="22"/>
        </w:rPr>
        <w:t>substancje ropopochodne,</w:t>
      </w:r>
      <w:r w:rsidR="00757020">
        <w:rPr>
          <w:rFonts w:ascii="Franklin Gothic Book" w:hAnsi="Franklin Gothic Book" w:cs="Arial"/>
          <w:sz w:val="22"/>
          <w:szCs w:val="22"/>
        </w:rPr>
        <w:t xml:space="preserve"> siarczyny, siarczki,</w:t>
      </w:r>
      <w:r w:rsidRPr="00151309">
        <w:rPr>
          <w:rFonts w:ascii="Franklin Gothic Book" w:hAnsi="Franklin Gothic Book" w:cs="Arial"/>
          <w:sz w:val="22"/>
          <w:szCs w:val="22"/>
        </w:rPr>
        <w:t xml:space="preserve"> przewodność elektryczna, pH, fluorki, substancje rozpuszczone</w:t>
      </w:r>
      <w:r w:rsidR="003E3F7C">
        <w:rPr>
          <w:rFonts w:ascii="Franklin Gothic Book" w:hAnsi="Franklin Gothic Book" w:cs="Arial"/>
          <w:sz w:val="22"/>
          <w:szCs w:val="22"/>
        </w:rPr>
        <w:t xml:space="preserve"> zgodnie z określoną częstotliwością</w:t>
      </w:r>
      <w:r w:rsidR="003745CC"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>wskazan</w:t>
      </w:r>
      <w:r w:rsidR="003745CC">
        <w:rPr>
          <w:rFonts w:ascii="Franklin Gothic Book" w:hAnsi="Franklin Gothic Book" w:cs="Arial"/>
          <w:sz w:val="22"/>
          <w:szCs w:val="22"/>
        </w:rPr>
        <w:t>ą</w:t>
      </w:r>
      <w:r w:rsidRPr="00151309">
        <w:rPr>
          <w:rFonts w:ascii="Franklin Gothic Book" w:hAnsi="Franklin Gothic Book" w:cs="Arial"/>
          <w:sz w:val="22"/>
          <w:szCs w:val="22"/>
        </w:rPr>
        <w:t xml:space="preserve"> w Tabeli </w:t>
      </w:r>
      <w:r w:rsidR="00757020">
        <w:rPr>
          <w:rFonts w:ascii="Franklin Gothic Book" w:hAnsi="Franklin Gothic Book" w:cs="Arial"/>
          <w:sz w:val="22"/>
          <w:szCs w:val="22"/>
        </w:rPr>
        <w:t>30.1, 30.2, 31</w:t>
      </w:r>
      <w:r w:rsidR="007F79BE"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 xml:space="preserve">Załącznika nr1 </w:t>
      </w:r>
      <w:r w:rsidR="00BB0BE7">
        <w:rPr>
          <w:rFonts w:ascii="Franklin Gothic Book" w:hAnsi="Franklin Gothic Book" w:cs="Arial"/>
          <w:sz w:val="22"/>
          <w:szCs w:val="22"/>
        </w:rPr>
        <w:t>, wymagane w związku z opłatami za usługi wodne oraz uregulowaniami prawnymi dotyczącymi korzystania ze środowiska.</w:t>
      </w:r>
    </w:p>
    <w:p w14:paraId="0FA25818" w14:textId="3348EE61" w:rsidR="00AD5329" w:rsidRDefault="00AD5329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 xml:space="preserve">osiadać akredytację Polskiego Centrum Akredytacji lub innej jednostki akredytującej na </w:t>
      </w:r>
      <w:r w:rsidR="00910A9A">
        <w:rPr>
          <w:rFonts w:ascii="Franklin Gothic Book" w:hAnsi="Franklin Gothic Book" w:cs="Arial"/>
          <w:sz w:val="22"/>
          <w:szCs w:val="22"/>
        </w:rPr>
        <w:t>wykon</w:t>
      </w:r>
      <w:r w:rsidR="00FA18A6">
        <w:rPr>
          <w:rFonts w:ascii="Franklin Gothic Book" w:hAnsi="Franklin Gothic Book" w:cs="Arial"/>
          <w:sz w:val="22"/>
          <w:szCs w:val="22"/>
        </w:rPr>
        <w:t xml:space="preserve">anie </w:t>
      </w:r>
      <w:r w:rsidR="00910A9A">
        <w:rPr>
          <w:rFonts w:ascii="Franklin Gothic Book" w:hAnsi="Franklin Gothic Book" w:cs="Arial"/>
          <w:sz w:val="22"/>
          <w:szCs w:val="22"/>
        </w:rPr>
        <w:t>oznaczenia</w:t>
      </w:r>
      <w:r w:rsidR="00CB1C0B">
        <w:rPr>
          <w:rFonts w:ascii="Franklin Gothic Book" w:hAnsi="Franklin Gothic Book" w:cs="Arial"/>
          <w:sz w:val="22"/>
          <w:szCs w:val="22"/>
        </w:rPr>
        <w:t xml:space="preserve"> s</w:t>
      </w:r>
      <w:r w:rsidR="00CB1C0B" w:rsidRPr="008F5BB1">
        <w:rPr>
          <w:rFonts w:ascii="Franklin Gothic Book" w:hAnsi="Franklin Gothic Book" w:cs="Arial"/>
          <w:sz w:val="22"/>
          <w:szCs w:val="22"/>
        </w:rPr>
        <w:t>tężenia naturalnych izotopów promieniotwórczych i obliczeni</w:t>
      </w:r>
      <w:r w:rsidR="00910A9A" w:rsidRPr="008F5BB1">
        <w:rPr>
          <w:rFonts w:ascii="Franklin Gothic Book" w:hAnsi="Franklin Gothic Book" w:cs="Arial"/>
          <w:sz w:val="22"/>
          <w:szCs w:val="22"/>
        </w:rPr>
        <w:t>a</w:t>
      </w:r>
      <w:r w:rsidR="00CB1C0B" w:rsidRPr="008F5BB1">
        <w:rPr>
          <w:rFonts w:ascii="Franklin Gothic Book" w:hAnsi="Franklin Gothic Book" w:cs="Arial"/>
          <w:sz w:val="22"/>
          <w:szCs w:val="22"/>
        </w:rPr>
        <w:t xml:space="preserve"> wskaźnika stężenia promieniotwórczego </w:t>
      </w:r>
      <w:r w:rsidR="00FA18A6" w:rsidRPr="008F5BB1">
        <w:rPr>
          <w:rFonts w:ascii="Franklin Gothic Book" w:hAnsi="Franklin Gothic Book" w:cs="Arial"/>
          <w:sz w:val="22"/>
          <w:szCs w:val="22"/>
        </w:rPr>
        <w:t>w popiele</w:t>
      </w:r>
      <w:r w:rsidR="00FA18A6">
        <w:rPr>
          <w:rFonts w:ascii="Franklin Gothic Book" w:hAnsi="Franklin Gothic Book" w:cs="Arial"/>
          <w:sz w:val="22"/>
          <w:szCs w:val="22"/>
        </w:rPr>
        <w:t xml:space="preserve"> lotnym ze zbiorników i </w:t>
      </w:r>
      <w:r w:rsidR="00CB1C0B">
        <w:rPr>
          <w:rFonts w:ascii="Franklin Gothic Book" w:hAnsi="Franklin Gothic Book" w:cs="Arial"/>
          <w:sz w:val="22"/>
          <w:szCs w:val="22"/>
        </w:rPr>
        <w:t xml:space="preserve">w </w:t>
      </w:r>
      <w:r w:rsidR="00FA18A6">
        <w:rPr>
          <w:rFonts w:ascii="Franklin Gothic Book" w:hAnsi="Franklin Gothic Book" w:cs="Arial"/>
          <w:sz w:val="22"/>
          <w:szCs w:val="22"/>
        </w:rPr>
        <w:t xml:space="preserve">mieszaninie popiołowo-żużlowej z nieczynnej kwatery składowiska </w:t>
      </w:r>
      <w:r w:rsidRPr="00151309">
        <w:rPr>
          <w:rFonts w:ascii="Franklin Gothic Book" w:hAnsi="Franklin Gothic Book" w:cs="Arial"/>
          <w:sz w:val="22"/>
          <w:szCs w:val="22"/>
        </w:rPr>
        <w:t xml:space="preserve">lub </w:t>
      </w:r>
      <w:r w:rsidR="00FA18A6">
        <w:rPr>
          <w:rFonts w:ascii="Franklin Gothic Book" w:hAnsi="Franklin Gothic Book" w:cs="Arial"/>
          <w:sz w:val="22"/>
          <w:szCs w:val="22"/>
        </w:rPr>
        <w:t>zapewnienie o wykonywaniu tego badania metodą akredytowaną</w:t>
      </w:r>
      <w:r w:rsidRPr="00151309">
        <w:rPr>
          <w:rFonts w:ascii="Franklin Gothic Book" w:hAnsi="Franklin Gothic Book" w:cs="Arial"/>
          <w:sz w:val="22"/>
          <w:szCs w:val="22"/>
        </w:rPr>
        <w:t xml:space="preserve"> przez p</w:t>
      </w:r>
      <w:r w:rsidR="00FA18A6">
        <w:rPr>
          <w:rFonts w:ascii="Franklin Gothic Book" w:hAnsi="Franklin Gothic Book" w:cs="Arial"/>
          <w:sz w:val="22"/>
          <w:szCs w:val="22"/>
        </w:rPr>
        <w:t>odwykonawcę</w:t>
      </w:r>
      <w:r w:rsidR="00BB0BE7">
        <w:rPr>
          <w:rFonts w:ascii="Franklin Gothic Book" w:hAnsi="Franklin Gothic Book" w:cs="Arial"/>
          <w:sz w:val="22"/>
          <w:szCs w:val="22"/>
        </w:rPr>
        <w:t xml:space="preserve"> </w:t>
      </w:r>
      <w:r w:rsidR="00BB0BE7" w:rsidRPr="00151309">
        <w:rPr>
          <w:rFonts w:ascii="Franklin Gothic Book" w:hAnsi="Franklin Gothic Book" w:cs="Arial"/>
          <w:sz w:val="22"/>
          <w:szCs w:val="22"/>
        </w:rPr>
        <w:t xml:space="preserve">(wskazane w Tabeli </w:t>
      </w:r>
      <w:r w:rsidR="00BB0BE7">
        <w:rPr>
          <w:rFonts w:ascii="Franklin Gothic Book" w:hAnsi="Franklin Gothic Book" w:cs="Arial"/>
          <w:sz w:val="22"/>
          <w:szCs w:val="22"/>
        </w:rPr>
        <w:t>27</w:t>
      </w:r>
      <w:r w:rsidR="000D029D">
        <w:rPr>
          <w:rFonts w:ascii="Franklin Gothic Book" w:hAnsi="Franklin Gothic Book" w:cs="Arial"/>
          <w:sz w:val="22"/>
          <w:szCs w:val="22"/>
        </w:rPr>
        <w:t xml:space="preserve"> </w:t>
      </w:r>
      <w:r w:rsidR="00BB0BE7" w:rsidRPr="00151309">
        <w:rPr>
          <w:rFonts w:ascii="Franklin Gothic Book" w:hAnsi="Franklin Gothic Book" w:cs="Arial"/>
          <w:sz w:val="22"/>
          <w:szCs w:val="22"/>
        </w:rPr>
        <w:t>Załącznika nr1 )</w:t>
      </w:r>
      <w:r w:rsidR="00FA18A6">
        <w:rPr>
          <w:rFonts w:ascii="Franklin Gothic Book" w:hAnsi="Franklin Gothic Book" w:cs="Arial"/>
          <w:sz w:val="22"/>
          <w:szCs w:val="22"/>
        </w:rPr>
        <w:t>.</w:t>
      </w:r>
    </w:p>
    <w:p w14:paraId="42E66B10" w14:textId="46E4E0D3" w:rsidR="002927D2" w:rsidRPr="00467212" w:rsidRDefault="001270A6" w:rsidP="00A8098F">
      <w:pPr>
        <w:pStyle w:val="Akapitzlist"/>
        <w:numPr>
          <w:ilvl w:val="2"/>
          <w:numId w:val="118"/>
        </w:numPr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odczas realizacji </w:t>
      </w:r>
      <w:r w:rsidR="00BB0BE7">
        <w:rPr>
          <w:rFonts w:ascii="Franklin Gothic Book" w:hAnsi="Franklin Gothic Book" w:cs="Arial"/>
          <w:sz w:val="22"/>
          <w:szCs w:val="22"/>
        </w:rPr>
        <w:t xml:space="preserve">usługi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Wykonawca </w:t>
      </w:r>
      <w:r w:rsidR="00BB0BE7">
        <w:rPr>
          <w:rFonts w:ascii="Franklin Gothic Book" w:hAnsi="Franklin Gothic Book" w:cs="Arial"/>
          <w:sz w:val="22"/>
          <w:szCs w:val="22"/>
        </w:rPr>
        <w:t>będzie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zobowiązany niezwłocznie informować </w:t>
      </w:r>
      <w:r w:rsidR="007F79BE">
        <w:rPr>
          <w:rFonts w:ascii="Franklin Gothic Book" w:hAnsi="Franklin Gothic Book" w:cs="Arial"/>
          <w:sz w:val="22"/>
          <w:szCs w:val="22"/>
        </w:rPr>
        <w:br/>
      </w:r>
      <w:r w:rsidR="00BB0BE7">
        <w:rPr>
          <w:rFonts w:ascii="Franklin Gothic Book" w:hAnsi="Franklin Gothic Book" w:cs="Arial"/>
          <w:sz w:val="22"/>
          <w:szCs w:val="22"/>
        </w:rPr>
        <w:t>o zmianach w metody</w:t>
      </w:r>
      <w:r w:rsidR="007F79BE">
        <w:rPr>
          <w:rFonts w:ascii="Franklin Gothic Book" w:hAnsi="Franklin Gothic Book" w:cs="Arial"/>
          <w:sz w:val="22"/>
          <w:szCs w:val="22"/>
        </w:rPr>
        <w:t>ce badań.</w:t>
      </w:r>
    </w:p>
    <w:p w14:paraId="1CA6301D" w14:textId="4E9299DF" w:rsidR="002927D2" w:rsidRPr="00467212" w:rsidRDefault="00151309" w:rsidP="00A8098F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Terminy wykonania badań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laboratoryjnych</w:t>
      </w:r>
    </w:p>
    <w:p w14:paraId="2E908035" w14:textId="7AB9A0D4" w:rsidR="002927D2" w:rsidRPr="00467212" w:rsidRDefault="002927D2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Wykonawca zobowiązany </w:t>
      </w:r>
      <w:r w:rsidR="003745CC">
        <w:rPr>
          <w:rFonts w:ascii="Franklin Gothic Book" w:hAnsi="Franklin Gothic Book" w:cs="Arial"/>
          <w:sz w:val="22"/>
          <w:szCs w:val="22"/>
        </w:rPr>
        <w:t xml:space="preserve"> będzie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przestrzegania</w:t>
      </w:r>
      <w:r w:rsidR="00A36DBF">
        <w:rPr>
          <w:rFonts w:ascii="Franklin Gothic Book" w:hAnsi="Franklin Gothic Book" w:cs="Arial"/>
          <w:sz w:val="22"/>
          <w:szCs w:val="22"/>
        </w:rPr>
        <w:t xml:space="preserve"> zakresu i częstości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badań wskazanych </w:t>
      </w:r>
      <w:r w:rsidR="00A36DBF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harmonogramach </w:t>
      </w:r>
      <w:r w:rsidR="007F79BE">
        <w:rPr>
          <w:rFonts w:ascii="Franklin Gothic Book" w:hAnsi="Franklin Gothic Book" w:cs="Arial"/>
          <w:sz w:val="22"/>
          <w:szCs w:val="22"/>
        </w:rPr>
        <w:t>usług, podanych w Załączniku nr</w:t>
      </w:r>
      <w:r w:rsidRPr="00467212">
        <w:rPr>
          <w:rFonts w:ascii="Franklin Gothic Book" w:hAnsi="Franklin Gothic Book" w:cs="Arial"/>
          <w:sz w:val="22"/>
          <w:szCs w:val="22"/>
        </w:rPr>
        <w:t>1 oraz zagwarantowania terminowego wykonani</w:t>
      </w:r>
      <w:r w:rsidR="00A36DBF">
        <w:rPr>
          <w:rFonts w:ascii="Franklin Gothic Book" w:hAnsi="Franklin Gothic Book" w:cs="Arial"/>
          <w:sz w:val="22"/>
          <w:szCs w:val="22"/>
        </w:rPr>
        <w:t>a badań i udostępnienia wyników</w:t>
      </w:r>
      <w:r w:rsidR="003745CC">
        <w:rPr>
          <w:rFonts w:ascii="Franklin Gothic Book" w:hAnsi="Franklin Gothic Book" w:cs="Arial"/>
          <w:sz w:val="22"/>
          <w:szCs w:val="22"/>
        </w:rPr>
        <w:t>,</w:t>
      </w:r>
    </w:p>
    <w:p w14:paraId="45784C1B" w14:textId="79C44771" w:rsidR="002927D2" w:rsidRPr="00A36DBF" w:rsidRDefault="007C620F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kreśla się niżej wymienione czasy na wykonanie usług laboratoryjnych wchodzących </w:t>
      </w:r>
      <w:r w:rsidR="00A36DBF">
        <w:rPr>
          <w:rFonts w:ascii="Franklin Gothic Book" w:hAnsi="Franklin Gothic Book" w:cs="Arial"/>
          <w:sz w:val="22"/>
          <w:szCs w:val="22"/>
        </w:rPr>
        <w:br/>
      </w:r>
      <w:r w:rsidR="002927D2" w:rsidRPr="00A36DBF">
        <w:rPr>
          <w:rFonts w:ascii="Franklin Gothic Book" w:hAnsi="Franklin Gothic Book" w:cs="Arial"/>
          <w:sz w:val="22"/>
          <w:szCs w:val="22"/>
        </w:rPr>
        <w:t xml:space="preserve">w zakres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2927D2" w:rsidRPr="00A36DBF">
        <w:rPr>
          <w:rFonts w:ascii="Franklin Gothic Book" w:hAnsi="Franklin Gothic Book" w:cs="Arial"/>
          <w:sz w:val="22"/>
          <w:szCs w:val="22"/>
        </w:rPr>
        <w:t>:</w:t>
      </w:r>
    </w:p>
    <w:p w14:paraId="330C8B17" w14:textId="0835D88B" w:rsidR="002927D2" w:rsidRPr="00467212" w:rsidRDefault="002927D2" w:rsidP="00A8098F">
      <w:pPr>
        <w:pStyle w:val="Akapitzlist"/>
        <w:numPr>
          <w:ilvl w:val="3"/>
          <w:numId w:val="118"/>
        </w:numPr>
        <w:tabs>
          <w:tab w:val="left" w:pos="709"/>
          <w:tab w:val="left" w:pos="851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czas realizacji usługi liczony od daty i godziny zgłoszenia tele</w:t>
      </w:r>
      <w:r w:rsidR="007C620F">
        <w:rPr>
          <w:rFonts w:ascii="Franklin Gothic Book" w:hAnsi="Franklin Gothic Book" w:cs="Arial"/>
          <w:sz w:val="22"/>
          <w:szCs w:val="22"/>
        </w:rPr>
        <w:t>fonicznego o konieczności pobrania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próbki do czasu prezentacji lub przekazania informacji o uzyskanych wynikach</w:t>
      </w:r>
      <w:r w:rsidR="007C620F">
        <w:rPr>
          <w:rFonts w:ascii="Franklin Gothic Book" w:hAnsi="Franklin Gothic Book" w:cs="Arial"/>
          <w:sz w:val="22"/>
          <w:szCs w:val="22"/>
        </w:rPr>
        <w:t xml:space="preserve"> badań/analiz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niżej wymienionych przypadkach:</w:t>
      </w:r>
    </w:p>
    <w:p w14:paraId="65E0046E" w14:textId="46907CDB" w:rsidR="002927D2" w:rsidRPr="00180724" w:rsidRDefault="002927D2" w:rsidP="007F79BE">
      <w:pPr>
        <w:pStyle w:val="Akapitzlist"/>
        <w:numPr>
          <w:ilvl w:val="0"/>
          <w:numId w:val="4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analizy laboratoryjne </w:t>
      </w:r>
      <w:r w:rsidR="00180724">
        <w:rPr>
          <w:rFonts w:ascii="Franklin Gothic Book" w:hAnsi="Franklin Gothic Book" w:cs="Arial"/>
          <w:sz w:val="22"/>
          <w:szCs w:val="22"/>
        </w:rPr>
        <w:t xml:space="preserve">dodatkowych próbek czynników </w:t>
      </w:r>
      <w:r w:rsidRPr="00467212">
        <w:rPr>
          <w:rFonts w:ascii="Franklin Gothic Book" w:hAnsi="Franklin Gothic Book" w:cs="Arial"/>
          <w:sz w:val="22"/>
          <w:szCs w:val="22"/>
        </w:rPr>
        <w:t xml:space="preserve">obiegów wodno – parowych bloków energetycznych i wodnych stacji członów ciepłowniczych CC1 i CC2, dla próbek pobranych w stanach awaryjnych </w:t>
      </w:r>
      <w:r w:rsidRPr="00180724">
        <w:rPr>
          <w:rFonts w:ascii="Franklin Gothic Book" w:hAnsi="Franklin Gothic Book" w:cs="Arial"/>
          <w:sz w:val="22"/>
          <w:szCs w:val="22"/>
        </w:rPr>
        <w:t>i rozruchowych – 2 godziny, w systemie pracy ciągłej, całodobowej,</w:t>
      </w:r>
    </w:p>
    <w:p w14:paraId="5E16ED64" w14:textId="77777777" w:rsidR="002927D2" w:rsidRPr="00467212" w:rsidRDefault="002927D2" w:rsidP="007F79BE">
      <w:pPr>
        <w:pStyle w:val="Akapitzlist"/>
        <w:numPr>
          <w:ilvl w:val="0"/>
          <w:numId w:val="4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analizy laboratoryjne dodatkowych próbek gazu z układów gazowych generatorów (H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CO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), pobranych w stanach awaryjnych i rozruchowych do oznaczenia jego czystości – 1 godziny, w systemie pracy ciągłej, całodobowej,</w:t>
      </w:r>
    </w:p>
    <w:p w14:paraId="39C14A32" w14:textId="5F70B616" w:rsidR="002927D2" w:rsidRPr="00150B7F" w:rsidRDefault="002927D2" w:rsidP="003E1B99">
      <w:pPr>
        <w:pStyle w:val="Akapitzlist"/>
        <w:numPr>
          <w:ilvl w:val="0"/>
          <w:numId w:val="4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analizy laboratoryjne dodatkowych próbek czynników / mediów pobranych w stanach awaryjnych i rozruchowych instalacji opisanych w </w:t>
      </w:r>
      <w:r w:rsidR="008922B6">
        <w:rPr>
          <w:rFonts w:ascii="Franklin Gothic Book" w:hAnsi="Franklin Gothic Book" w:cs="Arial"/>
          <w:sz w:val="22"/>
          <w:szCs w:val="22"/>
        </w:rPr>
        <w:t xml:space="preserve">pkt </w:t>
      </w:r>
      <w:r w:rsidRPr="00645C5B">
        <w:rPr>
          <w:rFonts w:ascii="Franklin Gothic Book" w:hAnsi="Franklin Gothic Book" w:cs="Arial"/>
          <w:sz w:val="22"/>
          <w:szCs w:val="22"/>
        </w:rPr>
        <w:t>3.1.4,</w:t>
      </w:r>
      <w:r w:rsidR="00645C5B">
        <w:rPr>
          <w:rFonts w:ascii="Franklin Gothic Book" w:hAnsi="Franklin Gothic Book" w:cs="Arial"/>
          <w:sz w:val="22"/>
          <w:szCs w:val="22"/>
        </w:rPr>
        <w:t xml:space="preserve"> pkt</w:t>
      </w:r>
      <w:r w:rsidRPr="00645C5B">
        <w:rPr>
          <w:rFonts w:ascii="Franklin Gothic Book" w:hAnsi="Franklin Gothic Book" w:cs="Arial"/>
          <w:sz w:val="22"/>
          <w:szCs w:val="22"/>
        </w:rPr>
        <w:t xml:space="preserve"> 3.1.10</w:t>
      </w:r>
      <w:r w:rsidRPr="00467212">
        <w:rPr>
          <w:rFonts w:ascii="Franklin Gothic Book" w:hAnsi="Franklin Gothic Book" w:cs="Arial"/>
          <w:sz w:val="22"/>
          <w:szCs w:val="22"/>
        </w:rPr>
        <w:t xml:space="preserve"> - 4 godziny, </w:t>
      </w:r>
      <w:r w:rsidR="007F79BE">
        <w:rPr>
          <w:rFonts w:ascii="Franklin Gothic Book" w:hAnsi="Franklin Gothic Book" w:cs="Arial"/>
          <w:sz w:val="22"/>
          <w:szCs w:val="22"/>
        </w:rPr>
        <w:br/>
      </w:r>
      <w:r w:rsidRPr="00645C5B">
        <w:rPr>
          <w:rFonts w:ascii="Franklin Gothic Book" w:hAnsi="Franklin Gothic Book" w:cs="Arial"/>
          <w:sz w:val="22"/>
          <w:szCs w:val="22"/>
        </w:rPr>
        <w:t>w systemie wykonania interwencyjnego</w:t>
      </w:r>
      <w:r w:rsidR="003E1B99">
        <w:rPr>
          <w:rFonts w:ascii="Franklin Gothic Book" w:hAnsi="Franklin Gothic Book" w:cs="Arial"/>
          <w:sz w:val="22"/>
          <w:szCs w:val="22"/>
        </w:rPr>
        <w:t xml:space="preserve"> jeżeli metodyka badania pozwala na uzyskanie wyniku w takim czasie, w pozostałych przypadkach maksymalny czas przekazania wyniku uzgodniony ze Zlecającym pobranie próbki</w:t>
      </w:r>
      <w:r w:rsidR="003E1B99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009077B" w14:textId="77777777" w:rsidR="00F07D2E" w:rsidRDefault="002927D2" w:rsidP="00F07D2E">
      <w:pPr>
        <w:pStyle w:val="Akapitzlist"/>
        <w:numPr>
          <w:ilvl w:val="0"/>
          <w:numId w:val="4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analizy laboratoryjne dodatkowych próbek pobranych w stanach awaryjnych </w:t>
      </w:r>
      <w:r w:rsidR="00651E76">
        <w:rPr>
          <w:rFonts w:ascii="Franklin Gothic Book" w:hAnsi="Franklin Gothic Book" w:cs="Arial"/>
          <w:sz w:val="22"/>
          <w:szCs w:val="22"/>
        </w:rPr>
        <w:t>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wód powierzchniowych i ścieków</w:t>
      </w:r>
      <w:r w:rsidR="00B833F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opisanych w zakresie pkt 3.</w:t>
      </w:r>
      <w:r w:rsidR="008922B6">
        <w:rPr>
          <w:rFonts w:ascii="Franklin Gothic Book" w:hAnsi="Franklin Gothic Book" w:cs="Arial"/>
          <w:sz w:val="22"/>
          <w:szCs w:val="22"/>
        </w:rPr>
        <w:t>1.</w:t>
      </w:r>
      <w:r w:rsidRPr="00467212">
        <w:rPr>
          <w:rFonts w:ascii="Franklin Gothic Book" w:hAnsi="Franklin Gothic Book" w:cs="Arial"/>
          <w:sz w:val="22"/>
          <w:szCs w:val="22"/>
        </w:rPr>
        <w:t>11 - 4 godziny, w systemie wykonania</w:t>
      </w:r>
      <w:r w:rsidR="00B833F0" w:rsidRPr="00645C5B">
        <w:rPr>
          <w:rFonts w:ascii="Franklin Gothic Book" w:hAnsi="Franklin Gothic Book" w:cs="Arial"/>
          <w:sz w:val="22"/>
          <w:szCs w:val="22"/>
        </w:rPr>
        <w:t xml:space="preserve"> </w:t>
      </w:r>
      <w:bookmarkStart w:id="5" w:name="_Hlk157072038"/>
      <w:r w:rsidR="00B833F0" w:rsidRPr="00645C5B">
        <w:rPr>
          <w:rFonts w:ascii="Franklin Gothic Book" w:hAnsi="Franklin Gothic Book" w:cs="Arial"/>
          <w:sz w:val="22"/>
          <w:szCs w:val="22"/>
        </w:rPr>
        <w:t>interwencyjnego</w:t>
      </w:r>
      <w:r w:rsidR="00CD78EB">
        <w:rPr>
          <w:rFonts w:ascii="Franklin Gothic Book" w:hAnsi="Franklin Gothic Book" w:cs="Arial"/>
          <w:sz w:val="22"/>
          <w:szCs w:val="22"/>
        </w:rPr>
        <w:t xml:space="preserve"> </w:t>
      </w:r>
      <w:r w:rsidR="00B833F0">
        <w:rPr>
          <w:rFonts w:ascii="Franklin Gothic Book" w:hAnsi="Franklin Gothic Book" w:cs="Arial"/>
          <w:sz w:val="22"/>
          <w:szCs w:val="22"/>
        </w:rPr>
        <w:t xml:space="preserve">jeżeli metodyka badania pozwala na uzyskanie wyniku </w:t>
      </w:r>
      <w:r w:rsidR="00115916">
        <w:rPr>
          <w:rFonts w:ascii="Franklin Gothic Book" w:hAnsi="Franklin Gothic Book" w:cs="Arial"/>
          <w:sz w:val="22"/>
          <w:szCs w:val="22"/>
        </w:rPr>
        <w:br/>
      </w:r>
      <w:r w:rsidR="00B833F0">
        <w:rPr>
          <w:rFonts w:ascii="Franklin Gothic Book" w:hAnsi="Franklin Gothic Book" w:cs="Arial"/>
          <w:sz w:val="22"/>
          <w:szCs w:val="22"/>
        </w:rPr>
        <w:t xml:space="preserve">w takim czasie, w pozostałych przypadkach </w:t>
      </w:r>
      <w:r w:rsidR="00CD78EB">
        <w:rPr>
          <w:rFonts w:ascii="Franklin Gothic Book" w:hAnsi="Franklin Gothic Book" w:cs="Arial"/>
          <w:sz w:val="22"/>
          <w:szCs w:val="22"/>
        </w:rPr>
        <w:t xml:space="preserve">maksymalny czas przekazania wyniku </w:t>
      </w:r>
      <w:r w:rsidR="00B833F0">
        <w:rPr>
          <w:rFonts w:ascii="Franklin Gothic Book" w:hAnsi="Franklin Gothic Book" w:cs="Arial"/>
          <w:sz w:val="22"/>
          <w:szCs w:val="22"/>
        </w:rPr>
        <w:t>uzgodniony z</w:t>
      </w:r>
      <w:r w:rsidR="00D160E2">
        <w:rPr>
          <w:rFonts w:ascii="Franklin Gothic Book" w:hAnsi="Franklin Gothic Book" w:cs="Arial"/>
          <w:sz w:val="22"/>
          <w:szCs w:val="22"/>
        </w:rPr>
        <w:t>e</w:t>
      </w:r>
      <w:r w:rsidR="00B833F0">
        <w:rPr>
          <w:rFonts w:ascii="Franklin Gothic Book" w:hAnsi="Franklin Gothic Book" w:cs="Arial"/>
          <w:sz w:val="22"/>
          <w:szCs w:val="22"/>
        </w:rPr>
        <w:t xml:space="preserve"> Zlecającym pobranie próbki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bookmarkEnd w:id="5"/>
    <w:p w14:paraId="35345496" w14:textId="091D9C7C" w:rsidR="002927D2" w:rsidRPr="00F07D2E" w:rsidRDefault="002927D2" w:rsidP="00F07D2E">
      <w:pPr>
        <w:pStyle w:val="Akapitzlist"/>
        <w:numPr>
          <w:ilvl w:val="3"/>
          <w:numId w:val="118"/>
        </w:numPr>
        <w:tabs>
          <w:tab w:val="left" w:pos="709"/>
          <w:tab w:val="left" w:pos="851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F07D2E">
        <w:rPr>
          <w:rFonts w:ascii="Franklin Gothic Book" w:hAnsi="Franklin Gothic Book" w:cs="Arial"/>
          <w:sz w:val="22"/>
          <w:szCs w:val="22"/>
        </w:rPr>
        <w:t>czas realizacji usługi liczony od daty i godziny pobrania próbki do czasu prezentacji lub przekazania informacji o uzyskanych wynikach w niżej wymienionych przypadkach:</w:t>
      </w:r>
    </w:p>
    <w:p w14:paraId="339DBEA2" w14:textId="4D47FA75" w:rsidR="002927D2" w:rsidRPr="00467212" w:rsidRDefault="002927D2" w:rsidP="007F79BE">
      <w:pPr>
        <w:pStyle w:val="Akapitzlist"/>
        <w:numPr>
          <w:ilvl w:val="0"/>
          <w:numId w:val="86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analizy laboratoryjne próbek pobranych podczas prowadzonych testów– zgodnie </w:t>
      </w:r>
      <w:r w:rsidR="007F79BE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terminami określonymi w programach testów,</w:t>
      </w:r>
    </w:p>
    <w:p w14:paraId="45A712E9" w14:textId="6240F803" w:rsidR="002927D2" w:rsidRPr="008F5BB1" w:rsidRDefault="002927D2" w:rsidP="008F5BB1">
      <w:pPr>
        <w:pStyle w:val="Akapitzlist"/>
        <w:numPr>
          <w:ilvl w:val="0"/>
          <w:numId w:val="86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analizy próbek pobranych dodatkowo</w:t>
      </w:r>
      <w:r w:rsidR="00E94722">
        <w:rPr>
          <w:rFonts w:ascii="Franklin Gothic Book" w:hAnsi="Franklin Gothic Book" w:cs="Arial"/>
          <w:sz w:val="22"/>
          <w:szCs w:val="22"/>
        </w:rPr>
        <w:t>, pozostałych niż wymienione w pkt. 8.2.2.1</w:t>
      </w:r>
      <w:r w:rsidRPr="00467212">
        <w:rPr>
          <w:rFonts w:ascii="Franklin Gothic Book" w:hAnsi="Franklin Gothic Book" w:cs="Arial"/>
          <w:sz w:val="22"/>
          <w:szCs w:val="22"/>
        </w:rPr>
        <w:t>, poza wyznaczonym standardowym harmonogramem - 2 dni robocze</w:t>
      </w:r>
      <w:r w:rsidR="008F5BB1">
        <w:rPr>
          <w:rFonts w:ascii="Franklin Gothic Book" w:hAnsi="Franklin Gothic Book" w:cs="Arial"/>
          <w:sz w:val="22"/>
          <w:szCs w:val="22"/>
        </w:rPr>
        <w:t xml:space="preserve"> od daty pobrania próbki (wydłużenie czasu na zapisanie wyników tylko po uzgodnieniu </w:t>
      </w:r>
      <w:r w:rsidR="003B0E47">
        <w:rPr>
          <w:rFonts w:ascii="Franklin Gothic Book" w:hAnsi="Franklin Gothic Book" w:cs="Arial"/>
          <w:sz w:val="22"/>
          <w:szCs w:val="22"/>
        </w:rPr>
        <w:br/>
      </w:r>
      <w:r w:rsidR="008F5BB1">
        <w:rPr>
          <w:rFonts w:ascii="Franklin Gothic Book" w:hAnsi="Franklin Gothic Book" w:cs="Arial"/>
          <w:sz w:val="22"/>
          <w:szCs w:val="22"/>
        </w:rPr>
        <w:t>z Zamawiającym)</w:t>
      </w:r>
      <w:r w:rsidRPr="008F5BB1">
        <w:rPr>
          <w:rFonts w:ascii="Franklin Gothic Book" w:hAnsi="Franklin Gothic Book" w:cs="Arial"/>
          <w:sz w:val="22"/>
          <w:szCs w:val="22"/>
        </w:rPr>
        <w:t>,</w:t>
      </w:r>
    </w:p>
    <w:p w14:paraId="2F365922" w14:textId="15DD38B4" w:rsidR="002D76A2" w:rsidRPr="00150B7F" w:rsidRDefault="002D76A2" w:rsidP="002D76A2">
      <w:pPr>
        <w:pStyle w:val="Akapitzlist"/>
        <w:numPr>
          <w:ilvl w:val="0"/>
          <w:numId w:val="86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150B7F">
        <w:rPr>
          <w:rFonts w:ascii="Franklin Gothic Book" w:hAnsi="Franklin Gothic Book" w:cs="Arial"/>
          <w:sz w:val="22"/>
          <w:szCs w:val="22"/>
        </w:rPr>
        <w:t>analizy próbek objętych harmonogramem – analizy planowe (Tabela 1, 4, 5, 6, 7, 8, 9 (z wyłączeniem tygodniowych próbek gipsu, ścieków i oznaczenia uziarnienia mleczka CaCO</w:t>
      </w:r>
      <w:r w:rsidRPr="00150B7F">
        <w:rPr>
          <w:rFonts w:ascii="Franklin Gothic Book" w:hAnsi="Franklin Gothic Book" w:cs="Arial"/>
          <w:sz w:val="22"/>
          <w:szCs w:val="22"/>
          <w:vertAlign w:val="subscript"/>
        </w:rPr>
        <w:t>3</w:t>
      </w:r>
      <w:r w:rsidRPr="00150B7F">
        <w:rPr>
          <w:rFonts w:ascii="Franklin Gothic Book" w:hAnsi="Franklin Gothic Book" w:cs="Arial"/>
          <w:sz w:val="22"/>
          <w:szCs w:val="22"/>
        </w:rPr>
        <w:t>) oraz Tabela 29) w rejestrach elektronicznych oraz tam gdzie jest to wymagane na I zmianie roboczej w dniu pobrania próbek,</w:t>
      </w:r>
    </w:p>
    <w:p w14:paraId="62EABC26" w14:textId="77777777" w:rsidR="003B0E47" w:rsidRDefault="002927D2" w:rsidP="003B0E47">
      <w:pPr>
        <w:pStyle w:val="Akapitzlist"/>
        <w:numPr>
          <w:ilvl w:val="0"/>
          <w:numId w:val="86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150B7F">
        <w:rPr>
          <w:rFonts w:ascii="Franklin Gothic Book" w:hAnsi="Franklin Gothic Book" w:cs="Arial"/>
          <w:sz w:val="22"/>
          <w:szCs w:val="22"/>
        </w:rPr>
        <w:lastRenderedPageBreak/>
        <w:t>analizy próbek pobranych w ramach realizacji harmonogramów badań</w:t>
      </w:r>
      <w:r w:rsidR="002D76A2">
        <w:rPr>
          <w:rFonts w:ascii="Franklin Gothic Book" w:hAnsi="Franklin Gothic Book" w:cs="Arial"/>
          <w:sz w:val="22"/>
          <w:szCs w:val="22"/>
        </w:rPr>
        <w:t xml:space="preserve"> pozostałych niż wymienione w pkt 8.2.2.2. ust. 3)</w:t>
      </w:r>
      <w:r w:rsidRPr="00150B7F">
        <w:rPr>
          <w:rFonts w:ascii="Franklin Gothic Book" w:hAnsi="Franklin Gothic Book" w:cs="Arial"/>
          <w:sz w:val="22"/>
          <w:szCs w:val="22"/>
        </w:rPr>
        <w:t>, określonych w Załączniku nr1 - 3 dni robocze</w:t>
      </w:r>
      <w:r w:rsidR="002D76A2">
        <w:rPr>
          <w:rFonts w:ascii="Franklin Gothic Book" w:hAnsi="Franklin Gothic Book" w:cs="Arial"/>
          <w:sz w:val="22"/>
          <w:szCs w:val="22"/>
        </w:rPr>
        <w:t>,</w:t>
      </w:r>
      <w:r w:rsidR="008F184C" w:rsidRPr="008F184C">
        <w:rPr>
          <w:rFonts w:ascii="Franklin Gothic Book" w:hAnsi="Franklin Gothic Book" w:cs="Arial"/>
          <w:sz w:val="22"/>
          <w:szCs w:val="22"/>
        </w:rPr>
        <w:t xml:space="preserve"> </w:t>
      </w:r>
      <w:r w:rsidR="008F184C">
        <w:rPr>
          <w:rFonts w:ascii="Franklin Gothic Book" w:hAnsi="Franklin Gothic Book" w:cs="Arial"/>
          <w:sz w:val="22"/>
          <w:szCs w:val="22"/>
        </w:rPr>
        <w:t>(wydłużenie czasu na zapisanie wyników tylko po uzgodnieniu z Zamawiającym)</w:t>
      </w:r>
      <w:r w:rsidR="008F184C" w:rsidRPr="008F5BB1">
        <w:rPr>
          <w:rFonts w:ascii="Franklin Gothic Book" w:hAnsi="Franklin Gothic Book" w:cs="Arial"/>
          <w:sz w:val="22"/>
          <w:szCs w:val="22"/>
        </w:rPr>
        <w:t>,</w:t>
      </w:r>
    </w:p>
    <w:p w14:paraId="61870DAA" w14:textId="27C8F1A3" w:rsidR="002F0CE1" w:rsidRPr="003B0E47" w:rsidRDefault="002F0CE1" w:rsidP="003B0E47">
      <w:pPr>
        <w:pStyle w:val="Akapitzlist"/>
        <w:numPr>
          <w:ilvl w:val="0"/>
          <w:numId w:val="86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3B0E47">
        <w:rPr>
          <w:rFonts w:ascii="Franklin Gothic Book" w:hAnsi="Franklin Gothic Book" w:cs="Arial"/>
          <w:sz w:val="22"/>
          <w:szCs w:val="22"/>
        </w:rPr>
        <w:t>analizy wód powierzchniowych</w:t>
      </w:r>
      <w:r w:rsidR="008F184C" w:rsidRPr="003B0E47">
        <w:rPr>
          <w:rFonts w:ascii="Franklin Gothic Book" w:hAnsi="Franklin Gothic Book" w:cs="Arial"/>
          <w:sz w:val="22"/>
          <w:szCs w:val="22"/>
        </w:rPr>
        <w:t>,</w:t>
      </w:r>
      <w:r w:rsidRPr="003B0E47">
        <w:rPr>
          <w:rFonts w:ascii="Franklin Gothic Book" w:hAnsi="Franklin Gothic Book" w:cs="Arial"/>
          <w:sz w:val="22"/>
          <w:szCs w:val="22"/>
        </w:rPr>
        <w:t xml:space="preserve"> ścieków,</w:t>
      </w:r>
      <w:r w:rsidR="008F184C" w:rsidRPr="003B0E47">
        <w:rPr>
          <w:rFonts w:ascii="Franklin Gothic Book" w:hAnsi="Franklin Gothic Book" w:cs="Arial"/>
          <w:sz w:val="22"/>
          <w:szCs w:val="22"/>
        </w:rPr>
        <w:t xml:space="preserve"> mieszaniny popiołowo-żużlowej i popiołu lotnego z ZMP</w:t>
      </w:r>
      <w:r w:rsidRPr="003B0E47">
        <w:rPr>
          <w:rFonts w:ascii="Franklin Gothic Book" w:hAnsi="Franklin Gothic Book" w:cs="Arial"/>
          <w:sz w:val="22"/>
          <w:szCs w:val="22"/>
        </w:rPr>
        <w:t xml:space="preserve"> objętych harmonogramem </w:t>
      </w:r>
      <w:r w:rsidR="007F79BE" w:rsidRPr="003B0E47">
        <w:rPr>
          <w:rFonts w:ascii="Franklin Gothic Book" w:hAnsi="Franklin Gothic Book" w:cs="Arial"/>
          <w:sz w:val="22"/>
          <w:szCs w:val="22"/>
        </w:rPr>
        <w:t xml:space="preserve">w Załączniku nr1, </w:t>
      </w:r>
      <w:r w:rsidRPr="003B0E47">
        <w:rPr>
          <w:rFonts w:ascii="Franklin Gothic Book" w:hAnsi="Franklin Gothic Book" w:cs="Arial"/>
          <w:sz w:val="22"/>
          <w:szCs w:val="22"/>
        </w:rPr>
        <w:t>zlecanych Podwykonawcy - dopuszcza się czas zapisania wyników dłuższy niż</w:t>
      </w:r>
      <w:r w:rsidR="001C1A1A" w:rsidRPr="003B0E47">
        <w:rPr>
          <w:rFonts w:ascii="Franklin Gothic Book" w:hAnsi="Franklin Gothic Book" w:cs="Arial"/>
          <w:sz w:val="22"/>
          <w:szCs w:val="22"/>
        </w:rPr>
        <w:t xml:space="preserve"> </w:t>
      </w:r>
      <w:r w:rsidRPr="003B0E47">
        <w:rPr>
          <w:rFonts w:ascii="Franklin Gothic Book" w:hAnsi="Franklin Gothic Book" w:cs="Arial"/>
          <w:sz w:val="22"/>
          <w:szCs w:val="22"/>
        </w:rPr>
        <w:t xml:space="preserve">3 dni robocze od daty pobrania próbki, jednak nie dłuższy niż </w:t>
      </w:r>
      <w:r w:rsidR="003745CC" w:rsidRPr="003B0E47">
        <w:rPr>
          <w:rFonts w:ascii="Franklin Gothic Book" w:hAnsi="Franklin Gothic Book" w:cs="Arial"/>
          <w:sz w:val="22"/>
          <w:szCs w:val="22"/>
        </w:rPr>
        <w:t xml:space="preserve">obustronnie </w:t>
      </w:r>
      <w:r w:rsidRPr="003B0E47">
        <w:rPr>
          <w:rFonts w:ascii="Franklin Gothic Book" w:hAnsi="Franklin Gothic Book" w:cs="Arial"/>
          <w:sz w:val="22"/>
          <w:szCs w:val="22"/>
        </w:rPr>
        <w:t>uzgodniony.</w:t>
      </w:r>
    </w:p>
    <w:p w14:paraId="5F0B16D7" w14:textId="4CF3BA1D" w:rsidR="007C620F" w:rsidRPr="007C620F" w:rsidRDefault="002927D2" w:rsidP="007C620F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Badania i analizy rozjemcze</w:t>
      </w:r>
      <w:r w:rsidR="007C620F">
        <w:rPr>
          <w:rFonts w:ascii="Franklin Gothic Book" w:hAnsi="Franklin Gothic Book" w:cs="Arial"/>
          <w:sz w:val="22"/>
          <w:szCs w:val="22"/>
        </w:rPr>
        <w:t>:</w:t>
      </w:r>
    </w:p>
    <w:p w14:paraId="11DB8F88" w14:textId="0389994A" w:rsidR="002927D2" w:rsidRPr="00467212" w:rsidRDefault="007C620F" w:rsidP="00F07D2E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3745CC">
        <w:rPr>
          <w:rFonts w:ascii="Franklin Gothic Book" w:hAnsi="Franklin Gothic Book" w:cs="Arial"/>
          <w:sz w:val="22"/>
          <w:szCs w:val="22"/>
        </w:rPr>
        <w:t xml:space="preserve"> razie konieczności Wykonawca zobowiązany będzie do </w:t>
      </w:r>
      <w:r w:rsidR="002927D2" w:rsidRPr="00467212">
        <w:rPr>
          <w:rFonts w:ascii="Franklin Gothic Book" w:hAnsi="Franklin Gothic Book" w:cs="Arial"/>
          <w:sz w:val="22"/>
          <w:szCs w:val="22"/>
        </w:rPr>
        <w:t>zweryfiko</w:t>
      </w:r>
      <w:r w:rsidR="002F0CE1">
        <w:rPr>
          <w:rFonts w:ascii="Franklin Gothic Book" w:hAnsi="Franklin Gothic Book" w:cs="Arial"/>
          <w:sz w:val="22"/>
          <w:szCs w:val="22"/>
        </w:rPr>
        <w:t>wania</w:t>
      </w:r>
      <w:r w:rsidR="003745CC">
        <w:rPr>
          <w:rFonts w:ascii="Franklin Gothic Book" w:hAnsi="Franklin Gothic Book" w:cs="Arial"/>
          <w:sz w:val="22"/>
          <w:szCs w:val="22"/>
        </w:rPr>
        <w:t xml:space="preserve"> </w:t>
      </w:r>
      <w:r w:rsidR="002F0CE1">
        <w:rPr>
          <w:rFonts w:ascii="Franklin Gothic Book" w:hAnsi="Franklin Gothic Book" w:cs="Arial"/>
          <w:sz w:val="22"/>
          <w:szCs w:val="22"/>
        </w:rPr>
        <w:t>wyników badań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2F1E02CA" w14:textId="0F7124E2" w:rsidR="002927D2" w:rsidRPr="00467212" w:rsidRDefault="003745CC" w:rsidP="00F07D2E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</w:t>
      </w:r>
      <w:r w:rsidR="00150E1F">
        <w:rPr>
          <w:rFonts w:ascii="Franklin Gothic Book" w:hAnsi="Franklin Gothic Book" w:cs="Arial"/>
          <w:sz w:val="22"/>
          <w:szCs w:val="22"/>
        </w:rPr>
        <w:t xml:space="preserve"> dokona weryfikacji </w:t>
      </w:r>
      <w:r>
        <w:rPr>
          <w:rFonts w:ascii="Franklin Gothic Book" w:hAnsi="Franklin Gothic Book" w:cs="Arial"/>
          <w:sz w:val="22"/>
          <w:szCs w:val="22"/>
        </w:rPr>
        <w:t xml:space="preserve">na podstawie zgłoszenia </w:t>
      </w:r>
      <w:r w:rsidR="002927D2" w:rsidRPr="00467212">
        <w:rPr>
          <w:rFonts w:ascii="Franklin Gothic Book" w:hAnsi="Franklin Gothic Book" w:cs="Arial"/>
          <w:sz w:val="22"/>
          <w:szCs w:val="22"/>
        </w:rPr>
        <w:t>w formie pisemnej i w terminie nie dłuższym niż 3 dni robocze, licząc od momentu udostępnien</w:t>
      </w:r>
      <w:r w:rsidR="007C620F">
        <w:rPr>
          <w:rFonts w:ascii="Franklin Gothic Book" w:hAnsi="Franklin Gothic Book" w:cs="Arial"/>
          <w:sz w:val="22"/>
          <w:szCs w:val="22"/>
        </w:rPr>
        <w:t>ia tych wyników przez Wykonawcę,</w:t>
      </w:r>
    </w:p>
    <w:p w14:paraId="2D5DC392" w14:textId="112B0019" w:rsidR="002927D2" w:rsidRPr="00467212" w:rsidRDefault="007C620F" w:rsidP="00F07D2E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2F0CE1">
        <w:rPr>
          <w:rFonts w:ascii="Franklin Gothic Book" w:hAnsi="Franklin Gothic Book" w:cs="Arial"/>
          <w:sz w:val="22"/>
          <w:szCs w:val="22"/>
        </w:rPr>
        <w:t>o wykonania bada</w:t>
      </w:r>
      <w:r w:rsidR="003745CC">
        <w:rPr>
          <w:rFonts w:ascii="Franklin Gothic Book" w:hAnsi="Franklin Gothic Book" w:cs="Arial"/>
          <w:sz w:val="22"/>
          <w:szCs w:val="22"/>
        </w:rPr>
        <w:t>ń</w:t>
      </w:r>
      <w:r w:rsidR="002F0CE1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weryfikacyjn</w:t>
      </w:r>
      <w:r w:rsidR="003745CC">
        <w:rPr>
          <w:rFonts w:ascii="Franklin Gothic Book" w:hAnsi="Franklin Gothic Book" w:cs="Arial"/>
          <w:sz w:val="22"/>
          <w:szCs w:val="22"/>
        </w:rPr>
        <w:t>ych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zostaną wykorzystane próbki archiwalne, zdeponowane przez Wykonawcę na terenie Elektrowni, które </w:t>
      </w:r>
      <w:r>
        <w:rPr>
          <w:rFonts w:ascii="Franklin Gothic Book" w:hAnsi="Franklin Gothic Book" w:cs="Arial"/>
          <w:sz w:val="22"/>
          <w:szCs w:val="22"/>
        </w:rPr>
        <w:t>będą stanowić próbki rozjemcze,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 </w:t>
      </w:r>
    </w:p>
    <w:p w14:paraId="012476C2" w14:textId="181DBB84" w:rsidR="002927D2" w:rsidRPr="00467212" w:rsidRDefault="007C620F" w:rsidP="00F07D2E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b</w:t>
      </w:r>
      <w:r w:rsidR="002F0CE1">
        <w:rPr>
          <w:rFonts w:ascii="Franklin Gothic Book" w:hAnsi="Franklin Gothic Book" w:cs="Arial"/>
          <w:sz w:val="22"/>
          <w:szCs w:val="22"/>
        </w:rPr>
        <w:t xml:space="preserve">adania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rozjemczych będą wykonywane w </w:t>
      </w:r>
      <w:r w:rsidR="003745CC">
        <w:rPr>
          <w:rFonts w:ascii="Franklin Gothic Book" w:hAnsi="Franklin Gothic Book" w:cs="Arial"/>
          <w:sz w:val="22"/>
          <w:szCs w:val="22"/>
        </w:rPr>
        <w:t>wskazanym</w:t>
      </w:r>
      <w:r w:rsidR="003745CC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laboratorium, a wyniki tych</w:t>
      </w:r>
      <w:r w:rsidR="002F0CE1">
        <w:rPr>
          <w:rFonts w:ascii="Franklin Gothic Book" w:hAnsi="Franklin Gothic Book" w:cs="Arial"/>
          <w:sz w:val="22"/>
          <w:szCs w:val="22"/>
        </w:rPr>
        <w:t xml:space="preserve"> badań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będą obowiązujące dla obu stron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078B771E" w14:textId="2CFD1EAE" w:rsidR="002927D2" w:rsidRPr="007F79BE" w:rsidRDefault="002927D2" w:rsidP="00F07D2E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</w:t>
      </w:r>
      <w:r w:rsidR="003745CC">
        <w:rPr>
          <w:rFonts w:ascii="Franklin Gothic Book" w:hAnsi="Franklin Gothic Book" w:cs="Arial"/>
          <w:sz w:val="22"/>
          <w:szCs w:val="22"/>
        </w:rPr>
        <w:t>a zostanie obciążony</w:t>
      </w:r>
      <w:r w:rsidRPr="00467212">
        <w:rPr>
          <w:rFonts w:ascii="Franklin Gothic Book" w:hAnsi="Franklin Gothic Book" w:cs="Arial"/>
          <w:sz w:val="22"/>
          <w:szCs w:val="22"/>
        </w:rPr>
        <w:t xml:space="preserve"> kosztem wykonania badań rozjemczych w przypadku zaistnienia rozbieżności większej niż niepewność pomiarowa, między wynikiem badania podstawowego i rozjemczego.  </w:t>
      </w:r>
    </w:p>
    <w:p w14:paraId="0C657F36" w14:textId="0AF8C77F" w:rsidR="002927D2" w:rsidRPr="00F10787" w:rsidRDefault="002927D2" w:rsidP="00F10787">
      <w:pPr>
        <w:pStyle w:val="Akapitzlist"/>
        <w:numPr>
          <w:ilvl w:val="0"/>
          <w:numId w:val="118"/>
        </w:numPr>
        <w:tabs>
          <w:tab w:val="left" w:pos="709"/>
        </w:tabs>
        <w:spacing w:line="360" w:lineRule="auto"/>
        <w:jc w:val="both"/>
        <w:rPr>
          <w:rFonts w:ascii="Franklin Gothic Book" w:hAnsi="Franklin Gothic Book" w:cs="Arial"/>
          <w:b/>
          <w:sz w:val="22"/>
          <w:szCs w:val="22"/>
        </w:rPr>
      </w:pPr>
      <w:r w:rsidRPr="00F10787">
        <w:rPr>
          <w:rFonts w:ascii="Franklin Gothic Book" w:hAnsi="Franklin Gothic Book" w:cs="Arial"/>
          <w:b/>
          <w:sz w:val="22"/>
          <w:szCs w:val="22"/>
        </w:rPr>
        <w:t>Prezentowanie wyników badań i nadzór nad zapisami</w:t>
      </w:r>
    </w:p>
    <w:p w14:paraId="4A20B752" w14:textId="0DE3F1BD" w:rsidR="002C1CD6" w:rsidRPr="00F10787" w:rsidRDefault="002C1CD6" w:rsidP="00F10787">
      <w:pPr>
        <w:pStyle w:val="Akapitzlist"/>
        <w:numPr>
          <w:ilvl w:val="1"/>
          <w:numId w:val="118"/>
        </w:numPr>
        <w:tabs>
          <w:tab w:val="left" w:pos="567"/>
        </w:tabs>
        <w:spacing w:line="360" w:lineRule="auto"/>
        <w:ind w:left="567" w:hanging="567"/>
        <w:jc w:val="both"/>
        <w:rPr>
          <w:rFonts w:ascii="Franklin Gothic Book" w:hAnsi="Franklin Gothic Book" w:cs="Arial"/>
          <w:sz w:val="22"/>
          <w:szCs w:val="22"/>
        </w:rPr>
      </w:pPr>
      <w:r w:rsidRPr="00F10787">
        <w:rPr>
          <w:rFonts w:ascii="Franklin Gothic Book" w:hAnsi="Franklin Gothic Book" w:cs="Arial"/>
          <w:sz w:val="22"/>
          <w:szCs w:val="22"/>
        </w:rPr>
        <w:t>Wykonawca powinien informować o wynikach badań laboratoryjnych w niżej wymienionej formie:</w:t>
      </w:r>
    </w:p>
    <w:p w14:paraId="64259962" w14:textId="55A17A27" w:rsidR="002C1CD6" w:rsidRPr="00F150FA" w:rsidRDefault="002C1CD6" w:rsidP="002C1CD6">
      <w:pPr>
        <w:pStyle w:val="Akapitzlist"/>
        <w:numPr>
          <w:ilvl w:val="0"/>
          <w:numId w:val="10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 wersji elektronicznej</w:t>
      </w:r>
      <w:r w:rsidR="00921ED0">
        <w:rPr>
          <w:rFonts w:ascii="Franklin Gothic Book" w:hAnsi="Franklin Gothic Book" w:cs="Arial"/>
          <w:sz w:val="22"/>
          <w:szCs w:val="22"/>
        </w:rPr>
        <w:t xml:space="preserve"> (arkusze Excel)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117A2137" w14:textId="77777777" w:rsidR="002C1CD6" w:rsidRPr="00467212" w:rsidRDefault="002C1CD6" w:rsidP="002C1CD6">
      <w:pPr>
        <w:pStyle w:val="Akapitzlist"/>
        <w:numPr>
          <w:ilvl w:val="0"/>
          <w:numId w:val="10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przekazaniu sprawozdań papierowych</w:t>
      </w:r>
      <w:r>
        <w:rPr>
          <w:rFonts w:ascii="Franklin Gothic Book" w:hAnsi="Franklin Gothic Book" w:cs="Arial"/>
          <w:sz w:val="22"/>
          <w:szCs w:val="22"/>
        </w:rPr>
        <w:t xml:space="preserve"> dla wyznaczonych czynników badań,</w:t>
      </w:r>
    </w:p>
    <w:p w14:paraId="155901F1" w14:textId="77777777" w:rsidR="002C1CD6" w:rsidRDefault="002C1CD6" w:rsidP="002C1CD6">
      <w:pPr>
        <w:pStyle w:val="Akapitzlist"/>
        <w:numPr>
          <w:ilvl w:val="0"/>
          <w:numId w:val="10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i</w:t>
      </w:r>
      <w:r w:rsidRPr="00467212">
        <w:rPr>
          <w:rFonts w:ascii="Franklin Gothic Book" w:hAnsi="Franklin Gothic Book" w:cs="Arial"/>
          <w:sz w:val="22"/>
          <w:szCs w:val="22"/>
        </w:rPr>
        <w:t>nformacji telefonicznej lub elektronicznej (e-mail) przekazanej niezwło</w:t>
      </w:r>
      <w:r>
        <w:rPr>
          <w:rFonts w:ascii="Franklin Gothic Book" w:hAnsi="Franklin Gothic Book" w:cs="Arial"/>
          <w:sz w:val="22"/>
          <w:szCs w:val="22"/>
        </w:rPr>
        <w:t>cznie po uzyskaniu wyniku badań.</w:t>
      </w:r>
    </w:p>
    <w:p w14:paraId="12AC2E8E" w14:textId="7CF8956B" w:rsidR="002C1CD6" w:rsidRDefault="002C1CD6" w:rsidP="007C620F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przestrzegać terminów przekazywania wyników badań laboratoryjnych wskazanych w pkt 3.6.3, pkt 3.6.4, pkt 3.6.5, pkt 3.6.6, pkt 3.6.7.</w:t>
      </w:r>
    </w:p>
    <w:p w14:paraId="5D334FBF" w14:textId="053D5F1A" w:rsidR="00AA201D" w:rsidRPr="00F67252" w:rsidRDefault="00993E4E" w:rsidP="007C620F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Sprawozdania z badań w wersji papierowej powinny być przygotowywane dla czynników </w:t>
      </w:r>
      <w:r w:rsidRPr="00F67252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AA201D" w:rsidRPr="00F67252">
        <w:rPr>
          <w:rFonts w:ascii="Franklin Gothic Book" w:hAnsi="Franklin Gothic Book" w:cs="Arial"/>
          <w:sz w:val="22"/>
          <w:szCs w:val="22"/>
        </w:rPr>
        <w:t>w poniższej tabeli:</w:t>
      </w:r>
    </w:p>
    <w:p w14:paraId="1E7623B7" w14:textId="3AD341D4" w:rsidR="00EF591A" w:rsidRPr="00F67252" w:rsidRDefault="00EF591A" w:rsidP="007C620F">
      <w:pPr>
        <w:pStyle w:val="Akapitzlist"/>
        <w:tabs>
          <w:tab w:val="left" w:pos="709"/>
        </w:tabs>
        <w:ind w:left="709"/>
        <w:jc w:val="both"/>
        <w:rPr>
          <w:rFonts w:ascii="Franklin Gothic Book" w:hAnsi="Franklin Gothic Book" w:cs="Arial"/>
          <w:sz w:val="22"/>
          <w:szCs w:val="22"/>
        </w:rPr>
      </w:pPr>
      <w:r w:rsidRPr="00F67252">
        <w:rPr>
          <w:rFonts w:ascii="Franklin Gothic Book" w:hAnsi="Franklin Gothic Book" w:cs="Arial"/>
          <w:sz w:val="22"/>
          <w:szCs w:val="22"/>
        </w:rPr>
        <w:t>Tabela nr1.</w:t>
      </w:r>
    </w:p>
    <w:tbl>
      <w:tblPr>
        <w:tblStyle w:val="Tabela-Siatka"/>
        <w:tblW w:w="936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4"/>
        <w:gridCol w:w="6100"/>
        <w:gridCol w:w="2556"/>
      </w:tblGrid>
      <w:tr w:rsidR="00EF591A" w:rsidRPr="00F67252" w14:paraId="353325FF" w14:textId="77777777" w:rsidTr="00D67E26">
        <w:tc>
          <w:tcPr>
            <w:tcW w:w="704" w:type="dxa"/>
            <w:vAlign w:val="center"/>
          </w:tcPr>
          <w:p w14:paraId="15D68CE9" w14:textId="77777777" w:rsidR="00EF591A" w:rsidRPr="00F67252" w:rsidRDefault="00EF591A" w:rsidP="00B37876">
            <w:pPr>
              <w:jc w:val="center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00" w:type="dxa"/>
            <w:vAlign w:val="center"/>
          </w:tcPr>
          <w:p w14:paraId="62E87A45" w14:textId="77777777" w:rsidR="00EF591A" w:rsidRPr="00F67252" w:rsidRDefault="00EF591A" w:rsidP="00B3787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b/>
                <w:sz w:val="22"/>
                <w:szCs w:val="22"/>
              </w:rPr>
              <w:t>Badany czynnik</w:t>
            </w:r>
          </w:p>
        </w:tc>
        <w:tc>
          <w:tcPr>
            <w:tcW w:w="2556" w:type="dxa"/>
            <w:vAlign w:val="center"/>
          </w:tcPr>
          <w:p w14:paraId="0BA788AE" w14:textId="77777777" w:rsidR="00EF591A" w:rsidRPr="00F67252" w:rsidRDefault="00EF591A" w:rsidP="00B3787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b/>
                <w:sz w:val="22"/>
                <w:szCs w:val="22"/>
              </w:rPr>
              <w:t>Czasookres wystawiania sprawozdań</w:t>
            </w:r>
          </w:p>
        </w:tc>
      </w:tr>
      <w:tr w:rsidR="00EF591A" w:rsidRPr="00F67252" w14:paraId="5404A595" w14:textId="77777777" w:rsidTr="00D67E26">
        <w:tc>
          <w:tcPr>
            <w:tcW w:w="704" w:type="dxa"/>
            <w:vAlign w:val="center"/>
          </w:tcPr>
          <w:p w14:paraId="0645769D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31E429BF" w14:textId="71776EBE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Odpady paleniskowe (części palne -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, blok 9)</w:t>
            </w:r>
          </w:p>
        </w:tc>
        <w:tc>
          <w:tcPr>
            <w:tcW w:w="2556" w:type="dxa"/>
            <w:vAlign w:val="center"/>
          </w:tcPr>
          <w:p w14:paraId="19224D85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13B78091" w14:textId="77777777" w:rsidTr="00D67E26">
        <w:tc>
          <w:tcPr>
            <w:tcW w:w="704" w:type="dxa"/>
            <w:vAlign w:val="center"/>
          </w:tcPr>
          <w:p w14:paraId="51511CCB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2FCA8584" w14:textId="0DE05F32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Odpady paleniskowe (zawartość węgla całkowitego -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)</w:t>
            </w:r>
          </w:p>
        </w:tc>
        <w:tc>
          <w:tcPr>
            <w:tcW w:w="2556" w:type="dxa"/>
            <w:vAlign w:val="center"/>
          </w:tcPr>
          <w:p w14:paraId="0770F6C4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415FBFF9" w14:textId="77777777" w:rsidTr="00D67E26">
        <w:tc>
          <w:tcPr>
            <w:tcW w:w="704" w:type="dxa"/>
            <w:vAlign w:val="center"/>
          </w:tcPr>
          <w:p w14:paraId="01CBF978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092E2C51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Popiół lotny ze współspalania (stężenie pierwiastków promieniotwórczych)</w:t>
            </w:r>
          </w:p>
        </w:tc>
        <w:tc>
          <w:tcPr>
            <w:tcW w:w="2556" w:type="dxa"/>
            <w:vAlign w:val="center"/>
          </w:tcPr>
          <w:p w14:paraId="4B66C9FD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dla każdej próbki</w:t>
            </w:r>
          </w:p>
        </w:tc>
      </w:tr>
      <w:tr w:rsidR="00EF591A" w:rsidRPr="00F67252" w14:paraId="27B94C5B" w14:textId="77777777" w:rsidTr="00D67E26">
        <w:tc>
          <w:tcPr>
            <w:tcW w:w="704" w:type="dxa"/>
            <w:vAlign w:val="center"/>
          </w:tcPr>
          <w:p w14:paraId="1154928B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7486A53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Mieszanina popiołowo-żużlowa (stężenie pierwiastków promieniotwórczych)</w:t>
            </w:r>
          </w:p>
        </w:tc>
        <w:tc>
          <w:tcPr>
            <w:tcW w:w="2556" w:type="dxa"/>
            <w:vAlign w:val="center"/>
          </w:tcPr>
          <w:p w14:paraId="6C7D8DE4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dla każdej próbki</w:t>
            </w:r>
          </w:p>
        </w:tc>
      </w:tr>
      <w:tr w:rsidR="00EF591A" w:rsidRPr="00F67252" w14:paraId="3FB0A8D4" w14:textId="77777777" w:rsidTr="00D67E26">
        <w:tc>
          <w:tcPr>
            <w:tcW w:w="704" w:type="dxa"/>
            <w:vAlign w:val="center"/>
          </w:tcPr>
          <w:p w14:paraId="0AB30186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104E2994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Węgiel kamienny (dostawy kolejowe)</w:t>
            </w:r>
          </w:p>
        </w:tc>
        <w:tc>
          <w:tcPr>
            <w:tcW w:w="2556" w:type="dxa"/>
            <w:vAlign w:val="center"/>
          </w:tcPr>
          <w:p w14:paraId="219DD993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dobowe</w:t>
            </w:r>
          </w:p>
        </w:tc>
      </w:tr>
      <w:tr w:rsidR="00EF591A" w:rsidRPr="00F67252" w14:paraId="4D3B3201" w14:textId="77777777" w:rsidTr="00D67E26">
        <w:tc>
          <w:tcPr>
            <w:tcW w:w="704" w:type="dxa"/>
            <w:vAlign w:val="center"/>
          </w:tcPr>
          <w:p w14:paraId="7749B157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61255F20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Węgiel kamienny (zużycie)</w:t>
            </w:r>
          </w:p>
        </w:tc>
        <w:tc>
          <w:tcPr>
            <w:tcW w:w="2556" w:type="dxa"/>
            <w:vAlign w:val="center"/>
          </w:tcPr>
          <w:p w14:paraId="71BF26A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01F5E992" w14:textId="77777777" w:rsidTr="00D67E26">
        <w:tc>
          <w:tcPr>
            <w:tcW w:w="704" w:type="dxa"/>
            <w:vAlign w:val="center"/>
          </w:tcPr>
          <w:p w14:paraId="72FA4014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057938CE" w14:textId="73B0B17D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Biomasa leśna (zużycie –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, blok 9)</w:t>
            </w:r>
          </w:p>
        </w:tc>
        <w:tc>
          <w:tcPr>
            <w:tcW w:w="2556" w:type="dxa"/>
            <w:vAlign w:val="center"/>
          </w:tcPr>
          <w:p w14:paraId="1684DBEE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1B9BEB54" w14:textId="77777777" w:rsidTr="00D67E26">
        <w:tc>
          <w:tcPr>
            <w:tcW w:w="704" w:type="dxa"/>
            <w:vAlign w:val="center"/>
          </w:tcPr>
          <w:p w14:paraId="520E2AAE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0488283D" w14:textId="5C960EAE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Biomasa rolnicza (zużycie –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, blok 9)</w:t>
            </w:r>
          </w:p>
        </w:tc>
        <w:tc>
          <w:tcPr>
            <w:tcW w:w="2556" w:type="dxa"/>
            <w:vAlign w:val="center"/>
          </w:tcPr>
          <w:p w14:paraId="767C5A2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26A96EF1" w14:textId="77777777" w:rsidTr="00D67E26">
        <w:tc>
          <w:tcPr>
            <w:tcW w:w="704" w:type="dxa"/>
            <w:vAlign w:val="center"/>
          </w:tcPr>
          <w:p w14:paraId="479FC8E9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57EB72D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Piryty (uśredniona próbka kwartalna)</w:t>
            </w:r>
          </w:p>
        </w:tc>
        <w:tc>
          <w:tcPr>
            <w:tcW w:w="2556" w:type="dxa"/>
            <w:vAlign w:val="center"/>
          </w:tcPr>
          <w:p w14:paraId="7EA1F7B9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dla każdej próbki</w:t>
            </w:r>
          </w:p>
        </w:tc>
      </w:tr>
      <w:tr w:rsidR="00EF591A" w:rsidRPr="00F67252" w14:paraId="1ADDCDE4" w14:textId="77777777" w:rsidTr="00D67E26">
        <w:tc>
          <w:tcPr>
            <w:tcW w:w="704" w:type="dxa"/>
            <w:vAlign w:val="center"/>
          </w:tcPr>
          <w:p w14:paraId="4D11DB68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411B060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Olej opałowy ciężki (dostawy)</w:t>
            </w:r>
          </w:p>
        </w:tc>
        <w:tc>
          <w:tcPr>
            <w:tcW w:w="2556" w:type="dxa"/>
            <w:vAlign w:val="center"/>
          </w:tcPr>
          <w:p w14:paraId="44C37EA1" w14:textId="06952769" w:rsidR="00EF591A" w:rsidRPr="00F67252" w:rsidRDefault="00D67E26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dla 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każde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>j dostawy</w:t>
            </w:r>
          </w:p>
        </w:tc>
      </w:tr>
      <w:tr w:rsidR="00EF591A" w:rsidRPr="00F67252" w14:paraId="0BF86511" w14:textId="77777777" w:rsidTr="00D67E26">
        <w:tc>
          <w:tcPr>
            <w:tcW w:w="704" w:type="dxa"/>
            <w:vAlign w:val="center"/>
          </w:tcPr>
          <w:p w14:paraId="4A3070C7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3F63710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Gips (uśrednione próbki tygodniowe - absorber C i D)</w:t>
            </w:r>
          </w:p>
        </w:tc>
        <w:tc>
          <w:tcPr>
            <w:tcW w:w="2556" w:type="dxa"/>
            <w:vAlign w:val="center"/>
          </w:tcPr>
          <w:p w14:paraId="64F451F1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dla każdej próbki</w:t>
            </w:r>
          </w:p>
        </w:tc>
      </w:tr>
    </w:tbl>
    <w:p w14:paraId="27886366" w14:textId="77777777" w:rsidR="00AA201D" w:rsidRDefault="00AA201D" w:rsidP="00EF591A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</w:p>
    <w:p w14:paraId="74076ACC" w14:textId="655D13E5" w:rsidR="00406924" w:rsidRDefault="00406924" w:rsidP="00AA201D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Czasookres sporządzania sprawozdań </w:t>
      </w:r>
      <w:r w:rsidR="00921ED0">
        <w:rPr>
          <w:rFonts w:ascii="Franklin Gothic Book" w:hAnsi="Franklin Gothic Book" w:cs="Arial"/>
          <w:sz w:val="22"/>
          <w:szCs w:val="22"/>
        </w:rPr>
        <w:t>w wersji papierowej</w:t>
      </w:r>
      <w:r>
        <w:rPr>
          <w:rFonts w:ascii="Franklin Gothic Book" w:hAnsi="Franklin Gothic Book" w:cs="Arial"/>
          <w:sz w:val="22"/>
          <w:szCs w:val="22"/>
        </w:rPr>
        <w:t xml:space="preserve"> został wskazany w </w:t>
      </w:r>
      <w:r w:rsidR="00EF591A">
        <w:rPr>
          <w:rFonts w:ascii="Franklin Gothic Book" w:hAnsi="Franklin Gothic Book" w:cs="Arial"/>
          <w:sz w:val="22"/>
          <w:szCs w:val="22"/>
        </w:rPr>
        <w:t xml:space="preserve">Tabeli nr1, </w:t>
      </w:r>
    </w:p>
    <w:p w14:paraId="3CCC3A31" w14:textId="48E50ADE" w:rsidR="00EF591A" w:rsidRDefault="00EF591A" w:rsidP="00EF591A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F591A">
        <w:rPr>
          <w:rFonts w:ascii="Franklin Gothic Book" w:hAnsi="Franklin Gothic Book" w:cs="Arial"/>
          <w:sz w:val="22"/>
          <w:szCs w:val="22"/>
        </w:rPr>
        <w:t>Dla wszystkich pozostałych</w:t>
      </w:r>
      <w:r w:rsidR="007C620F">
        <w:rPr>
          <w:rFonts w:ascii="Franklin Gothic Book" w:hAnsi="Franklin Gothic Book" w:cs="Arial"/>
          <w:sz w:val="22"/>
          <w:szCs w:val="22"/>
        </w:rPr>
        <w:t>,</w:t>
      </w:r>
      <w:r w:rsidRPr="00EF591A">
        <w:rPr>
          <w:rFonts w:ascii="Franklin Gothic Book" w:hAnsi="Franklin Gothic Book" w:cs="Arial"/>
          <w:sz w:val="22"/>
          <w:szCs w:val="22"/>
        </w:rPr>
        <w:t xml:space="preserve"> badanych czynników, nie wymienionych w </w:t>
      </w:r>
      <w:r>
        <w:rPr>
          <w:rFonts w:ascii="Franklin Gothic Book" w:hAnsi="Franklin Gothic Book" w:cs="Arial"/>
          <w:sz w:val="22"/>
          <w:szCs w:val="22"/>
        </w:rPr>
        <w:t>Tabeli nr1</w:t>
      </w:r>
      <w:r w:rsidRPr="00EF591A">
        <w:rPr>
          <w:rFonts w:ascii="Franklin Gothic Book" w:hAnsi="Franklin Gothic Book" w:cs="Arial"/>
          <w:sz w:val="22"/>
          <w:szCs w:val="22"/>
        </w:rPr>
        <w:t>, Wykonawca zobowiązany będzie do wystawiania sprawozdań w wersji papierowej na każde zgłoszenie Zamawiającego.</w:t>
      </w:r>
    </w:p>
    <w:p w14:paraId="13B6CC5A" w14:textId="101DB6E7" w:rsidR="00123411" w:rsidRDefault="00EF591A" w:rsidP="0012341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F591A">
        <w:rPr>
          <w:rFonts w:ascii="Franklin Gothic Book" w:hAnsi="Franklin Gothic Book" w:cs="Arial"/>
          <w:sz w:val="22"/>
          <w:szCs w:val="22"/>
        </w:rPr>
        <w:t xml:space="preserve">Wskazane </w:t>
      </w:r>
      <w:r w:rsidR="008F5BB1">
        <w:rPr>
          <w:rFonts w:ascii="Franklin Gothic Book" w:hAnsi="Franklin Gothic Book" w:cs="Arial"/>
          <w:sz w:val="22"/>
          <w:szCs w:val="22"/>
        </w:rPr>
        <w:t xml:space="preserve">czynniki oraz </w:t>
      </w:r>
      <w:r w:rsidRPr="00EF591A">
        <w:rPr>
          <w:rFonts w:ascii="Franklin Gothic Book" w:hAnsi="Franklin Gothic Book" w:cs="Arial"/>
          <w:sz w:val="22"/>
          <w:szCs w:val="22"/>
        </w:rPr>
        <w:t>czasookresy wystawiana sprawozdań w wersji papierowej mogą ulec zmianie w trakcie realizacji umowy,</w:t>
      </w:r>
    </w:p>
    <w:p w14:paraId="28030D97" w14:textId="03BE163C" w:rsidR="00406924" w:rsidRPr="00123411" w:rsidRDefault="00921ED0" w:rsidP="0012341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23411">
        <w:rPr>
          <w:rFonts w:ascii="Franklin Gothic Book" w:hAnsi="Franklin Gothic Book" w:cs="Arial"/>
          <w:sz w:val="22"/>
          <w:szCs w:val="22"/>
        </w:rPr>
        <w:t xml:space="preserve">Sprawozdania z badań w wersji papierowej powinny być przekazywane na bieżąco </w:t>
      </w:r>
      <w:r w:rsidR="007C620F">
        <w:rPr>
          <w:rFonts w:ascii="Franklin Gothic Book" w:hAnsi="Franklin Gothic Book" w:cs="Arial"/>
          <w:sz w:val="22"/>
          <w:szCs w:val="22"/>
        </w:rPr>
        <w:br/>
      </w:r>
      <w:r w:rsidRPr="00123411">
        <w:rPr>
          <w:rFonts w:ascii="Franklin Gothic Book" w:hAnsi="Franklin Gothic Book" w:cs="Arial"/>
          <w:sz w:val="22"/>
          <w:szCs w:val="22"/>
        </w:rPr>
        <w:t xml:space="preserve">w systemie kancelaryjnym do osób wskazanych przed rozpoczęciem realizacji umowy dla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123411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2CCDEEC5" w14:textId="1E2D56B8" w:rsidR="002927D2" w:rsidRPr="00467212" w:rsidRDefault="002927D2" w:rsidP="00AA201D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Sprawozdania lub rejestry z badań powinny być sporządzane i sprawdzane przez upoważniony personel Wykonawcy oraz autoryzowane przez </w:t>
      </w:r>
      <w:r w:rsidR="003624B8">
        <w:rPr>
          <w:rFonts w:ascii="Franklin Gothic Book" w:hAnsi="Franklin Gothic Book" w:cs="Arial"/>
          <w:sz w:val="22"/>
          <w:szCs w:val="22"/>
        </w:rPr>
        <w:t>osoby uprawnione do autoryzacji,</w:t>
      </w:r>
    </w:p>
    <w:p w14:paraId="734DBF39" w14:textId="2E67BA4A" w:rsidR="002927D2" w:rsidRPr="003B0E47" w:rsidRDefault="002927D2" w:rsidP="00A907D6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Sprawozdania lub rejestry z badań powinny zawierać informacje na tema</w:t>
      </w:r>
      <w:r w:rsidR="003624B8">
        <w:rPr>
          <w:rFonts w:ascii="Franklin Gothic Book" w:hAnsi="Franklin Gothic Book" w:cs="Arial"/>
          <w:sz w:val="22"/>
          <w:szCs w:val="22"/>
        </w:rPr>
        <w:t>t: numeru sprawozdania</w:t>
      </w:r>
      <w:r w:rsidRPr="00467212">
        <w:rPr>
          <w:rFonts w:ascii="Franklin Gothic Book" w:hAnsi="Franklin Gothic Book" w:cs="Arial"/>
          <w:sz w:val="22"/>
          <w:szCs w:val="22"/>
        </w:rPr>
        <w:t>, danych zleceniodawcy, celu badania, daty pobrania i przyjęcia próbek do l</w:t>
      </w:r>
      <w:r w:rsidR="003624B8">
        <w:rPr>
          <w:rFonts w:ascii="Franklin Gothic Book" w:hAnsi="Franklin Gothic Book" w:cs="Arial"/>
          <w:sz w:val="22"/>
          <w:szCs w:val="22"/>
        </w:rPr>
        <w:t>aboratorium, osoby pobierającej</w:t>
      </w:r>
      <w:r w:rsidRPr="00467212">
        <w:rPr>
          <w:rFonts w:ascii="Franklin Gothic Book" w:hAnsi="Franklin Gothic Book" w:cs="Arial"/>
          <w:sz w:val="22"/>
          <w:szCs w:val="22"/>
        </w:rPr>
        <w:t xml:space="preserve">/dostarczającej próbki do laboratorium, </w:t>
      </w:r>
      <w:r w:rsidR="00F150FA" w:rsidRPr="00467212">
        <w:rPr>
          <w:rFonts w:ascii="Franklin Gothic Book" w:hAnsi="Franklin Gothic Book" w:cs="Arial"/>
          <w:sz w:val="22"/>
          <w:szCs w:val="22"/>
        </w:rPr>
        <w:t>identyfikatora próbki i miejsca pobrania próbki,</w:t>
      </w:r>
      <w:r w:rsidR="00F150FA">
        <w:rPr>
          <w:rFonts w:ascii="Franklin Gothic Book" w:hAnsi="Franklin Gothic Book" w:cs="Arial"/>
          <w:sz w:val="22"/>
          <w:szCs w:val="22"/>
        </w:rPr>
        <w:t xml:space="preserve"> </w:t>
      </w:r>
      <w:r w:rsidR="00F150FA" w:rsidRPr="00467212">
        <w:rPr>
          <w:rFonts w:ascii="Franklin Gothic Book" w:hAnsi="Franklin Gothic Book" w:cs="Arial"/>
          <w:sz w:val="22"/>
          <w:szCs w:val="22"/>
        </w:rPr>
        <w:t xml:space="preserve">rodzaju próbki oraz jej stanu w chwili przyjęcia do laboratorium, </w:t>
      </w:r>
      <w:r w:rsidRPr="00467212">
        <w:rPr>
          <w:rFonts w:ascii="Franklin Gothic Book" w:hAnsi="Franklin Gothic Book" w:cs="Arial"/>
          <w:sz w:val="22"/>
          <w:szCs w:val="22"/>
        </w:rPr>
        <w:t>metodyki pobrania próbek, metodyk</w:t>
      </w:r>
      <w:r w:rsidR="00F150FA">
        <w:rPr>
          <w:rFonts w:ascii="Franklin Gothic Book" w:hAnsi="Franklin Gothic Book" w:cs="Arial"/>
          <w:sz w:val="22"/>
          <w:szCs w:val="22"/>
        </w:rPr>
        <w:t>i wykonania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(numeru normy lub procedury, czy są akredytowane, czy nie), daty wykonania badań, </w:t>
      </w:r>
      <w:r w:rsidR="00F150FA">
        <w:rPr>
          <w:rFonts w:ascii="Franklin Gothic Book" w:hAnsi="Franklin Gothic Book" w:cs="Arial"/>
          <w:sz w:val="22"/>
          <w:szCs w:val="22"/>
        </w:rPr>
        <w:t>niepewności wyniku badania</w:t>
      </w:r>
      <w:r w:rsidRPr="00467212">
        <w:rPr>
          <w:rFonts w:ascii="Franklin Gothic Book" w:hAnsi="Franklin Gothic Book" w:cs="Arial"/>
          <w:sz w:val="22"/>
          <w:szCs w:val="22"/>
        </w:rPr>
        <w:t>, osób s</w:t>
      </w:r>
      <w:r w:rsidR="00F150FA">
        <w:rPr>
          <w:rFonts w:ascii="Franklin Gothic Book" w:hAnsi="Franklin Gothic Book" w:cs="Arial"/>
          <w:sz w:val="22"/>
          <w:szCs w:val="22"/>
        </w:rPr>
        <w:t>porządzających, sprawdzających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autoryzujących sprawoz</w:t>
      </w:r>
      <w:r w:rsidR="00F150FA">
        <w:rPr>
          <w:rFonts w:ascii="Franklin Gothic Book" w:hAnsi="Franklin Gothic Book" w:cs="Arial"/>
          <w:sz w:val="22"/>
          <w:szCs w:val="22"/>
        </w:rPr>
        <w:t>danie</w:t>
      </w:r>
      <w:r w:rsidR="00A907D6">
        <w:rPr>
          <w:rFonts w:ascii="Franklin Gothic Book" w:hAnsi="Franklin Gothic Book" w:cs="Arial"/>
          <w:sz w:val="22"/>
          <w:szCs w:val="22"/>
        </w:rPr>
        <w:t>,</w:t>
      </w:r>
      <w:r w:rsidR="00A907D6" w:rsidRPr="00A907D6">
        <w:rPr>
          <w:rFonts w:ascii="Franklin Gothic Book" w:hAnsi="Franklin Gothic Book" w:cs="Arial"/>
          <w:sz w:val="22"/>
          <w:szCs w:val="22"/>
        </w:rPr>
        <w:t xml:space="preserve"> </w:t>
      </w:r>
      <w:r w:rsidR="00A907D6">
        <w:rPr>
          <w:rFonts w:ascii="Franklin Gothic Book" w:hAnsi="Franklin Gothic Book" w:cs="Arial"/>
          <w:sz w:val="22"/>
          <w:szCs w:val="22"/>
        </w:rPr>
        <w:t>nr rejestracyjne cystern/naczep w przypadku próbek pobieranych z dostaw,</w:t>
      </w:r>
    </w:p>
    <w:p w14:paraId="08ADEEBD" w14:textId="5C626F17" w:rsidR="002927D2" w:rsidRPr="00467212" w:rsidRDefault="002927D2" w:rsidP="00AA201D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Wszystkie zapisy techniczne w rejestrach powinny być prowadzone z należytą starannością, a poprawki nanoszone we właściwy sposób, tzn. powinny zawierać </w:t>
      </w:r>
      <w:r w:rsidR="008F5BB1">
        <w:rPr>
          <w:rFonts w:ascii="Franklin Gothic Book" w:hAnsi="Franklin Gothic Book" w:cs="Arial"/>
          <w:sz w:val="22"/>
          <w:szCs w:val="22"/>
        </w:rPr>
        <w:t xml:space="preserve">informacje o osobie </w:t>
      </w:r>
      <w:r w:rsidRPr="00467212">
        <w:rPr>
          <w:rFonts w:ascii="Franklin Gothic Book" w:hAnsi="Franklin Gothic Book" w:cs="Arial"/>
          <w:sz w:val="22"/>
          <w:szCs w:val="22"/>
        </w:rPr>
        <w:t>nanoszącej poprawkę,</w:t>
      </w:r>
      <w:r w:rsidRPr="00467212">
        <w:rPr>
          <w:rFonts w:ascii="Franklin Gothic Book" w:hAnsi="Franklin Gothic Book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a Zamawiający musi być poinformowany o zmianie wyniku analizy i</w:t>
      </w:r>
      <w:r w:rsidR="00F150FA">
        <w:rPr>
          <w:rFonts w:ascii="Franklin Gothic Book" w:hAnsi="Franklin Gothic Book" w:cs="Arial"/>
          <w:sz w:val="22"/>
          <w:szCs w:val="22"/>
        </w:rPr>
        <w:t xml:space="preserve"> jej przyczynach,</w:t>
      </w:r>
    </w:p>
    <w:p w14:paraId="13AC740C" w14:textId="070BC45B" w:rsidR="002927D2" w:rsidRDefault="002927D2" w:rsidP="00AA201D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Prowadzona przez Wykonawcę dokumentacja i rejestry z badań powinny być zabezpieczone przed zniszczeniem i dostępem osób nieupoważnionych, a zapisy techniczne przechowywane w formie elektronicznej, powinny posiadać kopie bezpieczeństwa.</w:t>
      </w:r>
    </w:p>
    <w:p w14:paraId="69787BB2" w14:textId="77848EEE" w:rsidR="00A907D6" w:rsidRPr="00A907D6" w:rsidRDefault="00A907D6" w:rsidP="00A907D6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656D93">
        <w:rPr>
          <w:rFonts w:ascii="Franklin Gothic Book" w:hAnsi="Franklin Gothic Book" w:cs="Arial"/>
          <w:sz w:val="22"/>
          <w:szCs w:val="22"/>
        </w:rPr>
        <w:t>W przypadku sprawozdań z badań przygotowywanych dla addytywów na sprawozdaniu powinny znajdować się wyniki wraz z niepewnością wyznaczania parametrów uwzględniającą niepewność pochodzącą z etapu pobierania.</w:t>
      </w:r>
    </w:p>
    <w:p w14:paraId="334835A8" w14:textId="77777777" w:rsidR="002927D2" w:rsidRPr="00467212" w:rsidRDefault="002927D2" w:rsidP="00123411">
      <w:pPr>
        <w:pStyle w:val="Akapitzlist"/>
        <w:numPr>
          <w:ilvl w:val="0"/>
          <w:numId w:val="118"/>
        </w:numPr>
        <w:tabs>
          <w:tab w:val="left" w:pos="993"/>
        </w:tabs>
        <w:spacing w:line="360" w:lineRule="auto"/>
        <w:ind w:hanging="52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>Warunki organizacyjne w zakresie realizacji przedmiotu zamówienia</w:t>
      </w:r>
    </w:p>
    <w:p w14:paraId="743F4C23" w14:textId="5E9F6244" w:rsidR="002927D2" w:rsidRPr="00467212" w:rsidRDefault="002927D2" w:rsidP="0012341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hanging="390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Usługi całodobowe w ruchu ciągłym</w:t>
      </w:r>
      <w:r w:rsidR="007C620F">
        <w:rPr>
          <w:rFonts w:ascii="Franklin Gothic Book" w:hAnsi="Franklin Gothic Book" w:cs="Arial"/>
          <w:sz w:val="22"/>
          <w:szCs w:val="22"/>
        </w:rPr>
        <w:t>:</w:t>
      </w:r>
    </w:p>
    <w:p w14:paraId="3B58E050" w14:textId="2161AFA0" w:rsidR="002927D2" w:rsidRPr="00467212" w:rsidRDefault="007C620F" w:rsidP="00123411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u</w:t>
      </w:r>
      <w:r w:rsidR="002927D2" w:rsidRPr="00467212">
        <w:rPr>
          <w:rFonts w:ascii="Franklin Gothic Book" w:hAnsi="Franklin Gothic Book" w:cs="Arial"/>
          <w:sz w:val="22"/>
          <w:szCs w:val="22"/>
        </w:rPr>
        <w:t>sługa całodobowa wymaga od Wykonawcy zatrudnienia pracowników w systemie ruchu ciągłego zmianowego, w pełnym wymiarze godzin,</w:t>
      </w:r>
    </w:p>
    <w:p w14:paraId="5BA231CE" w14:textId="51F1FC24" w:rsidR="002927D2" w:rsidRPr="00467212" w:rsidRDefault="007C620F" w:rsidP="00123411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>rzyjęty czas rozpoczęcia i zakończenia każdej zmiany oznacza dla:</w:t>
      </w:r>
    </w:p>
    <w:p w14:paraId="785D9661" w14:textId="77777777" w:rsidR="002927D2" w:rsidRPr="00467212" w:rsidRDefault="002927D2" w:rsidP="007F79BE">
      <w:pPr>
        <w:pStyle w:val="Akapitzlist"/>
        <w:numPr>
          <w:ilvl w:val="0"/>
          <w:numId w:val="80"/>
        </w:numPr>
        <w:tabs>
          <w:tab w:val="left" w:pos="1069"/>
        </w:tabs>
        <w:spacing w:line="360" w:lineRule="auto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zmiany 1 - od godz. 06: 00 do godz. 14:00</w:t>
      </w:r>
    </w:p>
    <w:p w14:paraId="395F12AE" w14:textId="77777777" w:rsidR="002927D2" w:rsidRPr="00467212" w:rsidRDefault="002927D2" w:rsidP="007F79BE">
      <w:pPr>
        <w:pStyle w:val="Akapitzlist"/>
        <w:numPr>
          <w:ilvl w:val="0"/>
          <w:numId w:val="80"/>
        </w:numPr>
        <w:tabs>
          <w:tab w:val="left" w:pos="1069"/>
        </w:tabs>
        <w:spacing w:line="360" w:lineRule="auto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zmiany 2 - od godz. 14: 00 do godz. 22:00</w:t>
      </w:r>
    </w:p>
    <w:p w14:paraId="0F5C7867" w14:textId="77777777" w:rsidR="002927D2" w:rsidRPr="00467212" w:rsidRDefault="002927D2" w:rsidP="007F79BE">
      <w:pPr>
        <w:pStyle w:val="Akapitzlist"/>
        <w:numPr>
          <w:ilvl w:val="0"/>
          <w:numId w:val="80"/>
        </w:numPr>
        <w:tabs>
          <w:tab w:val="left" w:pos="1069"/>
        </w:tabs>
        <w:spacing w:line="360" w:lineRule="auto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zmiany 3 - od godz. 22: 00 do godz. 06:00</w:t>
      </w:r>
    </w:p>
    <w:p w14:paraId="6983BD10" w14:textId="77777777" w:rsidR="002927D2" w:rsidRPr="00467212" w:rsidRDefault="002927D2" w:rsidP="007F79BE">
      <w:pPr>
        <w:pStyle w:val="Akapitzlist"/>
        <w:tabs>
          <w:tab w:val="left" w:pos="1069"/>
        </w:tabs>
        <w:spacing w:line="360" w:lineRule="auto"/>
        <w:ind w:left="1429"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i dotyczy wszystkich dni każdego roku kalendarzowego, w czasie trwania umowy.</w:t>
      </w:r>
    </w:p>
    <w:p w14:paraId="57125A81" w14:textId="0C2B2EDD" w:rsidR="002927D2" w:rsidRPr="00BF31B8" w:rsidRDefault="007C620F" w:rsidP="00123411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BF31B8">
        <w:rPr>
          <w:rFonts w:ascii="Franklin Gothic Book" w:hAnsi="Franklin Gothic Book" w:cs="Arial"/>
          <w:sz w:val="22"/>
          <w:szCs w:val="22"/>
        </w:rPr>
        <w:t>ymagana</w:t>
      </w:r>
      <w:r w:rsidR="00BE2E38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minimalna obsada personalna pracowników Wykonawcy, powinna zabezpieczać obsługę chemiczną</w:t>
      </w:r>
      <w:r w:rsidR="00301683">
        <w:rPr>
          <w:rFonts w:ascii="Franklin Gothic Book" w:hAnsi="Franklin Gothic Book" w:cs="Arial"/>
          <w:sz w:val="22"/>
          <w:szCs w:val="22"/>
        </w:rPr>
        <w:t>, w tym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całodobową </w:t>
      </w:r>
      <w:r w:rsidR="002927D2" w:rsidRPr="00BF31B8">
        <w:rPr>
          <w:rFonts w:ascii="Franklin Gothic Book" w:hAnsi="Franklin Gothic Book" w:cs="Arial"/>
          <w:sz w:val="22"/>
          <w:szCs w:val="22"/>
        </w:rPr>
        <w:t>w zakresie gwarantującym:</w:t>
      </w:r>
    </w:p>
    <w:p w14:paraId="7626E01A" w14:textId="4AE39238" w:rsidR="002927D2" w:rsidRPr="00467212" w:rsidRDefault="002927D2" w:rsidP="007F79BE">
      <w:pPr>
        <w:pStyle w:val="Akapitzlist"/>
        <w:numPr>
          <w:ilvl w:val="0"/>
          <w:numId w:val="7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próbek zgodnie z wyznaczonymi przez</w:t>
      </w:r>
      <w:r w:rsidR="00BE2E38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harmonogramami, jak również tych określonych dla stanów awar</w:t>
      </w:r>
      <w:r w:rsidR="007F79BE">
        <w:rPr>
          <w:rFonts w:ascii="Franklin Gothic Book" w:hAnsi="Franklin Gothic Book" w:cs="Arial"/>
          <w:sz w:val="22"/>
          <w:szCs w:val="22"/>
        </w:rPr>
        <w:t xml:space="preserve">yjnych i rozruchowych wynikłych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czasie trwania danego dyżuru zmianowego,   </w:t>
      </w:r>
    </w:p>
    <w:p w14:paraId="4C702C19" w14:textId="4DDEFAB0" w:rsidR="002927D2" w:rsidRPr="00467212" w:rsidRDefault="002927D2" w:rsidP="007F79BE">
      <w:pPr>
        <w:pStyle w:val="Akapitzlist"/>
        <w:numPr>
          <w:ilvl w:val="0"/>
          <w:numId w:val="7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terminowe wykonanie badań i analiz wskazanych  w sytuacjach awaryjnych </w:t>
      </w:r>
      <w:r w:rsidR="007F79BE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i rozruchowych instalacji oraz tych standardowych, których wykonanie może być przypisane do danego dyżuru zmianowego, </w:t>
      </w:r>
    </w:p>
    <w:p w14:paraId="06588F3B" w14:textId="7B19BFC3" w:rsidR="002927D2" w:rsidRPr="00467212" w:rsidRDefault="002927D2" w:rsidP="007F79BE">
      <w:pPr>
        <w:pStyle w:val="Akapitzlist"/>
        <w:numPr>
          <w:ilvl w:val="0"/>
          <w:numId w:val="7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obsługę układów technologicznych użytkowanych przez Wykonawcę oraz nadzorowanie aparatury kontrolno-pomiarowej parametrów chemicznych przypisanych do obszaru działania Wykonawcy</w:t>
      </w:r>
      <w:r w:rsidR="00BF31B8">
        <w:rPr>
          <w:rFonts w:ascii="Franklin Gothic Book" w:hAnsi="Franklin Gothic Book" w:cs="Arial"/>
          <w:sz w:val="22"/>
          <w:szCs w:val="22"/>
        </w:rPr>
        <w:t>,</w:t>
      </w:r>
    </w:p>
    <w:p w14:paraId="2BDDA917" w14:textId="0213062E" w:rsidR="007F79BE" w:rsidRDefault="008922B6" w:rsidP="007F79BE">
      <w:pPr>
        <w:pStyle w:val="Akapitzlist"/>
        <w:numPr>
          <w:ilvl w:val="0"/>
          <w:numId w:val="7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2F0CE1">
        <w:rPr>
          <w:rFonts w:ascii="Franklin Gothic Book" w:hAnsi="Franklin Gothic Book" w:cs="Arial"/>
          <w:sz w:val="22"/>
          <w:szCs w:val="22"/>
        </w:rPr>
        <w:t xml:space="preserve">pełnienie </w:t>
      </w:r>
      <w:r w:rsidR="00EB06E3" w:rsidRPr="002F0CE1">
        <w:rPr>
          <w:rFonts w:ascii="Franklin Gothic Book" w:hAnsi="Franklin Gothic Book" w:cs="Arial"/>
          <w:sz w:val="22"/>
          <w:szCs w:val="22"/>
        </w:rPr>
        <w:t xml:space="preserve">określonych </w:t>
      </w:r>
      <w:r w:rsidRPr="002F0CE1">
        <w:rPr>
          <w:rFonts w:ascii="Franklin Gothic Book" w:hAnsi="Franklin Gothic Book" w:cs="Arial"/>
          <w:sz w:val="22"/>
          <w:szCs w:val="22"/>
        </w:rPr>
        <w:t>funkcji</w:t>
      </w:r>
      <w:r w:rsidR="007C620F">
        <w:rPr>
          <w:rFonts w:ascii="Franklin Gothic Book" w:hAnsi="Franklin Gothic Book" w:cs="Arial"/>
          <w:sz w:val="22"/>
          <w:szCs w:val="22"/>
        </w:rPr>
        <w:t xml:space="preserve"> (dopuszczającego)</w:t>
      </w:r>
      <w:r w:rsidRPr="002F0CE1">
        <w:rPr>
          <w:rFonts w:ascii="Franklin Gothic Book" w:hAnsi="Franklin Gothic Book" w:cs="Arial"/>
          <w:sz w:val="22"/>
          <w:szCs w:val="22"/>
        </w:rPr>
        <w:t xml:space="preserve"> </w:t>
      </w:r>
      <w:r w:rsidR="00EB06E3" w:rsidRPr="002F0CE1">
        <w:rPr>
          <w:rFonts w:ascii="Franklin Gothic Book" w:hAnsi="Franklin Gothic Book" w:cs="Arial"/>
          <w:sz w:val="22"/>
          <w:szCs w:val="22"/>
        </w:rPr>
        <w:t>w procesie organizacji pracy</w:t>
      </w:r>
      <w:r w:rsidR="007F79BE">
        <w:rPr>
          <w:rFonts w:ascii="Franklin Gothic Book" w:hAnsi="Franklin Gothic Book" w:cs="Arial"/>
          <w:sz w:val="22"/>
          <w:szCs w:val="22"/>
        </w:rPr>
        <w:t xml:space="preserve"> zgodnie </w:t>
      </w:r>
      <w:r w:rsidR="00EB06E3" w:rsidRPr="002F0CE1">
        <w:rPr>
          <w:rFonts w:ascii="Franklin Gothic Book" w:hAnsi="Franklin Gothic Book" w:cs="Arial"/>
          <w:sz w:val="22"/>
          <w:szCs w:val="22"/>
        </w:rPr>
        <w:t xml:space="preserve">- </w:t>
      </w:r>
      <w:r w:rsidR="00EB06E3" w:rsidRPr="002F0CE1">
        <w:rPr>
          <w:rFonts w:ascii="Franklin Gothic Book" w:hAnsi="Franklin Gothic Book" w:cs="Arial"/>
          <w:i/>
          <w:sz w:val="22"/>
          <w:szCs w:val="22"/>
        </w:rPr>
        <w:t>Instrukcja Organizacji Bezpiecznej Pracy w Enea Elektrownia Połaniec Spółka Akcyjna</w:t>
      </w:r>
      <w:r w:rsidR="00EB06E3" w:rsidRPr="002F0CE1">
        <w:rPr>
          <w:rFonts w:ascii="Franklin Gothic Book" w:hAnsi="Franklin Gothic Book" w:cs="Arial"/>
          <w:sz w:val="22"/>
          <w:szCs w:val="22"/>
        </w:rPr>
        <w:t xml:space="preserve"> w ramach </w:t>
      </w:r>
      <w:r w:rsidR="002927D2" w:rsidRPr="002F0CE1">
        <w:rPr>
          <w:rFonts w:ascii="Franklin Gothic Book" w:hAnsi="Franklin Gothic Book" w:cs="Arial"/>
          <w:sz w:val="22"/>
          <w:szCs w:val="22"/>
        </w:rPr>
        <w:t>posiada</w:t>
      </w:r>
      <w:r w:rsidR="00EB06E3" w:rsidRPr="002F0CE1">
        <w:rPr>
          <w:rFonts w:ascii="Franklin Gothic Book" w:hAnsi="Franklin Gothic Book" w:cs="Arial"/>
          <w:sz w:val="22"/>
          <w:szCs w:val="22"/>
        </w:rPr>
        <w:t>n</w:t>
      </w:r>
      <w:r w:rsidR="007F79BE">
        <w:rPr>
          <w:rFonts w:ascii="Franklin Gothic Book" w:hAnsi="Franklin Gothic Book" w:cs="Arial"/>
          <w:sz w:val="22"/>
          <w:szCs w:val="22"/>
        </w:rPr>
        <w:t xml:space="preserve">ego uprawnienia i upoważnienia </w:t>
      </w:r>
      <w:r w:rsidR="00EB06E3" w:rsidRPr="002F0CE1">
        <w:rPr>
          <w:rFonts w:ascii="Franklin Gothic Book" w:hAnsi="Franklin Gothic Book" w:cs="Arial"/>
          <w:sz w:val="22"/>
          <w:szCs w:val="22"/>
        </w:rPr>
        <w:t>w obszarze instalacji przekazanych Wykonawcy do obsługi</w:t>
      </w:r>
      <w:r w:rsidR="007F79BE">
        <w:rPr>
          <w:rFonts w:ascii="Franklin Gothic Book" w:hAnsi="Franklin Gothic Book" w:cs="Arial"/>
          <w:sz w:val="22"/>
          <w:szCs w:val="22"/>
        </w:rPr>
        <w:t xml:space="preserve">, </w:t>
      </w:r>
      <w:r w:rsidR="00C07F2A">
        <w:rPr>
          <w:rFonts w:ascii="Franklin Gothic Book" w:hAnsi="Franklin Gothic Book" w:cs="Arial"/>
          <w:sz w:val="22"/>
          <w:szCs w:val="22"/>
        </w:rPr>
        <w:t>in</w:t>
      </w:r>
      <w:r w:rsidR="007F79BE">
        <w:rPr>
          <w:rFonts w:ascii="Franklin Gothic Book" w:hAnsi="Franklin Gothic Book" w:cs="Arial"/>
          <w:sz w:val="22"/>
          <w:szCs w:val="22"/>
        </w:rPr>
        <w:t>strukcja dostępna pod adresem:</w:t>
      </w:r>
    </w:p>
    <w:p w14:paraId="3280467B" w14:textId="4189C3FC" w:rsidR="002927D2" w:rsidRDefault="007F45F6" w:rsidP="007F79BE">
      <w:pPr>
        <w:pStyle w:val="Akapitzlist"/>
        <w:tabs>
          <w:tab w:val="left" w:pos="709"/>
        </w:tabs>
        <w:spacing w:line="360" w:lineRule="auto"/>
        <w:ind w:left="1134"/>
        <w:jc w:val="both"/>
        <w:rPr>
          <w:rFonts w:ascii="Franklin Gothic Book" w:hAnsi="Franklin Gothic Book" w:cs="Arial"/>
          <w:sz w:val="22"/>
          <w:szCs w:val="22"/>
        </w:rPr>
      </w:pPr>
      <w:hyperlink r:id="rId9" w:history="1">
        <w:r w:rsidR="007F79BE" w:rsidRPr="00D8667D">
          <w:rPr>
            <w:rStyle w:val="Hipercze"/>
            <w:rFonts w:ascii="Franklin Gothic Book" w:hAnsi="Franklin Gothic Book" w:cs="Arial"/>
            <w:sz w:val="22"/>
            <w:szCs w:val="22"/>
          </w:rPr>
          <w:t>https://www.enea.pl/pl/grupaenea/o-grupie/spolki-grupy-enea/polaniec/zamowienia/dokumenty-dla-wykonawcow-i-dostawcow</w:t>
        </w:r>
      </w:hyperlink>
    </w:p>
    <w:p w14:paraId="7E1CB4CC" w14:textId="474CA6C3" w:rsidR="002927D2" w:rsidRPr="00467212" w:rsidRDefault="00BE2E38" w:rsidP="00123411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4757E1">
        <w:rPr>
          <w:rFonts w:ascii="Franklin Gothic Book" w:hAnsi="Franklin Gothic Book" w:cs="Arial"/>
          <w:sz w:val="22"/>
          <w:szCs w:val="22"/>
        </w:rPr>
        <w:t>d</w:t>
      </w:r>
      <w:r>
        <w:rPr>
          <w:rFonts w:ascii="Franklin Gothic Book" w:hAnsi="Franklin Gothic Book" w:cs="Arial"/>
          <w:sz w:val="22"/>
          <w:szCs w:val="22"/>
        </w:rPr>
        <w:t>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obsady personalnej całodobowej, o której mowa w pkt 10.</w:t>
      </w:r>
      <w:r w:rsidR="002927D2">
        <w:rPr>
          <w:rFonts w:ascii="Franklin Gothic Book" w:hAnsi="Franklin Gothic Book" w:cs="Arial"/>
          <w:sz w:val="22"/>
          <w:szCs w:val="22"/>
        </w:rPr>
        <w:t>1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.3 </w:t>
      </w:r>
      <w:r>
        <w:rPr>
          <w:rFonts w:ascii="Franklin Gothic Book" w:hAnsi="Franklin Gothic Book" w:cs="Arial"/>
          <w:sz w:val="22"/>
          <w:szCs w:val="22"/>
        </w:rPr>
        <w:t>ni</w:t>
      </w:r>
      <w:r w:rsidR="0061117F">
        <w:rPr>
          <w:rFonts w:ascii="Franklin Gothic Book" w:hAnsi="Franklin Gothic Book" w:cs="Arial"/>
          <w:sz w:val="22"/>
          <w:szCs w:val="22"/>
        </w:rPr>
        <w:t>e</w:t>
      </w:r>
      <w:r>
        <w:rPr>
          <w:rFonts w:ascii="Franklin Gothic Book" w:hAnsi="Franklin Gothic Book" w:cs="Arial"/>
          <w:sz w:val="22"/>
          <w:szCs w:val="22"/>
        </w:rPr>
        <w:t xml:space="preserve"> wlicza się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innych pracowników Wykonawcy, którzy powinni zagwarantować pełną realizację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2927D2" w:rsidRPr="00467212">
        <w:rPr>
          <w:rFonts w:ascii="Franklin Gothic Book" w:hAnsi="Franklin Gothic Book" w:cs="Arial"/>
          <w:sz w:val="22"/>
          <w:szCs w:val="22"/>
        </w:rPr>
        <w:t>.</w:t>
      </w:r>
    </w:p>
    <w:p w14:paraId="2E50E754" w14:textId="4991E4F6" w:rsidR="002927D2" w:rsidRPr="00467212" w:rsidRDefault="004757E1" w:rsidP="00123411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2927D2" w:rsidRPr="00467212">
        <w:rPr>
          <w:rFonts w:ascii="Franklin Gothic Book" w:hAnsi="Franklin Gothic Book" w:cs="Arial"/>
          <w:sz w:val="22"/>
          <w:szCs w:val="22"/>
        </w:rPr>
        <w:t>o szczegółowego zakresu usług wymagających całodobowego zabezpieczenia przez personel Wykonawcy zalicza się:</w:t>
      </w:r>
    </w:p>
    <w:p w14:paraId="70C746AC" w14:textId="67645916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i korekcję parametrów chemicznych obiegów wodno-parowych bloków energetycznych wraz z obsługą i nadzorem dedykowanych do tego celu układów technologicznych – </w:t>
      </w:r>
      <w:r w:rsidR="007E0534">
        <w:rPr>
          <w:rFonts w:ascii="Franklin Gothic Book" w:hAnsi="Franklin Gothic Book" w:cs="Arial"/>
          <w:sz w:val="22"/>
          <w:szCs w:val="22"/>
        </w:rPr>
        <w:t>pkt 3.1.1 ust. 1)</w:t>
      </w:r>
      <w:r w:rsidR="000F3878">
        <w:rPr>
          <w:rFonts w:ascii="Franklin Gothic Book" w:hAnsi="Franklin Gothic Book" w:cs="Arial"/>
          <w:sz w:val="22"/>
          <w:szCs w:val="22"/>
        </w:rPr>
        <w:t xml:space="preserve">, </w:t>
      </w:r>
      <w:r w:rsidRPr="00953040">
        <w:rPr>
          <w:rFonts w:ascii="Franklin Gothic Book" w:hAnsi="Franklin Gothic Book" w:cs="Arial"/>
          <w:sz w:val="22"/>
          <w:szCs w:val="22"/>
        </w:rPr>
        <w:t xml:space="preserve">3), </w:t>
      </w:r>
      <w:r w:rsidR="00953040">
        <w:rPr>
          <w:rFonts w:ascii="Franklin Gothic Book" w:hAnsi="Franklin Gothic Book" w:cs="Arial"/>
          <w:sz w:val="22"/>
          <w:szCs w:val="22"/>
        </w:rPr>
        <w:t>4),</w:t>
      </w:r>
      <w:r w:rsidR="000F3878">
        <w:rPr>
          <w:rFonts w:ascii="Franklin Gothic Book" w:hAnsi="Franklin Gothic Book" w:cs="Arial"/>
          <w:sz w:val="22"/>
          <w:szCs w:val="22"/>
        </w:rPr>
        <w:t xml:space="preserve"> 5)</w:t>
      </w:r>
      <w:r w:rsidR="00953040">
        <w:rPr>
          <w:rFonts w:ascii="Franklin Gothic Book" w:hAnsi="Franklin Gothic Book" w:cs="Arial"/>
          <w:sz w:val="22"/>
          <w:szCs w:val="22"/>
        </w:rPr>
        <w:t xml:space="preserve"> 7),</w:t>
      </w:r>
      <w:r w:rsidR="0061117F">
        <w:rPr>
          <w:rFonts w:ascii="Franklin Gothic Book" w:hAnsi="Franklin Gothic Book" w:cs="Arial"/>
          <w:sz w:val="22"/>
          <w:szCs w:val="22"/>
        </w:rPr>
        <w:t xml:space="preserve"> 8)</w:t>
      </w:r>
      <w:r w:rsidR="00953040">
        <w:rPr>
          <w:rFonts w:ascii="Franklin Gothic Book" w:hAnsi="Franklin Gothic Book" w:cs="Arial"/>
          <w:sz w:val="22"/>
          <w:szCs w:val="22"/>
        </w:rPr>
        <w:t xml:space="preserve"> </w:t>
      </w:r>
      <w:r w:rsidR="000F3878">
        <w:rPr>
          <w:rFonts w:ascii="Franklin Gothic Book" w:hAnsi="Franklin Gothic Book" w:cs="Arial"/>
          <w:sz w:val="22"/>
          <w:szCs w:val="22"/>
        </w:rPr>
        <w:t>10</w:t>
      </w:r>
      <w:r w:rsidR="00953040">
        <w:rPr>
          <w:rFonts w:ascii="Franklin Gothic Book" w:hAnsi="Franklin Gothic Book" w:cs="Arial"/>
          <w:sz w:val="22"/>
          <w:szCs w:val="22"/>
        </w:rPr>
        <w:t>), 11), 12), 13),</w:t>
      </w:r>
    </w:p>
    <w:p w14:paraId="27EF276D" w14:textId="2273FAF8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i korekcję parametrów chemicznych obiegów wodnych stacji ciepłowniczych członu CC1 i C</w:t>
      </w:r>
      <w:r w:rsidR="007E0534">
        <w:rPr>
          <w:rFonts w:ascii="Franklin Gothic Book" w:hAnsi="Franklin Gothic Book" w:cs="Arial"/>
          <w:sz w:val="22"/>
          <w:szCs w:val="22"/>
        </w:rPr>
        <w:t>C2 – pkt 3.1.2 ust. 1)</w:t>
      </w:r>
      <w:r w:rsidR="000F3878">
        <w:rPr>
          <w:rFonts w:ascii="Franklin Gothic Book" w:hAnsi="Franklin Gothic Book" w:cs="Arial"/>
          <w:sz w:val="22"/>
          <w:szCs w:val="22"/>
        </w:rPr>
        <w:t>,</w:t>
      </w:r>
      <w:r w:rsidR="00953040">
        <w:rPr>
          <w:rFonts w:ascii="Franklin Gothic Book" w:hAnsi="Franklin Gothic Book" w:cs="Arial"/>
          <w:sz w:val="22"/>
          <w:szCs w:val="22"/>
        </w:rPr>
        <w:t xml:space="preserve"> 3),</w:t>
      </w:r>
      <w:r w:rsidRPr="00467212">
        <w:rPr>
          <w:rFonts w:ascii="Franklin Gothic Book" w:hAnsi="Franklin Gothic Book" w:cs="Arial"/>
          <w:sz w:val="22"/>
          <w:szCs w:val="22"/>
        </w:rPr>
        <w:t xml:space="preserve"> 5)</w:t>
      </w:r>
      <w:r w:rsidR="00953040">
        <w:rPr>
          <w:rFonts w:ascii="Franklin Gothic Book" w:hAnsi="Franklin Gothic Book" w:cs="Arial"/>
          <w:sz w:val="22"/>
          <w:szCs w:val="22"/>
        </w:rPr>
        <w:t>, 6), 8), 9),</w:t>
      </w:r>
    </w:p>
    <w:p w14:paraId="1CC84CA7" w14:textId="189771B3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czystości gazów w generatorach i zbiornikach stacji magazynowania wodoru –</w:t>
      </w:r>
      <w:r w:rsidR="00953040">
        <w:rPr>
          <w:rFonts w:ascii="Franklin Gothic Book" w:hAnsi="Franklin Gothic Book" w:cs="Arial"/>
          <w:sz w:val="22"/>
          <w:szCs w:val="22"/>
        </w:rPr>
        <w:t xml:space="preserve"> pkt 3.1.3 ust. 2),</w:t>
      </w:r>
      <w:r w:rsidR="007E0534">
        <w:rPr>
          <w:rFonts w:ascii="Franklin Gothic Book" w:hAnsi="Franklin Gothic Book" w:cs="Arial"/>
          <w:sz w:val="22"/>
          <w:szCs w:val="22"/>
        </w:rPr>
        <w:t xml:space="preserve"> </w:t>
      </w:r>
      <w:r w:rsidR="00953040">
        <w:rPr>
          <w:rFonts w:ascii="Franklin Gothic Book" w:hAnsi="Franklin Gothic Book" w:cs="Arial"/>
          <w:sz w:val="22"/>
          <w:szCs w:val="22"/>
        </w:rPr>
        <w:t>5) i 6),</w:t>
      </w:r>
    </w:p>
    <w:p w14:paraId="4B316428" w14:textId="43CB5ADC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 przemiału kamienia wapiennego i parametrów chemicznych mediów związanych z pracą instalacji odsiarczania spalin w technologii</w:t>
      </w:r>
      <w:r w:rsidR="00953040">
        <w:rPr>
          <w:rFonts w:ascii="Franklin Gothic Book" w:hAnsi="Franklin Gothic Book" w:cs="Arial"/>
          <w:sz w:val="22"/>
          <w:szCs w:val="22"/>
        </w:rPr>
        <w:t xml:space="preserve"> mokrej - pkt 3.1.4 ust. </w:t>
      </w:r>
      <w:r w:rsidR="00684996">
        <w:rPr>
          <w:rFonts w:ascii="Franklin Gothic Book" w:hAnsi="Franklin Gothic Book" w:cs="Arial"/>
          <w:sz w:val="22"/>
          <w:szCs w:val="22"/>
        </w:rPr>
        <w:t>4</w:t>
      </w:r>
      <w:r w:rsidR="00953040">
        <w:rPr>
          <w:rFonts w:ascii="Franklin Gothic Book" w:hAnsi="Franklin Gothic Book" w:cs="Arial"/>
          <w:sz w:val="22"/>
          <w:szCs w:val="22"/>
        </w:rPr>
        <w:t>), 9), 10),</w:t>
      </w:r>
      <w:r w:rsidRPr="00467212">
        <w:rPr>
          <w:rFonts w:ascii="Franklin Gothic Book" w:hAnsi="Franklin Gothic Book" w:cs="Arial"/>
          <w:sz w:val="22"/>
          <w:szCs w:val="22"/>
        </w:rPr>
        <w:t xml:space="preserve"> 11)</w:t>
      </w:r>
      <w:r w:rsidR="00953040">
        <w:rPr>
          <w:rFonts w:ascii="Franklin Gothic Book" w:hAnsi="Franklin Gothic Book" w:cs="Arial"/>
          <w:sz w:val="22"/>
          <w:szCs w:val="22"/>
        </w:rPr>
        <w:t>,</w:t>
      </w:r>
      <w:r w:rsidR="00684996">
        <w:rPr>
          <w:rFonts w:ascii="Franklin Gothic Book" w:hAnsi="Franklin Gothic Book" w:cs="Arial"/>
          <w:sz w:val="22"/>
          <w:szCs w:val="22"/>
        </w:rPr>
        <w:t xml:space="preserve"> 12),</w:t>
      </w:r>
    </w:p>
    <w:p w14:paraId="40DC22EE" w14:textId="07343314" w:rsidR="002927D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kontrolę jakościową </w:t>
      </w:r>
      <w:r w:rsidR="00684996" w:rsidRPr="00467212">
        <w:rPr>
          <w:rFonts w:ascii="Franklin Gothic Book" w:hAnsi="Franklin Gothic Book" w:cs="Arial"/>
          <w:sz w:val="22"/>
          <w:szCs w:val="22"/>
        </w:rPr>
        <w:t xml:space="preserve">węgla kamiennego </w:t>
      </w:r>
      <w:r w:rsidRPr="00467212">
        <w:rPr>
          <w:rFonts w:ascii="Franklin Gothic Book" w:hAnsi="Franklin Gothic Book" w:cs="Arial"/>
          <w:sz w:val="22"/>
          <w:szCs w:val="22"/>
        </w:rPr>
        <w:t>z dostaw i zużycia - pkt 3.1.5</w:t>
      </w:r>
      <w:r>
        <w:rPr>
          <w:rFonts w:ascii="Franklin Gothic Book" w:hAnsi="Franklin Gothic Book" w:cs="Arial"/>
          <w:sz w:val="22"/>
          <w:szCs w:val="22"/>
        </w:rPr>
        <w:t>.1</w:t>
      </w:r>
      <w:r w:rsidR="00953040">
        <w:rPr>
          <w:rFonts w:ascii="Franklin Gothic Book" w:hAnsi="Franklin Gothic Book" w:cs="Arial"/>
          <w:sz w:val="22"/>
          <w:szCs w:val="22"/>
        </w:rPr>
        <w:t xml:space="preserve"> ust. 1), 2)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E0534">
        <w:rPr>
          <w:rFonts w:ascii="Franklin Gothic Book" w:hAnsi="Franklin Gothic Book" w:cs="Arial"/>
          <w:sz w:val="22"/>
          <w:szCs w:val="22"/>
        </w:rPr>
        <w:t xml:space="preserve">3), </w:t>
      </w:r>
      <w:r w:rsidR="000B0236">
        <w:rPr>
          <w:rFonts w:ascii="Franklin Gothic Book" w:hAnsi="Franklin Gothic Book" w:cs="Arial"/>
          <w:sz w:val="22"/>
          <w:szCs w:val="22"/>
        </w:rPr>
        <w:t>7</w:t>
      </w:r>
      <w:r w:rsidR="00953040">
        <w:rPr>
          <w:rFonts w:ascii="Franklin Gothic Book" w:hAnsi="Franklin Gothic Book" w:cs="Arial"/>
          <w:sz w:val="22"/>
          <w:szCs w:val="22"/>
        </w:rPr>
        <w:t>),</w:t>
      </w:r>
      <w:r w:rsidR="007E0534">
        <w:rPr>
          <w:rFonts w:ascii="Franklin Gothic Book" w:hAnsi="Franklin Gothic Book" w:cs="Arial"/>
          <w:sz w:val="22"/>
          <w:szCs w:val="22"/>
        </w:rPr>
        <w:t xml:space="preserve"> 8),</w:t>
      </w:r>
      <w:r w:rsidR="00953040">
        <w:rPr>
          <w:rFonts w:ascii="Franklin Gothic Book" w:hAnsi="Franklin Gothic Book" w:cs="Arial"/>
          <w:sz w:val="22"/>
          <w:szCs w:val="22"/>
        </w:rPr>
        <w:t xml:space="preserve"> </w:t>
      </w:r>
      <w:r w:rsidR="000B0236">
        <w:rPr>
          <w:rFonts w:ascii="Franklin Gothic Book" w:hAnsi="Franklin Gothic Book" w:cs="Arial"/>
          <w:sz w:val="22"/>
          <w:szCs w:val="22"/>
        </w:rPr>
        <w:t>11</w:t>
      </w:r>
      <w:r w:rsidR="007E0534">
        <w:rPr>
          <w:rFonts w:ascii="Franklin Gothic Book" w:hAnsi="Franklin Gothic Book" w:cs="Arial"/>
          <w:sz w:val="22"/>
          <w:szCs w:val="22"/>
        </w:rPr>
        <w:t>), 13</w:t>
      </w:r>
      <w:r w:rsidR="00953040">
        <w:rPr>
          <w:rFonts w:ascii="Franklin Gothic Book" w:hAnsi="Franklin Gothic Book" w:cs="Arial"/>
          <w:sz w:val="22"/>
          <w:szCs w:val="22"/>
        </w:rPr>
        <w:t>),</w:t>
      </w:r>
    </w:p>
    <w:p w14:paraId="197014EE" w14:textId="33A16A97" w:rsidR="007E0534" w:rsidRPr="007E0534" w:rsidRDefault="007E0534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jakościową </w:t>
      </w:r>
      <w:r w:rsidR="00684996">
        <w:rPr>
          <w:rFonts w:ascii="Franklin Gothic Book" w:hAnsi="Franklin Gothic Book" w:cs="Arial"/>
          <w:sz w:val="22"/>
          <w:szCs w:val="22"/>
        </w:rPr>
        <w:t>oleju opałowego ciężkiego</w:t>
      </w:r>
      <w:r w:rsidR="0068499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 d</w:t>
      </w:r>
      <w:r>
        <w:rPr>
          <w:rFonts w:ascii="Franklin Gothic Book" w:hAnsi="Franklin Gothic Book" w:cs="Arial"/>
          <w:sz w:val="22"/>
          <w:szCs w:val="22"/>
        </w:rPr>
        <w:t xml:space="preserve">ostaw i zużycia </w:t>
      </w:r>
      <w:r w:rsidRPr="00467212">
        <w:rPr>
          <w:rFonts w:ascii="Franklin Gothic Book" w:hAnsi="Franklin Gothic Book" w:cs="Arial"/>
          <w:sz w:val="22"/>
          <w:szCs w:val="22"/>
        </w:rPr>
        <w:t>- pkt 3.1.5</w:t>
      </w:r>
      <w:r>
        <w:rPr>
          <w:rFonts w:ascii="Franklin Gothic Book" w:hAnsi="Franklin Gothic Book" w:cs="Arial"/>
          <w:sz w:val="22"/>
          <w:szCs w:val="22"/>
        </w:rPr>
        <w:t>.2 ust. 1), 3), 5),</w:t>
      </w:r>
    </w:p>
    <w:p w14:paraId="5834DA7A" w14:textId="6035C65A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</w:t>
      </w:r>
      <w:r w:rsidRPr="00F04A13">
        <w:rPr>
          <w:rFonts w:ascii="Franklin Gothic Book" w:hAnsi="Franklin Gothic Book"/>
          <w:sz w:val="22"/>
        </w:rPr>
        <w:t>jakości</w:t>
      </w:r>
      <w:r w:rsidR="00150E1F">
        <w:rPr>
          <w:rFonts w:ascii="Franklin Gothic Book" w:hAnsi="Franklin Gothic Book"/>
          <w:sz w:val="22"/>
        </w:rPr>
        <w:t xml:space="preserve">ową ze zużycia biomasy </w:t>
      </w:r>
      <w:r w:rsidRPr="00F04A13">
        <w:rPr>
          <w:rFonts w:ascii="Franklin Gothic Book" w:hAnsi="Franklin Gothic Book"/>
          <w:sz w:val="22"/>
        </w:rPr>
        <w:t xml:space="preserve">leśnej i </w:t>
      </w:r>
      <w:r w:rsidR="00150E1F">
        <w:rPr>
          <w:rFonts w:ascii="Franklin Gothic Book" w:hAnsi="Franklin Gothic Book"/>
          <w:sz w:val="22"/>
        </w:rPr>
        <w:t>rolnej</w:t>
      </w:r>
      <w:r w:rsidRPr="00F04A13">
        <w:rPr>
          <w:rFonts w:ascii="Franklin Gothic Book" w:hAnsi="Franklin Gothic Book"/>
          <w:sz w:val="22"/>
        </w:rPr>
        <w:t xml:space="preserve"> - pkt 3.1.6.1 ust. 1), 2), 3), 5), 6) i 7)</w:t>
      </w:r>
      <w:r w:rsidR="00574E8D">
        <w:rPr>
          <w:rFonts w:ascii="Franklin Gothic Book" w:hAnsi="Franklin Gothic Book"/>
          <w:sz w:val="22"/>
        </w:rPr>
        <w:t>, 9)</w:t>
      </w:r>
      <w:r w:rsidRPr="00F04A13">
        <w:rPr>
          <w:rFonts w:ascii="Franklin Gothic Book" w:hAnsi="Franklin Gothic Book"/>
          <w:sz w:val="22"/>
        </w:rPr>
        <w:t xml:space="preserve"> oraz pkt 3</w:t>
      </w:r>
      <w:r w:rsidR="00953040">
        <w:rPr>
          <w:rFonts w:ascii="Franklin Gothic Book" w:hAnsi="Franklin Gothic Book"/>
          <w:sz w:val="22"/>
        </w:rPr>
        <w:t>.1.6.2 ust. 1), 2) i 3),</w:t>
      </w:r>
      <w:r w:rsidR="00953040" w:rsidRPr="00953040">
        <w:rPr>
          <w:rFonts w:ascii="Franklin Gothic Book" w:hAnsi="Franklin Gothic Book"/>
          <w:sz w:val="22"/>
        </w:rPr>
        <w:t xml:space="preserve"> </w:t>
      </w:r>
      <w:r w:rsidR="00953040" w:rsidRPr="00F04A13">
        <w:rPr>
          <w:rFonts w:ascii="Franklin Gothic Book" w:hAnsi="Franklin Gothic Book"/>
          <w:sz w:val="22"/>
        </w:rPr>
        <w:t>5), 6) i 7)</w:t>
      </w:r>
      <w:r w:rsidR="00953040">
        <w:rPr>
          <w:rFonts w:ascii="Franklin Gothic Book" w:hAnsi="Franklin Gothic Book"/>
          <w:sz w:val="22"/>
        </w:rPr>
        <w:t>,</w:t>
      </w:r>
      <w:r w:rsidR="00574E8D">
        <w:rPr>
          <w:rFonts w:ascii="Franklin Gothic Book" w:hAnsi="Franklin Gothic Book"/>
          <w:sz w:val="22"/>
        </w:rPr>
        <w:t xml:space="preserve"> 9),</w:t>
      </w:r>
    </w:p>
    <w:p w14:paraId="7EAE683D" w14:textId="1EFC02E8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jakościową addytywów w dostawach - pkt 3.1.7.1 ust. 1),</w:t>
      </w:r>
      <w:r w:rsidR="00953040">
        <w:rPr>
          <w:rFonts w:ascii="Franklin Gothic Book" w:hAnsi="Franklin Gothic Book" w:cs="Arial"/>
          <w:sz w:val="22"/>
          <w:szCs w:val="22"/>
        </w:rPr>
        <w:t xml:space="preserve"> </w:t>
      </w:r>
      <w:r w:rsidR="000B0236">
        <w:rPr>
          <w:rFonts w:ascii="Franklin Gothic Book" w:hAnsi="Franklin Gothic Book" w:cs="Arial"/>
          <w:sz w:val="22"/>
          <w:szCs w:val="22"/>
        </w:rPr>
        <w:t>5</w:t>
      </w:r>
      <w:r w:rsidR="00953040">
        <w:rPr>
          <w:rFonts w:ascii="Franklin Gothic Book" w:hAnsi="Franklin Gothic Book" w:cs="Arial"/>
          <w:sz w:val="22"/>
          <w:szCs w:val="22"/>
        </w:rPr>
        <w:t>),</w:t>
      </w:r>
      <w:r w:rsidRPr="00467212">
        <w:rPr>
          <w:rFonts w:ascii="Franklin Gothic Book" w:hAnsi="Franklin Gothic Book" w:cs="Arial"/>
          <w:sz w:val="22"/>
          <w:szCs w:val="22"/>
        </w:rPr>
        <w:t xml:space="preserve"> pkt 3.1.7.2 ust. 1)</w:t>
      </w:r>
      <w:r w:rsidR="00953040">
        <w:rPr>
          <w:rFonts w:ascii="Franklin Gothic Book" w:hAnsi="Franklin Gothic Book" w:cs="Arial"/>
          <w:sz w:val="22"/>
          <w:szCs w:val="22"/>
        </w:rPr>
        <w:t xml:space="preserve">, </w:t>
      </w:r>
      <w:r w:rsidR="000B0236">
        <w:rPr>
          <w:rFonts w:ascii="Franklin Gothic Book" w:hAnsi="Franklin Gothic Book" w:cs="Arial"/>
          <w:sz w:val="22"/>
          <w:szCs w:val="22"/>
        </w:rPr>
        <w:t>5</w:t>
      </w:r>
      <w:r w:rsidR="00953040">
        <w:rPr>
          <w:rFonts w:ascii="Franklin Gothic Book" w:hAnsi="Franklin Gothic Book" w:cs="Arial"/>
          <w:sz w:val="22"/>
          <w:szCs w:val="22"/>
        </w:rPr>
        <w:t xml:space="preserve">) i pkt 3.1.7.3 ust. 1), </w:t>
      </w:r>
      <w:r w:rsidR="000B0236">
        <w:rPr>
          <w:rFonts w:ascii="Franklin Gothic Book" w:hAnsi="Franklin Gothic Book" w:cs="Arial"/>
          <w:sz w:val="22"/>
          <w:szCs w:val="22"/>
        </w:rPr>
        <w:t>5</w:t>
      </w:r>
      <w:r w:rsidR="00953040">
        <w:rPr>
          <w:rFonts w:ascii="Franklin Gothic Book" w:hAnsi="Franklin Gothic Book" w:cs="Arial"/>
          <w:sz w:val="22"/>
          <w:szCs w:val="22"/>
        </w:rPr>
        <w:t>), 3.1.7.4 ust. 1),</w:t>
      </w:r>
    </w:p>
    <w:p w14:paraId="03E1D7E9" w14:textId="335165AB" w:rsidR="002927D2" w:rsidRPr="00551407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ilościową substancji chemicznych dla instalacji technologicznych </w:t>
      </w:r>
      <w:r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dostawach - pkt 3.1.8.1 ust. </w:t>
      </w:r>
      <w:r w:rsidR="00953040">
        <w:rPr>
          <w:rFonts w:ascii="Franklin Gothic Book" w:hAnsi="Franklin Gothic Book" w:cs="Arial"/>
          <w:sz w:val="22"/>
          <w:szCs w:val="22"/>
        </w:rPr>
        <w:t>3</w:t>
      </w:r>
      <w:r w:rsidRPr="00467212">
        <w:rPr>
          <w:rFonts w:ascii="Franklin Gothic Book" w:hAnsi="Franklin Gothic Book" w:cs="Arial"/>
          <w:sz w:val="22"/>
          <w:szCs w:val="22"/>
        </w:rPr>
        <w:t>), pkt 3.1.8.2 ust. 1), pkt 3.1.8.</w:t>
      </w:r>
      <w:r w:rsidR="00551407">
        <w:rPr>
          <w:rFonts w:ascii="Franklin Gothic Book" w:hAnsi="Franklin Gothic Book" w:cs="Arial"/>
          <w:sz w:val="22"/>
          <w:szCs w:val="22"/>
        </w:rPr>
        <w:t>3 ust. 1), pkt 3.1.8.4 ust. 1) i</w:t>
      </w:r>
      <w:r w:rsidR="00551407" w:rsidRPr="00551407">
        <w:rPr>
          <w:rFonts w:ascii="Franklin Gothic Book" w:hAnsi="Franklin Gothic Book" w:cs="Arial"/>
          <w:sz w:val="22"/>
          <w:szCs w:val="22"/>
        </w:rPr>
        <w:t xml:space="preserve"> </w:t>
      </w:r>
      <w:r w:rsidR="00551407">
        <w:rPr>
          <w:rFonts w:ascii="Franklin Gothic Book" w:hAnsi="Franklin Gothic Book" w:cs="Arial"/>
          <w:sz w:val="22"/>
          <w:szCs w:val="22"/>
        </w:rPr>
        <w:t>pkt 3.1.8.5 ust. 1), 4),</w:t>
      </w:r>
    </w:p>
    <w:p w14:paraId="0A24C0EB" w14:textId="629C91B1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</w:t>
      </w:r>
      <w:r w:rsidR="00C3620E">
        <w:rPr>
          <w:rFonts w:ascii="Franklin Gothic Book" w:hAnsi="Franklin Gothic Book" w:cs="Arial"/>
          <w:sz w:val="22"/>
          <w:szCs w:val="22"/>
        </w:rPr>
        <w:t xml:space="preserve">ntrolę chemiczną </w:t>
      </w:r>
      <w:r w:rsidRPr="00467212">
        <w:rPr>
          <w:rFonts w:ascii="Franklin Gothic Book" w:hAnsi="Franklin Gothic Book" w:cs="Arial"/>
          <w:sz w:val="22"/>
          <w:szCs w:val="22"/>
        </w:rPr>
        <w:t>odpadów paleniskowych</w:t>
      </w:r>
      <w:r w:rsidR="00C3620E">
        <w:rPr>
          <w:rFonts w:ascii="Franklin Gothic Book" w:hAnsi="Franklin Gothic Book" w:cs="Arial"/>
          <w:sz w:val="22"/>
          <w:szCs w:val="22"/>
        </w:rPr>
        <w:t>/produktów ubocznych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osadów - pkt 3.1.9.</w:t>
      </w:r>
      <w:r w:rsidR="00953040">
        <w:rPr>
          <w:rFonts w:ascii="Franklin Gothic Book" w:hAnsi="Franklin Gothic Book" w:cs="Arial"/>
          <w:sz w:val="22"/>
          <w:szCs w:val="22"/>
        </w:rPr>
        <w:t>1 ust. 1)</w:t>
      </w:r>
      <w:r w:rsidR="00551407">
        <w:rPr>
          <w:rFonts w:ascii="Franklin Gothic Book" w:hAnsi="Franklin Gothic Book" w:cs="Arial"/>
          <w:sz w:val="22"/>
          <w:szCs w:val="22"/>
        </w:rPr>
        <w:t>, 7)</w:t>
      </w:r>
      <w:r w:rsidR="00953040">
        <w:rPr>
          <w:rFonts w:ascii="Franklin Gothic Book" w:hAnsi="Franklin Gothic Book" w:cs="Arial"/>
          <w:sz w:val="22"/>
          <w:szCs w:val="22"/>
        </w:rPr>
        <w:t>,</w:t>
      </w:r>
      <w:r w:rsidR="002C7A8B">
        <w:rPr>
          <w:rFonts w:ascii="Franklin Gothic Book" w:hAnsi="Franklin Gothic Book" w:cs="Arial"/>
          <w:sz w:val="22"/>
          <w:szCs w:val="22"/>
        </w:rPr>
        <w:t xml:space="preserve"> 8)</w:t>
      </w:r>
      <w:r w:rsidR="00953040">
        <w:rPr>
          <w:rFonts w:ascii="Franklin Gothic Book" w:hAnsi="Franklin Gothic Book" w:cs="Arial"/>
          <w:sz w:val="22"/>
          <w:szCs w:val="22"/>
        </w:rPr>
        <w:t xml:space="preserve"> pkt 3.1.9.2 ust. 1),</w:t>
      </w:r>
      <w:r w:rsidR="002C7A8B">
        <w:rPr>
          <w:rFonts w:ascii="Franklin Gothic Book" w:hAnsi="Franklin Gothic Book" w:cs="Arial"/>
          <w:sz w:val="22"/>
          <w:szCs w:val="22"/>
        </w:rPr>
        <w:t xml:space="preserve"> </w:t>
      </w:r>
      <w:r w:rsidR="00551407">
        <w:rPr>
          <w:rFonts w:ascii="Franklin Gothic Book" w:hAnsi="Franklin Gothic Book" w:cs="Arial"/>
          <w:sz w:val="22"/>
          <w:szCs w:val="22"/>
        </w:rPr>
        <w:t>5)</w:t>
      </w:r>
      <w:r w:rsidRPr="00467212">
        <w:rPr>
          <w:rFonts w:ascii="Franklin Gothic Book" w:hAnsi="Franklin Gothic Book" w:cs="Arial"/>
          <w:sz w:val="22"/>
          <w:szCs w:val="22"/>
        </w:rPr>
        <w:t xml:space="preserve"> pkt 3.1.9.3 ust.1)</w:t>
      </w:r>
      <w:r w:rsidR="00551407">
        <w:rPr>
          <w:rFonts w:ascii="Franklin Gothic Book" w:hAnsi="Franklin Gothic Book" w:cs="Arial"/>
          <w:sz w:val="22"/>
          <w:szCs w:val="22"/>
        </w:rPr>
        <w:t>, 5),</w:t>
      </w:r>
      <w:r w:rsidR="00953040" w:rsidRPr="00467212">
        <w:rPr>
          <w:rFonts w:ascii="Franklin Gothic Book" w:hAnsi="Franklin Gothic Book" w:cs="Arial"/>
          <w:sz w:val="22"/>
          <w:szCs w:val="22"/>
        </w:rPr>
        <w:t xml:space="preserve"> pkt 3.1.9.</w:t>
      </w:r>
      <w:r w:rsidR="00953040">
        <w:rPr>
          <w:rFonts w:ascii="Franklin Gothic Book" w:hAnsi="Franklin Gothic Book" w:cs="Arial"/>
          <w:sz w:val="22"/>
          <w:szCs w:val="22"/>
        </w:rPr>
        <w:t>4</w:t>
      </w:r>
      <w:r w:rsidR="00953040" w:rsidRPr="00467212">
        <w:rPr>
          <w:rFonts w:ascii="Franklin Gothic Book" w:hAnsi="Franklin Gothic Book" w:cs="Arial"/>
          <w:sz w:val="22"/>
          <w:szCs w:val="22"/>
        </w:rPr>
        <w:t xml:space="preserve"> ust.1)</w:t>
      </w:r>
      <w:r w:rsidR="00953040">
        <w:rPr>
          <w:rFonts w:ascii="Franklin Gothic Book" w:hAnsi="Franklin Gothic Book" w:cs="Arial"/>
          <w:sz w:val="22"/>
          <w:szCs w:val="22"/>
        </w:rPr>
        <w:t>,</w:t>
      </w:r>
      <w:r w:rsidR="002C7A8B">
        <w:rPr>
          <w:rFonts w:ascii="Franklin Gothic Book" w:hAnsi="Franklin Gothic Book" w:cs="Arial"/>
          <w:sz w:val="22"/>
          <w:szCs w:val="22"/>
        </w:rPr>
        <w:t xml:space="preserve"> 5), </w:t>
      </w:r>
      <w:r w:rsidR="00551407" w:rsidRPr="00467212">
        <w:rPr>
          <w:rFonts w:ascii="Franklin Gothic Book" w:hAnsi="Franklin Gothic Book" w:cs="Arial"/>
          <w:sz w:val="22"/>
          <w:szCs w:val="22"/>
        </w:rPr>
        <w:t>pkt 3.1.9.</w:t>
      </w:r>
      <w:r w:rsidR="00551407">
        <w:rPr>
          <w:rFonts w:ascii="Franklin Gothic Book" w:hAnsi="Franklin Gothic Book" w:cs="Arial"/>
          <w:sz w:val="22"/>
          <w:szCs w:val="22"/>
        </w:rPr>
        <w:t>5</w:t>
      </w:r>
      <w:r w:rsidR="00551407" w:rsidRPr="00467212">
        <w:rPr>
          <w:rFonts w:ascii="Franklin Gothic Book" w:hAnsi="Franklin Gothic Book" w:cs="Arial"/>
          <w:sz w:val="22"/>
          <w:szCs w:val="22"/>
        </w:rPr>
        <w:t xml:space="preserve"> ust.</w:t>
      </w:r>
      <w:r w:rsidR="00551407">
        <w:rPr>
          <w:rFonts w:ascii="Franklin Gothic Book" w:hAnsi="Franklin Gothic Book" w:cs="Arial"/>
          <w:sz w:val="22"/>
          <w:szCs w:val="22"/>
        </w:rPr>
        <w:t xml:space="preserve"> </w:t>
      </w:r>
      <w:r w:rsidR="00551407" w:rsidRPr="00467212">
        <w:rPr>
          <w:rFonts w:ascii="Franklin Gothic Book" w:hAnsi="Franklin Gothic Book" w:cs="Arial"/>
          <w:sz w:val="22"/>
          <w:szCs w:val="22"/>
        </w:rPr>
        <w:t>1)</w:t>
      </w:r>
      <w:r w:rsidR="00551407">
        <w:rPr>
          <w:rFonts w:ascii="Franklin Gothic Book" w:hAnsi="Franklin Gothic Book" w:cs="Arial"/>
          <w:sz w:val="22"/>
          <w:szCs w:val="22"/>
        </w:rPr>
        <w:t xml:space="preserve"> </w:t>
      </w:r>
      <w:r w:rsidR="002C7A8B">
        <w:rPr>
          <w:rFonts w:ascii="Franklin Gothic Book" w:hAnsi="Franklin Gothic Book" w:cs="Arial"/>
          <w:sz w:val="22"/>
          <w:szCs w:val="22"/>
        </w:rPr>
        <w:t xml:space="preserve">i </w:t>
      </w:r>
      <w:r w:rsidR="002C7A8B" w:rsidRPr="00467212">
        <w:rPr>
          <w:rFonts w:ascii="Franklin Gothic Book" w:hAnsi="Franklin Gothic Book" w:cs="Arial"/>
          <w:sz w:val="22"/>
          <w:szCs w:val="22"/>
        </w:rPr>
        <w:t>pkt 3.1.9.</w:t>
      </w:r>
      <w:r w:rsidR="002C7A8B">
        <w:rPr>
          <w:rFonts w:ascii="Franklin Gothic Book" w:hAnsi="Franklin Gothic Book" w:cs="Arial"/>
          <w:sz w:val="22"/>
          <w:szCs w:val="22"/>
        </w:rPr>
        <w:t>8</w:t>
      </w:r>
      <w:r w:rsidR="002C7A8B" w:rsidRPr="00467212">
        <w:rPr>
          <w:rFonts w:ascii="Franklin Gothic Book" w:hAnsi="Franklin Gothic Book" w:cs="Arial"/>
          <w:sz w:val="22"/>
          <w:szCs w:val="22"/>
        </w:rPr>
        <w:t xml:space="preserve"> ust.</w:t>
      </w:r>
      <w:r w:rsidR="002C7A8B">
        <w:rPr>
          <w:rFonts w:ascii="Franklin Gothic Book" w:hAnsi="Franklin Gothic Book" w:cs="Arial"/>
          <w:sz w:val="22"/>
          <w:szCs w:val="22"/>
        </w:rPr>
        <w:t xml:space="preserve"> </w:t>
      </w:r>
      <w:r w:rsidR="002C7A8B" w:rsidRPr="00467212">
        <w:rPr>
          <w:rFonts w:ascii="Franklin Gothic Book" w:hAnsi="Franklin Gothic Book" w:cs="Arial"/>
          <w:sz w:val="22"/>
          <w:szCs w:val="22"/>
        </w:rPr>
        <w:t>1)</w:t>
      </w:r>
      <w:r w:rsidR="002C7A8B">
        <w:rPr>
          <w:rFonts w:ascii="Franklin Gothic Book" w:hAnsi="Franklin Gothic Book" w:cs="Arial"/>
          <w:sz w:val="22"/>
          <w:szCs w:val="22"/>
        </w:rPr>
        <w:t>, 3),</w:t>
      </w:r>
    </w:p>
    <w:p w14:paraId="3F099E7C" w14:textId="5B9A0E9F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chemiczną technologii uzdatniania wody do celów procesowych, s</w:t>
      </w:r>
      <w:r w:rsidR="002C7A8B">
        <w:rPr>
          <w:rFonts w:ascii="Franklin Gothic Book" w:hAnsi="Franklin Gothic Book" w:cs="Arial"/>
          <w:sz w:val="22"/>
          <w:szCs w:val="22"/>
        </w:rPr>
        <w:t>ocjalno-bytowych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i do celów ochro</w:t>
      </w:r>
      <w:r w:rsidR="000C3FCE">
        <w:rPr>
          <w:rFonts w:ascii="Franklin Gothic Book" w:hAnsi="Franklin Gothic Book" w:cs="Arial"/>
          <w:sz w:val="22"/>
          <w:szCs w:val="22"/>
        </w:rPr>
        <w:t>ny ppoż. - pkt 3.1.10 ust. 3</w:t>
      </w:r>
      <w:r w:rsidR="00B71F09">
        <w:rPr>
          <w:rFonts w:ascii="Franklin Gothic Book" w:hAnsi="Franklin Gothic Book" w:cs="Arial"/>
          <w:sz w:val="22"/>
          <w:szCs w:val="22"/>
        </w:rPr>
        <w:t xml:space="preserve">), </w:t>
      </w:r>
      <w:r w:rsidR="000C3FCE">
        <w:rPr>
          <w:rFonts w:ascii="Franklin Gothic Book" w:hAnsi="Franklin Gothic Book" w:cs="Arial"/>
          <w:sz w:val="22"/>
          <w:szCs w:val="22"/>
        </w:rPr>
        <w:t>4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B71F09">
        <w:rPr>
          <w:rFonts w:ascii="Franklin Gothic Book" w:hAnsi="Franklin Gothic Book" w:cs="Arial"/>
          <w:sz w:val="22"/>
          <w:szCs w:val="22"/>
        </w:rPr>
        <w:t>,</w:t>
      </w:r>
      <w:r w:rsidR="00500968">
        <w:rPr>
          <w:rFonts w:ascii="Franklin Gothic Book" w:hAnsi="Franklin Gothic Book" w:cs="Arial"/>
          <w:sz w:val="22"/>
          <w:szCs w:val="22"/>
        </w:rPr>
        <w:t xml:space="preserve"> 5),</w:t>
      </w:r>
    </w:p>
    <w:p w14:paraId="6F11CDD7" w14:textId="486D89DD" w:rsidR="002927D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 w:rsidR="00500968">
        <w:rPr>
          <w:rFonts w:ascii="Franklin Gothic Book" w:hAnsi="Franklin Gothic Book" w:cs="Arial"/>
          <w:sz w:val="22"/>
          <w:szCs w:val="22"/>
        </w:rPr>
        <w:t xml:space="preserve">gospodarki wodno-ściekowej </w:t>
      </w:r>
      <w:r w:rsidRPr="00B71F09">
        <w:rPr>
          <w:rFonts w:ascii="Franklin Gothic Book" w:hAnsi="Franklin Gothic Book" w:cs="Arial"/>
          <w:sz w:val="22"/>
          <w:szCs w:val="22"/>
          <w:u w:val="single"/>
        </w:rPr>
        <w:t>w sytuacjach awaryjnych</w:t>
      </w:r>
      <w:r w:rsidR="00500968">
        <w:rPr>
          <w:rFonts w:ascii="Franklin Gothic Book" w:hAnsi="Franklin Gothic Book" w:cs="Arial"/>
          <w:sz w:val="22"/>
          <w:szCs w:val="22"/>
        </w:rPr>
        <w:t xml:space="preserve"> </w:t>
      </w:r>
      <w:r w:rsidR="000C3FCE">
        <w:rPr>
          <w:rFonts w:ascii="Franklin Gothic Book" w:hAnsi="Franklin Gothic Book" w:cs="Arial"/>
          <w:sz w:val="22"/>
          <w:szCs w:val="22"/>
        </w:rPr>
        <w:t>- pkt 3.1.11 ust. 3), 4),</w:t>
      </w:r>
    </w:p>
    <w:p w14:paraId="1E834CCE" w14:textId="16D733F0" w:rsidR="00500968" w:rsidRDefault="00500968" w:rsidP="00500968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>
        <w:rPr>
          <w:rFonts w:ascii="Franklin Gothic Book" w:hAnsi="Franklin Gothic Book" w:cs="Arial"/>
          <w:sz w:val="22"/>
          <w:szCs w:val="22"/>
        </w:rPr>
        <w:t xml:space="preserve">parametrów glikolu - pkt 3.1.12 ust. 3), </w:t>
      </w:r>
    </w:p>
    <w:p w14:paraId="2D4EC3B8" w14:textId="4AC8D766" w:rsidR="00500968" w:rsidRPr="00500968" w:rsidRDefault="00500968" w:rsidP="00500968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>
        <w:rPr>
          <w:rFonts w:ascii="Franklin Gothic Book" w:hAnsi="Franklin Gothic Book" w:cs="Arial"/>
          <w:sz w:val="22"/>
          <w:szCs w:val="22"/>
        </w:rPr>
        <w:t xml:space="preserve">parametrów osadu poflotacyjnego - pkt 3.1.13 ust. 3), </w:t>
      </w:r>
    </w:p>
    <w:p w14:paraId="72CCECBD" w14:textId="592ADDBF" w:rsidR="00CE3A4A" w:rsidRDefault="002927D2" w:rsidP="00551407">
      <w:pPr>
        <w:pStyle w:val="Akapitzlist"/>
        <w:numPr>
          <w:ilvl w:val="0"/>
          <w:numId w:val="43"/>
        </w:numPr>
        <w:tabs>
          <w:tab w:val="left" w:pos="709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usługi związane z nadzorem i kontrolą nad stosowanymi</w:t>
      </w:r>
      <w:r w:rsidR="000B023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technologiami konserwacji </w:t>
      </w:r>
      <w:r w:rsidR="0055140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i utrzymania układów technolog</w:t>
      </w:r>
      <w:r w:rsidR="006278FF">
        <w:rPr>
          <w:rFonts w:ascii="Franklin Gothic Book" w:hAnsi="Franklin Gothic Book" w:cs="Arial"/>
          <w:sz w:val="22"/>
          <w:szCs w:val="22"/>
        </w:rPr>
        <w:t>icznych – pkt 3.2.1</w:t>
      </w:r>
      <w:r w:rsidR="00B71F09">
        <w:rPr>
          <w:rFonts w:ascii="Franklin Gothic Book" w:hAnsi="Franklin Gothic Book" w:cs="Arial"/>
          <w:sz w:val="22"/>
          <w:szCs w:val="22"/>
        </w:rPr>
        <w:t>,</w:t>
      </w:r>
    </w:p>
    <w:p w14:paraId="5C89BBC8" w14:textId="1C0D2E6C" w:rsidR="006278FF" w:rsidRDefault="006278FF" w:rsidP="00551407">
      <w:pPr>
        <w:pStyle w:val="Akapitzlist"/>
        <w:numPr>
          <w:ilvl w:val="0"/>
          <w:numId w:val="43"/>
        </w:numPr>
        <w:tabs>
          <w:tab w:val="left" w:pos="709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obsługa testów przeprowadzanych na instalacjach - pkt 3.5</w:t>
      </w:r>
      <w:r w:rsidRPr="00CE3A4A">
        <w:rPr>
          <w:rFonts w:ascii="Franklin Gothic Book" w:hAnsi="Franklin Gothic Book" w:cs="Arial"/>
          <w:sz w:val="22"/>
          <w:szCs w:val="22"/>
        </w:rPr>
        <w:t xml:space="preserve">,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CE3A4A">
        <w:rPr>
          <w:rFonts w:ascii="Franklin Gothic Book" w:hAnsi="Franklin Gothic Book" w:cs="Arial"/>
          <w:sz w:val="22"/>
          <w:szCs w:val="22"/>
        </w:rPr>
        <w:t xml:space="preserve">) i </w:t>
      </w:r>
      <w:r>
        <w:rPr>
          <w:rFonts w:ascii="Franklin Gothic Book" w:hAnsi="Franklin Gothic Book" w:cs="Arial"/>
          <w:sz w:val="22"/>
          <w:szCs w:val="22"/>
        </w:rPr>
        <w:t>3</w:t>
      </w:r>
      <w:r w:rsidRPr="00CE3A4A">
        <w:rPr>
          <w:rFonts w:ascii="Franklin Gothic Book" w:hAnsi="Franklin Gothic Book" w:cs="Arial"/>
          <w:sz w:val="22"/>
          <w:szCs w:val="22"/>
        </w:rPr>
        <w:t xml:space="preserve">).  </w:t>
      </w:r>
    </w:p>
    <w:p w14:paraId="54EB48F9" w14:textId="40A9330A" w:rsidR="002927D2" w:rsidRPr="00CE3A4A" w:rsidRDefault="002927D2" w:rsidP="00551407">
      <w:pPr>
        <w:pStyle w:val="Akapitzlist"/>
        <w:numPr>
          <w:ilvl w:val="0"/>
          <w:numId w:val="43"/>
        </w:numPr>
        <w:tabs>
          <w:tab w:val="left" w:pos="709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E3A4A">
        <w:rPr>
          <w:rFonts w:ascii="Franklin Gothic Book" w:hAnsi="Franklin Gothic Book" w:cs="Arial"/>
          <w:sz w:val="22"/>
          <w:szCs w:val="22"/>
        </w:rPr>
        <w:t xml:space="preserve">czynności związane z organizacją prac na polecenie/zlecenie, w zakresie wymienionym w pkt 10.1.3, ust. </w:t>
      </w:r>
      <w:r w:rsidR="006278FF">
        <w:rPr>
          <w:rFonts w:ascii="Franklin Gothic Book" w:hAnsi="Franklin Gothic Book" w:cs="Arial"/>
          <w:sz w:val="22"/>
          <w:szCs w:val="22"/>
        </w:rPr>
        <w:t>3</w:t>
      </w:r>
      <w:r w:rsidRPr="00CE3A4A">
        <w:rPr>
          <w:rFonts w:ascii="Franklin Gothic Book" w:hAnsi="Franklin Gothic Book" w:cs="Arial"/>
          <w:sz w:val="22"/>
          <w:szCs w:val="22"/>
        </w:rPr>
        <w:t xml:space="preserve">) i </w:t>
      </w:r>
      <w:r w:rsidR="006278FF">
        <w:rPr>
          <w:rFonts w:ascii="Franklin Gothic Book" w:hAnsi="Franklin Gothic Book" w:cs="Arial"/>
          <w:sz w:val="22"/>
          <w:szCs w:val="22"/>
        </w:rPr>
        <w:t>4</w:t>
      </w:r>
      <w:r w:rsidRPr="00CE3A4A">
        <w:rPr>
          <w:rFonts w:ascii="Franklin Gothic Book" w:hAnsi="Franklin Gothic Book" w:cs="Arial"/>
          <w:sz w:val="22"/>
          <w:szCs w:val="22"/>
        </w:rPr>
        <w:t xml:space="preserve">).  </w:t>
      </w:r>
    </w:p>
    <w:p w14:paraId="615B5C7C" w14:textId="77777777" w:rsidR="002927D2" w:rsidRPr="00467212" w:rsidRDefault="002927D2" w:rsidP="00B0707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hanging="3763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Usługi wykonywane w dniach ustawowo wolnych od pracy</w:t>
      </w:r>
    </w:p>
    <w:p w14:paraId="08F7EDB2" w14:textId="7CE33AF4" w:rsidR="002927D2" w:rsidRPr="00467212" w:rsidRDefault="002927D2" w:rsidP="002927D2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 soboty, niedziele i dn</w:t>
      </w:r>
      <w:r w:rsidR="0011783B">
        <w:rPr>
          <w:rFonts w:ascii="Franklin Gothic Book" w:hAnsi="Franklin Gothic Book" w:cs="Arial"/>
          <w:sz w:val="22"/>
          <w:szCs w:val="22"/>
        </w:rPr>
        <w:t>i świąteczne, w godzinach od 6:00 do 22:</w:t>
      </w:r>
      <w:r w:rsidRPr="00467212">
        <w:rPr>
          <w:rFonts w:ascii="Franklin Gothic Book" w:hAnsi="Franklin Gothic Book" w:cs="Arial"/>
          <w:sz w:val="22"/>
          <w:szCs w:val="22"/>
        </w:rPr>
        <w:t xml:space="preserve">00, w przypadku dostaw oleju opałowego ciężkiego, Zamawiający wymaga od Wykonawcy realizowanie usługi </w:t>
      </w:r>
      <w:r>
        <w:rPr>
          <w:rFonts w:ascii="Franklin Gothic Book" w:hAnsi="Franklin Gothic Book" w:cs="Arial"/>
          <w:sz w:val="22"/>
          <w:szCs w:val="22"/>
        </w:rPr>
        <w:br/>
      </w:r>
      <w:r w:rsidR="0011783B">
        <w:rPr>
          <w:rFonts w:ascii="Franklin Gothic Book" w:hAnsi="Franklin Gothic Book" w:cs="Arial"/>
          <w:sz w:val="22"/>
          <w:szCs w:val="22"/>
        </w:rPr>
        <w:t>w zakresie pobierania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ww. oleju z cystern kolejowych.</w:t>
      </w:r>
    </w:p>
    <w:p w14:paraId="2A6687AD" w14:textId="77777777" w:rsidR="002927D2" w:rsidRPr="00467212" w:rsidRDefault="002927D2" w:rsidP="00B0707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hanging="3763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Szkolenia pracowników Wykonawcy</w:t>
      </w:r>
    </w:p>
    <w:p w14:paraId="3A6FD2A9" w14:textId="62A665C6" w:rsidR="002927D2" w:rsidRPr="00467212" w:rsidRDefault="00006B05" w:rsidP="002927D2">
      <w:pPr>
        <w:pStyle w:val="Akapitzlist"/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Dodatkowe koszty wyszkolenia personelu dla zakresu realizacji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>
        <w:rPr>
          <w:rFonts w:ascii="Franklin Gothic Book" w:hAnsi="Franklin Gothic Book" w:cs="Arial"/>
          <w:sz w:val="22"/>
          <w:szCs w:val="22"/>
        </w:rPr>
        <w:t xml:space="preserve"> zobowiązany </w:t>
      </w:r>
      <w:r w:rsidR="00D67E26">
        <w:rPr>
          <w:rFonts w:ascii="Franklin Gothic Book" w:hAnsi="Franklin Gothic Book" w:cs="Arial"/>
          <w:sz w:val="22"/>
          <w:szCs w:val="22"/>
        </w:rPr>
        <w:t>będzie</w:t>
      </w:r>
      <w:r>
        <w:rPr>
          <w:rFonts w:ascii="Franklin Gothic Book" w:hAnsi="Franklin Gothic Book" w:cs="Arial"/>
          <w:sz w:val="22"/>
          <w:szCs w:val="22"/>
        </w:rPr>
        <w:t xml:space="preserve"> ponieść Wykonawca.</w:t>
      </w:r>
    </w:p>
    <w:p w14:paraId="6EF17CED" w14:textId="4B27D4C2" w:rsidR="002927D2" w:rsidRPr="00467212" w:rsidRDefault="002927D2" w:rsidP="00B0707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hanging="3763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Komunikacja </w:t>
      </w:r>
    </w:p>
    <w:p w14:paraId="415280A4" w14:textId="40127A27" w:rsidR="002927D2" w:rsidRPr="00467212" w:rsidRDefault="00006B05" w:rsidP="00B07071">
      <w:pPr>
        <w:pStyle w:val="Akapitzlist"/>
        <w:numPr>
          <w:ilvl w:val="2"/>
          <w:numId w:val="118"/>
        </w:numPr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0B0236">
        <w:rPr>
          <w:rFonts w:ascii="Franklin Gothic Book" w:hAnsi="Franklin Gothic Book" w:cs="Arial"/>
          <w:sz w:val="22"/>
          <w:szCs w:val="22"/>
        </w:rPr>
        <w:t xml:space="preserve">będzie miał zapewniony </w:t>
      </w:r>
      <w:r w:rsidR="002927D2" w:rsidRPr="00467212">
        <w:rPr>
          <w:rFonts w:ascii="Franklin Gothic Book" w:hAnsi="Franklin Gothic Book" w:cs="Arial"/>
          <w:sz w:val="22"/>
          <w:szCs w:val="22"/>
        </w:rPr>
        <w:t>dostęp do:</w:t>
      </w:r>
    </w:p>
    <w:p w14:paraId="372CFEED" w14:textId="77777777" w:rsidR="002927D2" w:rsidRPr="00467212" w:rsidRDefault="002927D2" w:rsidP="00024CBF">
      <w:pPr>
        <w:pStyle w:val="Akapitzlist"/>
        <w:numPr>
          <w:ilvl w:val="0"/>
          <w:numId w:val="50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dysku wymiany „I” i innych aplikacji elektronicznych, niezbędnych do wymiany informacji i rejestru wyników badań / analiz,</w:t>
      </w:r>
    </w:p>
    <w:p w14:paraId="543C8E82" w14:textId="54C1749F" w:rsidR="002927D2" w:rsidRPr="00467212" w:rsidRDefault="002927D2" w:rsidP="00024CBF">
      <w:pPr>
        <w:pStyle w:val="Akapitzlist"/>
        <w:numPr>
          <w:ilvl w:val="0"/>
          <w:numId w:val="50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modułu PM WCM w systemie SAP w celu należytego informowania o usterkach</w:t>
      </w:r>
      <w:r w:rsidR="00CE3A4A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233E4D9" w14:textId="77777777" w:rsidR="002927D2" w:rsidRPr="00467212" w:rsidRDefault="002927D2" w:rsidP="00024CBF">
      <w:pPr>
        <w:pStyle w:val="Akapitzlist"/>
        <w:numPr>
          <w:ilvl w:val="0"/>
          <w:numId w:val="50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systemu PI,</w:t>
      </w:r>
    </w:p>
    <w:p w14:paraId="0BDF2796" w14:textId="77777777" w:rsidR="002927D2" w:rsidRPr="00467212" w:rsidRDefault="002927D2" w:rsidP="00024CBF">
      <w:pPr>
        <w:pStyle w:val="Akapitzlist"/>
        <w:numPr>
          <w:ilvl w:val="0"/>
          <w:numId w:val="50"/>
        </w:numPr>
        <w:spacing w:line="360" w:lineRule="auto"/>
        <w:ind w:left="1134" w:hanging="425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systemu łączności telefonicznej przewodowej,</w:t>
      </w:r>
    </w:p>
    <w:p w14:paraId="0AFE554D" w14:textId="1F0FB73B" w:rsidR="002927D2" w:rsidRPr="00467212" w:rsidRDefault="002927D2" w:rsidP="00024CBF">
      <w:pPr>
        <w:pStyle w:val="Akapitzlist"/>
        <w:numPr>
          <w:ilvl w:val="0"/>
          <w:numId w:val="50"/>
        </w:numPr>
        <w:spacing w:line="360" w:lineRule="auto"/>
        <w:ind w:left="1134" w:hanging="425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systemu łączności bezprzewodowej DECT</w:t>
      </w:r>
      <w:r w:rsidR="00CE3A4A">
        <w:rPr>
          <w:rFonts w:ascii="Franklin Gothic Book" w:hAnsi="Franklin Gothic Book" w:cs="Arial"/>
          <w:sz w:val="22"/>
          <w:szCs w:val="22"/>
        </w:rPr>
        <w:t>.</w:t>
      </w:r>
    </w:p>
    <w:p w14:paraId="5A1B1A1A" w14:textId="4BC0D864" w:rsidR="002927D2" w:rsidRPr="00467212" w:rsidRDefault="0096536A" w:rsidP="00B07071">
      <w:pPr>
        <w:pStyle w:val="Akapitzlist"/>
        <w:numPr>
          <w:ilvl w:val="2"/>
          <w:numId w:val="118"/>
        </w:numPr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odłączenie i obsługa programów PI i SAP </w:t>
      </w:r>
      <w:r w:rsidR="000B0236">
        <w:rPr>
          <w:rFonts w:ascii="Franklin Gothic Book" w:hAnsi="Franklin Gothic Book" w:cs="Arial"/>
          <w:sz w:val="22"/>
          <w:szCs w:val="22"/>
        </w:rPr>
        <w:t>będzie</w:t>
      </w:r>
      <w:r w:rsidR="000B023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zrealizowane na nw. zasadach:</w:t>
      </w:r>
    </w:p>
    <w:p w14:paraId="5CC53AF3" w14:textId="309C3018" w:rsidR="002927D2" w:rsidRPr="00467212" w:rsidRDefault="002927D2" w:rsidP="00024CBF">
      <w:pPr>
        <w:pStyle w:val="Akapitzlist"/>
        <w:numPr>
          <w:ilvl w:val="0"/>
          <w:numId w:val="78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Wykonawca jest zobowiązany do znajomości i obsługi systemu SAP w zakresie nieodzownym do organizowania i wykonywania Prac. W tym zakresie, jeżeli jest to konieczne</w:t>
      </w:r>
      <w:r w:rsidR="00E966D3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powinien przewidzieć dodatkowe doszkolenie swoich pracowników na własny koszt,</w:t>
      </w:r>
    </w:p>
    <w:p w14:paraId="7AD882A9" w14:textId="77777777" w:rsidR="00006B05" w:rsidRDefault="00006B05" w:rsidP="00006B05">
      <w:pPr>
        <w:pStyle w:val="Akapitzlist"/>
        <w:numPr>
          <w:ilvl w:val="0"/>
          <w:numId w:val="78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komputery dostarcza Wykonawca;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Ilość stanowisk wyposażonych w sprzęt komputerowy z dostępem do systemów PI i SAP - uzależniona od organizacji wewnętrznej firmy - powinna być, co najmniej wystarczająca do zapewnienia obsługi zle</w:t>
      </w:r>
      <w:r w:rsidR="00E966D3">
        <w:rPr>
          <w:rFonts w:ascii="Franklin Gothic Book" w:hAnsi="Franklin Gothic Book" w:cs="Arial"/>
          <w:sz w:val="22"/>
          <w:szCs w:val="22"/>
        </w:rPr>
        <w:t>canych prac w czasie określonym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jako obsługa całodobowa,</w:t>
      </w:r>
    </w:p>
    <w:p w14:paraId="05FD8017" w14:textId="3609FB49" w:rsidR="002927D2" w:rsidRPr="00006B05" w:rsidRDefault="00006B05" w:rsidP="00006B05">
      <w:pPr>
        <w:pStyle w:val="Akapitzlist"/>
        <w:numPr>
          <w:ilvl w:val="0"/>
          <w:numId w:val="78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l</w:t>
      </w:r>
      <w:r w:rsidR="0096536A">
        <w:rPr>
          <w:rFonts w:ascii="Franklin Gothic Book" w:hAnsi="Franklin Gothic Book" w:cs="Arial"/>
          <w:sz w:val="22"/>
          <w:szCs w:val="22"/>
        </w:rPr>
        <w:t xml:space="preserve">icencje do systemu SAP </w:t>
      </w:r>
      <w:r w:rsidR="002927D2" w:rsidRPr="00006B05">
        <w:rPr>
          <w:rFonts w:ascii="Franklin Gothic Book" w:hAnsi="Franklin Gothic Book" w:cs="Arial"/>
          <w:sz w:val="22"/>
          <w:szCs w:val="22"/>
        </w:rPr>
        <w:t xml:space="preserve">– </w:t>
      </w:r>
      <w:r w:rsidR="000B0236" w:rsidRPr="00006B05">
        <w:rPr>
          <w:rFonts w:ascii="Franklin Gothic Book" w:hAnsi="Franklin Gothic Book" w:cs="Arial"/>
          <w:sz w:val="22"/>
          <w:szCs w:val="22"/>
        </w:rPr>
        <w:t xml:space="preserve">w liczbie 8 </w:t>
      </w:r>
      <w:r w:rsidR="002927D2" w:rsidRPr="00006B05">
        <w:rPr>
          <w:rFonts w:ascii="Franklin Gothic Book" w:hAnsi="Franklin Gothic Book" w:cs="Arial"/>
          <w:sz w:val="22"/>
          <w:szCs w:val="22"/>
        </w:rPr>
        <w:t>bez opłat</w:t>
      </w:r>
      <w:r w:rsidR="00CE3A4A" w:rsidRPr="00006B05">
        <w:rPr>
          <w:rFonts w:ascii="Franklin Gothic Book" w:hAnsi="Franklin Gothic Book" w:cs="Arial"/>
          <w:sz w:val="22"/>
          <w:szCs w:val="22"/>
        </w:rPr>
        <w:t>.</w:t>
      </w:r>
      <w:r w:rsidR="002927D2" w:rsidRPr="00006B05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927A42E" w14:textId="696BB74B" w:rsidR="002927D2" w:rsidRPr="00467212" w:rsidRDefault="0096536A" w:rsidP="00123411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>odłączenie do sieci wewnętrznej ENEA</w:t>
      </w:r>
      <w:r w:rsidR="00AD1F24">
        <w:rPr>
          <w:rFonts w:ascii="Franklin Gothic Book" w:hAnsi="Franklin Gothic Book" w:cs="Arial"/>
          <w:sz w:val="22"/>
          <w:szCs w:val="22"/>
        </w:rPr>
        <w:t xml:space="preserve"> Elektrownia Połaniec S.A.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: komputery będą podłączone przez tunel VPN, Wykonawca musi być technicznie przygotowany do zestawienia takiego połączenia (poprzez Internet). Oznacza to, że komputery Wykonawcy nie będą podłączone bezpośrednio do systemów </w:t>
      </w:r>
      <w:r w:rsidR="00AD1F24">
        <w:rPr>
          <w:rFonts w:ascii="Franklin Gothic Book" w:hAnsi="Franklin Gothic Book" w:cs="Arial"/>
          <w:sz w:val="22"/>
          <w:szCs w:val="22"/>
        </w:rPr>
        <w:t>ENEA Elektrownia Połaniec S.A.</w:t>
      </w:r>
    </w:p>
    <w:p w14:paraId="30D270E6" w14:textId="6B3D118E" w:rsidR="002927D2" w:rsidRPr="00467212" w:rsidRDefault="002927D2" w:rsidP="00123411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Wykonawca jest zobowiązany do zestawienia połączenia do sieci Internet na własny koszt.</w:t>
      </w:r>
    </w:p>
    <w:p w14:paraId="1441E885" w14:textId="6E294A0D" w:rsidR="002927D2" w:rsidRPr="00467212" w:rsidRDefault="002927D2" w:rsidP="00123411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Wykonawca jest zobowiązany do wyposażenia każdego zespołu realizującego prace </w:t>
      </w:r>
      <w:r w:rsidR="0096536A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w środki łączności telefonicznej komórkowej</w:t>
      </w:r>
      <w:r w:rsidR="00E95404">
        <w:rPr>
          <w:rFonts w:ascii="Franklin Gothic Book" w:hAnsi="Franklin Gothic Book" w:cs="Arial"/>
          <w:sz w:val="22"/>
          <w:szCs w:val="22"/>
        </w:rPr>
        <w:t>.</w:t>
      </w:r>
    </w:p>
    <w:p w14:paraId="67D52741" w14:textId="5A97BCB0" w:rsidR="002927D2" w:rsidRDefault="002927D2" w:rsidP="00123411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Wykonawca jest zobowiązany do przedstawienia listy osób kontaktowych z podaniem</w:t>
      </w:r>
      <w:r w:rsidR="00FF0B15">
        <w:rPr>
          <w:rFonts w:ascii="Franklin Gothic Book" w:hAnsi="Franklin Gothic Book" w:cs="Arial"/>
          <w:sz w:val="22"/>
          <w:szCs w:val="22"/>
        </w:rPr>
        <w:t xml:space="preserve"> służbowych numerów telefonów i </w:t>
      </w:r>
      <w:r w:rsidRPr="00467212">
        <w:rPr>
          <w:rFonts w:ascii="Franklin Gothic Book" w:hAnsi="Franklin Gothic Book" w:cs="Arial"/>
          <w:sz w:val="22"/>
          <w:szCs w:val="22"/>
        </w:rPr>
        <w:t>adresów służbowej poczty elektronicznej pracowników dedykowanych do kontaktów</w:t>
      </w:r>
      <w:r w:rsidRPr="00FF0B15">
        <w:rPr>
          <w:rFonts w:ascii="Franklin Gothic Book" w:hAnsi="Franklin Gothic Book" w:cs="Arial"/>
          <w:sz w:val="22"/>
          <w:szCs w:val="22"/>
        </w:rPr>
        <w:t>.</w:t>
      </w:r>
    </w:p>
    <w:p w14:paraId="48A545D1" w14:textId="1B9A1921" w:rsidR="003F2AD2" w:rsidRPr="003F2AD2" w:rsidRDefault="003F2AD2" w:rsidP="003F2AD2">
      <w:pPr>
        <w:pStyle w:val="Akapitzlist"/>
        <w:numPr>
          <w:ilvl w:val="0"/>
          <w:numId w:val="118"/>
        </w:numPr>
        <w:tabs>
          <w:tab w:val="left" w:pos="993"/>
        </w:tabs>
        <w:spacing w:line="360" w:lineRule="auto"/>
        <w:ind w:hanging="52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3F2AD2">
        <w:rPr>
          <w:rFonts w:ascii="Franklin Gothic Book" w:hAnsi="Franklin Gothic Book" w:cs="Arial"/>
          <w:b/>
          <w:sz w:val="22"/>
          <w:szCs w:val="22"/>
        </w:rPr>
        <w:t>Waloryzacja wynikająca ze zmian ceny materiałów lub kosztów</w:t>
      </w:r>
    </w:p>
    <w:p w14:paraId="07743CC5" w14:textId="71CA769F" w:rsidR="003F2AD2" w:rsidRPr="002E28B9" w:rsidRDefault="002E28B9" w:rsidP="002E28B9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Zamawiający</w:t>
      </w:r>
      <w:r w:rsidR="003F2AD2" w:rsidRPr="002E28B9">
        <w:rPr>
          <w:rFonts w:ascii="Franklin Gothic Book" w:hAnsi="Franklin Gothic Book" w:cs="Arial"/>
          <w:sz w:val="22"/>
          <w:szCs w:val="22"/>
        </w:rPr>
        <w:t xml:space="preserve"> przewiduj</w:t>
      </w:r>
      <w:r>
        <w:rPr>
          <w:rFonts w:ascii="Franklin Gothic Book" w:hAnsi="Franklin Gothic Book" w:cs="Arial"/>
          <w:sz w:val="22"/>
          <w:szCs w:val="22"/>
        </w:rPr>
        <w:t>e</w:t>
      </w:r>
      <w:r w:rsidR="003F2AD2" w:rsidRPr="002E28B9">
        <w:rPr>
          <w:rFonts w:ascii="Franklin Gothic Book" w:hAnsi="Franklin Gothic Book" w:cs="Arial"/>
          <w:sz w:val="22"/>
          <w:szCs w:val="22"/>
        </w:rPr>
        <w:t xml:space="preserve"> możliwość zmiany wysokości Wynagrodzenia Wykonawcy dla cen</w:t>
      </w:r>
      <w:r w:rsidR="003F2AD2" w:rsidRPr="002E28B9">
        <w:rPr>
          <w:rFonts w:ascii="Franklin Gothic Book" w:hAnsi="Franklin Gothic Book" w:cs="Arial"/>
          <w:sz w:val="22"/>
          <w:szCs w:val="22"/>
        </w:rPr>
        <w:br/>
        <w:t>jednostkowych odczynników do korekcji obiegów wodno-parowych bloków, członu ciepłowniczego oraz do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3F2AD2" w:rsidRPr="002E28B9">
        <w:rPr>
          <w:rFonts w:ascii="Franklin Gothic Book" w:hAnsi="Franklin Gothic Book" w:cs="Arial"/>
          <w:sz w:val="22"/>
          <w:szCs w:val="22"/>
        </w:rPr>
        <w:t>kontroli automatycznej aparatury kontrolno-pomiarowej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3F2AD2" w:rsidRPr="002E28B9">
        <w:rPr>
          <w:rFonts w:ascii="Franklin Gothic Book" w:hAnsi="Franklin Gothic Book" w:cs="Arial"/>
          <w:sz w:val="22"/>
          <w:szCs w:val="22"/>
        </w:rPr>
        <w:t xml:space="preserve">wskazanych w </w:t>
      </w:r>
      <w:r w:rsidRPr="002E28B9">
        <w:rPr>
          <w:rFonts w:ascii="Franklin Gothic Book" w:hAnsi="Franklin Gothic Book" w:cs="Arial"/>
          <w:sz w:val="22"/>
          <w:szCs w:val="22"/>
        </w:rPr>
        <w:t>Załącznik</w:t>
      </w:r>
      <w:r>
        <w:rPr>
          <w:rFonts w:ascii="Franklin Gothic Book" w:hAnsi="Franklin Gothic Book" w:cs="Arial"/>
          <w:sz w:val="22"/>
          <w:szCs w:val="22"/>
        </w:rPr>
        <w:t>u</w:t>
      </w:r>
      <w:r w:rsidRPr="002E28B9">
        <w:rPr>
          <w:rFonts w:ascii="Franklin Gothic Book" w:hAnsi="Franklin Gothic Book" w:cs="Arial"/>
          <w:sz w:val="22"/>
          <w:szCs w:val="22"/>
        </w:rPr>
        <w:t xml:space="preserve"> nr 1 do Formularza informacji cenowej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3F2AD2" w:rsidRPr="002E28B9">
        <w:rPr>
          <w:rFonts w:ascii="Franklin Gothic Book" w:hAnsi="Franklin Gothic Book" w:cs="Arial"/>
          <w:sz w:val="22"/>
          <w:szCs w:val="22"/>
        </w:rPr>
        <w:t>(„Odczynniki do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3F2AD2" w:rsidRPr="002E28B9">
        <w:rPr>
          <w:rFonts w:ascii="Franklin Gothic Book" w:hAnsi="Franklin Gothic Book" w:cs="Arial"/>
          <w:sz w:val="22"/>
          <w:szCs w:val="22"/>
        </w:rPr>
        <w:t>korekcji"), związanych z realizacją zamówienia w rozumieniu art. 439 Ustawy na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3F2AD2" w:rsidRPr="002E28B9">
        <w:rPr>
          <w:rFonts w:ascii="Franklin Gothic Book" w:hAnsi="Franklin Gothic Book" w:cs="Arial"/>
          <w:sz w:val="22"/>
          <w:szCs w:val="22"/>
        </w:rPr>
        <w:t>poniższych zasadach:</w:t>
      </w:r>
    </w:p>
    <w:p w14:paraId="52E2AD6F" w14:textId="1AF67D4E" w:rsidR="003F12A2" w:rsidRPr="003F12A2" w:rsidRDefault="003F12A2" w:rsidP="003F12A2">
      <w:pPr>
        <w:pStyle w:val="Akapitzlist"/>
        <w:numPr>
          <w:ilvl w:val="2"/>
          <w:numId w:val="125"/>
        </w:numPr>
        <w:spacing w:line="360" w:lineRule="auto"/>
        <w:ind w:left="709" w:hanging="851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w </w:t>
      </w:r>
      <w:r w:rsidRPr="003F12A2">
        <w:rPr>
          <w:rFonts w:ascii="Franklin Gothic Book" w:hAnsi="Franklin Gothic Book"/>
          <w:sz w:val="22"/>
          <w:szCs w:val="22"/>
        </w:rPr>
        <w:t xml:space="preserve">przypadku, gdy średnioroczny wskaźnik cen towarów i usług konsumpcyjnych ogółem za rok 2025 (wskaźnik ogłaszany przez Prezesa Głównego Urzędu Statystycznego na podstawie art. 94 ust. 1 pkt 1 </w:t>
      </w:r>
      <w:bookmarkStart w:id="6" w:name="_GoBack"/>
      <w:bookmarkEnd w:id="6"/>
      <w:r w:rsidRPr="003F12A2">
        <w:rPr>
          <w:rFonts w:ascii="Franklin Gothic Book" w:hAnsi="Franklin Gothic Book"/>
          <w:sz w:val="22"/>
          <w:szCs w:val="22"/>
        </w:rPr>
        <w:t xml:space="preserve">lit. a ustawy z dnia 17 grudnia 1998 r. o emeryturach </w:t>
      </w:r>
      <w:r w:rsidRPr="003F12A2">
        <w:rPr>
          <w:rFonts w:ascii="Franklin Gothic Book" w:hAnsi="Franklin Gothic Book"/>
          <w:sz w:val="22"/>
          <w:szCs w:val="22"/>
        </w:rPr>
        <w:br/>
        <w:t xml:space="preserve">i rentach z Funduszu Ubezpieczeń Społecznych (dalej jako „Wskaźnik") tj. zmieni się powyżej 4,2 % i jeżeli zmiany te będą miały wpływ na koszty wykonania zamówienia przez Wykonawcę, to Strony dokonają Waloryzacji Wynagrodzenia wynikającej ze zmian ceny jednostkowych Odczynników do korekcji tylko w przedziale procentowym zmiany Wskaźnika powyżej 4,2 %, do rzeczywistej wysokości zmiany Wskaźnika. Waloryzacja nastąpi w oparciu o powyższe reguły dla Wynagrodzenia należnego za Usługi realizowane w roku 2026. </w:t>
      </w:r>
    </w:p>
    <w:p w14:paraId="1CA7B1B2" w14:textId="2B9A20A2" w:rsidR="00894348" w:rsidRPr="00894348" w:rsidRDefault="007F45F6" w:rsidP="007F45F6">
      <w:pPr>
        <w:pStyle w:val="Akapitzlist"/>
        <w:spacing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6B1030">
        <w:rPr>
          <w:rFonts w:ascii="Franklin Gothic Book" w:hAnsi="Franklin Gothic Book" w:cs="Arial"/>
          <w:sz w:val="22"/>
          <w:szCs w:val="22"/>
        </w:rPr>
        <w:t>.</w:t>
      </w:r>
      <w:r w:rsidR="00894348" w:rsidRPr="00894348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0778B6E" w14:textId="49535EFD" w:rsidR="003F2AD2" w:rsidRPr="00894348" w:rsidRDefault="003F2AD2" w:rsidP="00894348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894348">
        <w:rPr>
          <w:rFonts w:ascii="Franklin Gothic Book" w:hAnsi="Franklin Gothic Book" w:cs="Arial"/>
          <w:sz w:val="22"/>
          <w:szCs w:val="22"/>
        </w:rPr>
        <w:lastRenderedPageBreak/>
        <w:t xml:space="preserve">W sytuacji wystąpienia okoliczności wskazanych w pkt </w:t>
      </w:r>
      <w:r w:rsidR="00894348">
        <w:rPr>
          <w:rFonts w:ascii="Franklin Gothic Book" w:hAnsi="Franklin Gothic Book" w:cs="Arial"/>
          <w:sz w:val="22"/>
          <w:szCs w:val="22"/>
        </w:rPr>
        <w:t>11.1.1</w:t>
      </w:r>
      <w:r w:rsidRPr="00894348">
        <w:rPr>
          <w:rFonts w:ascii="Franklin Gothic Book" w:hAnsi="Franklin Gothic Book" w:cs="Arial"/>
          <w:sz w:val="22"/>
          <w:szCs w:val="22"/>
        </w:rPr>
        <w:t>., Strona zainteresowana</w:t>
      </w:r>
      <w:r w:rsidRPr="00894348">
        <w:rPr>
          <w:rFonts w:ascii="Franklin Gothic Book" w:hAnsi="Franklin Gothic Book" w:cs="Arial"/>
          <w:sz w:val="22"/>
          <w:szCs w:val="22"/>
        </w:rPr>
        <w:br/>
        <w:t>wprowadzeniem zmiany składa, w terminie 30 dni od daty opublikowania Wskaźnika, pisemny wniosek o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  <w:r w:rsidRPr="00894348">
        <w:rPr>
          <w:rFonts w:ascii="Franklin Gothic Book" w:hAnsi="Franklin Gothic Book" w:cs="Arial"/>
          <w:sz w:val="22"/>
          <w:szCs w:val="22"/>
        </w:rPr>
        <w:t>zmianę wynagrodzenia za Przedmiot Umowy z uwzględnieniem zmiany Wskaźnika w ww. przedziale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  <w:r w:rsidRPr="00894348">
        <w:rPr>
          <w:rFonts w:ascii="Franklin Gothic Book" w:hAnsi="Franklin Gothic Book" w:cs="Arial"/>
          <w:sz w:val="22"/>
          <w:szCs w:val="22"/>
        </w:rPr>
        <w:t>procentowym. Wniosek powinien zawierać wyczerpujące uzasadnienie faktyczne i prawne, dokładne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  <w:r w:rsidRPr="00894348">
        <w:rPr>
          <w:rFonts w:ascii="Franklin Gothic Book" w:hAnsi="Franklin Gothic Book" w:cs="Arial"/>
          <w:sz w:val="22"/>
          <w:szCs w:val="22"/>
        </w:rPr>
        <w:t>wyliczenie kwoty Wynagrodzenia za Przedmiot Umowy po zmianie Umowy, szczegółowe wyliczenia i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  <w:r w:rsidRPr="00894348">
        <w:rPr>
          <w:rFonts w:ascii="Franklin Gothic Book" w:hAnsi="Franklin Gothic Book" w:cs="Arial"/>
          <w:sz w:val="22"/>
          <w:szCs w:val="22"/>
        </w:rPr>
        <w:t>zależności między dokonywaną zmianą, a wzrostem kosztów realizacji oraz niezbędne środki dowodowe,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  <w:r w:rsidRPr="00894348">
        <w:rPr>
          <w:rFonts w:ascii="Franklin Gothic Book" w:hAnsi="Franklin Gothic Book" w:cs="Arial"/>
          <w:sz w:val="22"/>
          <w:szCs w:val="22"/>
        </w:rPr>
        <w:t>potwierdzające powyższe okoliczności.</w:t>
      </w:r>
    </w:p>
    <w:p w14:paraId="1B39A57D" w14:textId="386F7345" w:rsidR="003F2AD2" w:rsidRPr="0080480D" w:rsidRDefault="003F2AD2" w:rsidP="003F2AD2">
      <w:pPr>
        <w:framePr w:h="832" w:hSpace="38" w:wrap="notBeside" w:vAnchor="text" w:hAnchor="text" w:x="-759" w:y="2419"/>
        <w:rPr>
          <w:rFonts w:ascii="Franklin Gothic Book" w:hAnsi="Franklin Gothic Book" w:cs="Arial"/>
          <w:sz w:val="22"/>
          <w:szCs w:val="22"/>
        </w:rPr>
      </w:pPr>
    </w:p>
    <w:p w14:paraId="5F98307B" w14:textId="77777777" w:rsidR="0063000E" w:rsidRDefault="0063000E" w:rsidP="0063000E">
      <w:pPr>
        <w:tabs>
          <w:tab w:val="left" w:pos="993"/>
        </w:tabs>
        <w:spacing w:line="360" w:lineRule="auto"/>
        <w:jc w:val="both"/>
      </w:pPr>
    </w:p>
    <w:p w14:paraId="189974DE" w14:textId="77777777" w:rsidR="00DA3851" w:rsidRPr="00DA3851" w:rsidRDefault="00DA3851" w:rsidP="00DA3851">
      <w:pPr>
        <w:tabs>
          <w:tab w:val="left" w:pos="5018"/>
        </w:tabs>
        <w:spacing w:line="360" w:lineRule="auto"/>
        <w:ind w:right="567"/>
        <w:jc w:val="both"/>
        <w:rPr>
          <w:rFonts w:ascii="Franklin Gothic Book" w:hAnsi="Franklin Gothic Book" w:cs="Arial"/>
          <w:b/>
          <w:sz w:val="22"/>
          <w:szCs w:val="22"/>
        </w:rPr>
      </w:pPr>
      <w:r w:rsidRPr="00DA3851">
        <w:rPr>
          <w:rFonts w:ascii="Franklin Gothic Book" w:hAnsi="Franklin Gothic Book" w:cs="Arial"/>
          <w:b/>
          <w:sz w:val="22"/>
          <w:szCs w:val="22"/>
        </w:rPr>
        <w:t>Załączniki:</w:t>
      </w:r>
    </w:p>
    <w:p w14:paraId="522530CE" w14:textId="75DA684A" w:rsidR="00DA3851" w:rsidRDefault="00DA3851" w:rsidP="00894348">
      <w:pPr>
        <w:pStyle w:val="Tekstkomentarza"/>
        <w:numPr>
          <w:ilvl w:val="3"/>
          <w:numId w:val="116"/>
        </w:numPr>
        <w:spacing w:line="360" w:lineRule="auto"/>
        <w:ind w:left="284" w:hanging="284"/>
        <w:jc w:val="both"/>
        <w:rPr>
          <w:rFonts w:ascii="Franklin Gothic Book" w:hAnsi="Franklin Gothic Book" w:cs="Arial"/>
          <w:sz w:val="22"/>
          <w:szCs w:val="22"/>
        </w:rPr>
      </w:pPr>
      <w:r w:rsidRPr="00DA3851">
        <w:rPr>
          <w:rFonts w:ascii="Franklin Gothic Book" w:hAnsi="Franklin Gothic Book" w:cs="Arial"/>
          <w:sz w:val="22"/>
          <w:szCs w:val="22"/>
        </w:rPr>
        <w:t xml:space="preserve">Załącznik nr1 do </w:t>
      </w:r>
      <w:r w:rsidR="003510D8">
        <w:rPr>
          <w:rFonts w:ascii="Franklin Gothic Book" w:hAnsi="Franklin Gothic Book" w:cs="Arial"/>
          <w:sz w:val="22"/>
          <w:szCs w:val="22"/>
        </w:rPr>
        <w:t>Opisu przedmiotu zamówienia</w:t>
      </w:r>
      <w:r w:rsidRPr="00DA3851">
        <w:rPr>
          <w:rFonts w:ascii="Franklin Gothic Book" w:hAnsi="Franklin Gothic Book" w:cs="Arial"/>
          <w:sz w:val="22"/>
          <w:szCs w:val="22"/>
        </w:rPr>
        <w:t>– „Punkty pobierania próbek wraz z zakresem, częstotliwością i proponowaną metodyką badań</w:t>
      </w:r>
      <w:r>
        <w:rPr>
          <w:rFonts w:ascii="Franklin Gothic Book" w:hAnsi="Franklin Gothic Book" w:cs="Arial"/>
          <w:sz w:val="22"/>
          <w:szCs w:val="22"/>
        </w:rPr>
        <w:t>”</w:t>
      </w:r>
      <w:r w:rsidR="00894348">
        <w:rPr>
          <w:rFonts w:ascii="Franklin Gothic Book" w:hAnsi="Franklin Gothic Book" w:cs="Arial"/>
          <w:sz w:val="22"/>
          <w:szCs w:val="22"/>
        </w:rPr>
        <w:t>.</w:t>
      </w:r>
    </w:p>
    <w:p w14:paraId="020589F2" w14:textId="77777777" w:rsidR="00894348" w:rsidRPr="00894348" w:rsidRDefault="00894348" w:rsidP="00894348">
      <w:pPr>
        <w:pStyle w:val="Tekstkomentarza"/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</w:p>
    <w:sectPr w:rsidR="00894348" w:rsidRPr="00894348" w:rsidSect="00A33D81">
      <w:footerReference w:type="default" r:id="rId10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18B85" w14:textId="77777777" w:rsidR="00BA2717" w:rsidRDefault="00BA2717">
      <w:r>
        <w:separator/>
      </w:r>
    </w:p>
  </w:endnote>
  <w:endnote w:type="continuationSeparator" w:id="0">
    <w:p w14:paraId="17C3601F" w14:textId="77777777" w:rsidR="00BA2717" w:rsidRDefault="00BA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3101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555377" w14:textId="21C998E9" w:rsidR="007F45F6" w:rsidRDefault="007F45F6">
            <w:pPr>
              <w:pStyle w:val="Stopka"/>
              <w:jc w:val="right"/>
            </w:pPr>
            <w:r w:rsidRPr="00B168C9">
              <w:rPr>
                <w:rFonts w:ascii="Franklin Gothic Book" w:hAnsi="Franklin Gothic Book"/>
                <w:sz w:val="20"/>
              </w:rPr>
              <w:t xml:space="preserve">Strona 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begin"/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instrText>PAGE</w:instrTex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separate"/>
            </w:r>
            <w:r w:rsidR="003F12A2">
              <w:rPr>
                <w:rFonts w:ascii="Franklin Gothic Book" w:hAnsi="Franklin Gothic Book"/>
                <w:b/>
                <w:bCs/>
                <w:noProof/>
                <w:sz w:val="20"/>
              </w:rPr>
              <w:t>39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end"/>
            </w:r>
            <w:r w:rsidRPr="00B168C9">
              <w:rPr>
                <w:rFonts w:ascii="Franklin Gothic Book" w:hAnsi="Franklin Gothic Book"/>
                <w:sz w:val="20"/>
              </w:rPr>
              <w:t xml:space="preserve"> z 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begin"/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instrText>NUMPAGES</w:instrTex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separate"/>
            </w:r>
            <w:r w:rsidR="003F12A2">
              <w:rPr>
                <w:rFonts w:ascii="Franklin Gothic Book" w:hAnsi="Franklin Gothic Book"/>
                <w:b/>
                <w:bCs/>
                <w:noProof/>
                <w:sz w:val="20"/>
              </w:rPr>
              <w:t>39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AE779C" w14:textId="77777777" w:rsidR="007F45F6" w:rsidRDefault="007F4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BE19" w14:textId="77777777" w:rsidR="00BA2717" w:rsidRDefault="00BA2717">
      <w:r>
        <w:separator/>
      </w:r>
    </w:p>
  </w:footnote>
  <w:footnote w:type="continuationSeparator" w:id="0">
    <w:p w14:paraId="004C065A" w14:textId="77777777" w:rsidR="00BA2717" w:rsidRDefault="00BA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293"/>
    <w:multiLevelType w:val="hybridMultilevel"/>
    <w:tmpl w:val="FC306A7A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83A"/>
    <w:multiLevelType w:val="hybridMultilevel"/>
    <w:tmpl w:val="9C2A9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73415"/>
    <w:multiLevelType w:val="hybridMultilevel"/>
    <w:tmpl w:val="01FA24A2"/>
    <w:lvl w:ilvl="0" w:tplc="50A067A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3444D"/>
    <w:multiLevelType w:val="hybridMultilevel"/>
    <w:tmpl w:val="F8D24140"/>
    <w:lvl w:ilvl="0" w:tplc="785CEE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62326"/>
    <w:multiLevelType w:val="hybridMultilevel"/>
    <w:tmpl w:val="2EEA4D3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2FA58D7"/>
    <w:multiLevelType w:val="multilevel"/>
    <w:tmpl w:val="EF16E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5BB129A"/>
    <w:multiLevelType w:val="hybridMultilevel"/>
    <w:tmpl w:val="B714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F70E9"/>
    <w:multiLevelType w:val="hybridMultilevel"/>
    <w:tmpl w:val="C4D004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67E32FC"/>
    <w:multiLevelType w:val="hybridMultilevel"/>
    <w:tmpl w:val="71D21F84"/>
    <w:lvl w:ilvl="0" w:tplc="F59AB2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70F0151"/>
    <w:multiLevelType w:val="hybridMultilevel"/>
    <w:tmpl w:val="77F22542"/>
    <w:lvl w:ilvl="0" w:tplc="F59AB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363B3"/>
    <w:multiLevelType w:val="hybridMultilevel"/>
    <w:tmpl w:val="23B8A8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D22AE1"/>
    <w:multiLevelType w:val="hybridMultilevel"/>
    <w:tmpl w:val="FF7246FA"/>
    <w:lvl w:ilvl="0" w:tplc="04150011">
      <w:start w:val="1"/>
      <w:numFmt w:val="decimal"/>
      <w:lvlText w:val="%1)"/>
      <w:lvlJc w:val="left"/>
      <w:pPr>
        <w:ind w:left="3699" w:hanging="360"/>
      </w:pPr>
    </w:lvl>
    <w:lvl w:ilvl="1" w:tplc="04150019" w:tentative="1">
      <w:start w:val="1"/>
      <w:numFmt w:val="lowerLetter"/>
      <w:lvlText w:val="%2."/>
      <w:lvlJc w:val="left"/>
      <w:pPr>
        <w:ind w:left="4419" w:hanging="360"/>
      </w:pPr>
    </w:lvl>
    <w:lvl w:ilvl="2" w:tplc="0415001B" w:tentative="1">
      <w:start w:val="1"/>
      <w:numFmt w:val="lowerRoman"/>
      <w:lvlText w:val="%3."/>
      <w:lvlJc w:val="right"/>
      <w:pPr>
        <w:ind w:left="5139" w:hanging="180"/>
      </w:pPr>
    </w:lvl>
    <w:lvl w:ilvl="3" w:tplc="0415000F" w:tentative="1">
      <w:start w:val="1"/>
      <w:numFmt w:val="decimal"/>
      <w:lvlText w:val="%4."/>
      <w:lvlJc w:val="left"/>
      <w:pPr>
        <w:ind w:left="5859" w:hanging="360"/>
      </w:pPr>
    </w:lvl>
    <w:lvl w:ilvl="4" w:tplc="04150019" w:tentative="1">
      <w:start w:val="1"/>
      <w:numFmt w:val="lowerLetter"/>
      <w:lvlText w:val="%5."/>
      <w:lvlJc w:val="left"/>
      <w:pPr>
        <w:ind w:left="6579" w:hanging="360"/>
      </w:pPr>
    </w:lvl>
    <w:lvl w:ilvl="5" w:tplc="0415001B" w:tentative="1">
      <w:start w:val="1"/>
      <w:numFmt w:val="lowerRoman"/>
      <w:lvlText w:val="%6."/>
      <w:lvlJc w:val="right"/>
      <w:pPr>
        <w:ind w:left="7299" w:hanging="180"/>
      </w:pPr>
    </w:lvl>
    <w:lvl w:ilvl="6" w:tplc="0415000F" w:tentative="1">
      <w:start w:val="1"/>
      <w:numFmt w:val="decimal"/>
      <w:lvlText w:val="%7."/>
      <w:lvlJc w:val="left"/>
      <w:pPr>
        <w:ind w:left="8019" w:hanging="360"/>
      </w:pPr>
    </w:lvl>
    <w:lvl w:ilvl="7" w:tplc="04150019" w:tentative="1">
      <w:start w:val="1"/>
      <w:numFmt w:val="lowerLetter"/>
      <w:lvlText w:val="%8."/>
      <w:lvlJc w:val="left"/>
      <w:pPr>
        <w:ind w:left="8739" w:hanging="360"/>
      </w:pPr>
    </w:lvl>
    <w:lvl w:ilvl="8" w:tplc="0415001B" w:tentative="1">
      <w:start w:val="1"/>
      <w:numFmt w:val="lowerRoman"/>
      <w:lvlText w:val="%9."/>
      <w:lvlJc w:val="right"/>
      <w:pPr>
        <w:ind w:left="9459" w:hanging="180"/>
      </w:pPr>
    </w:lvl>
  </w:abstractNum>
  <w:abstractNum w:abstractNumId="12" w15:restartNumberingAfterBreak="0">
    <w:nsid w:val="091B13EA"/>
    <w:multiLevelType w:val="hybridMultilevel"/>
    <w:tmpl w:val="7846913E"/>
    <w:lvl w:ilvl="0" w:tplc="4BF2DC0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53B6C"/>
    <w:multiLevelType w:val="hybridMultilevel"/>
    <w:tmpl w:val="CFE64B96"/>
    <w:lvl w:ilvl="0" w:tplc="083655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137FD"/>
    <w:multiLevelType w:val="hybridMultilevel"/>
    <w:tmpl w:val="48B6CDFC"/>
    <w:lvl w:ilvl="0" w:tplc="04150011">
      <w:start w:val="1"/>
      <w:numFmt w:val="decimal"/>
      <w:lvlText w:val="%1)"/>
      <w:lvlJc w:val="left"/>
      <w:pPr>
        <w:ind w:left="3349" w:hanging="360"/>
      </w:pPr>
    </w:lvl>
    <w:lvl w:ilvl="1" w:tplc="04150019" w:tentative="1">
      <w:start w:val="1"/>
      <w:numFmt w:val="lowerLetter"/>
      <w:lvlText w:val="%2."/>
      <w:lvlJc w:val="left"/>
      <w:pPr>
        <w:ind w:left="4069" w:hanging="360"/>
      </w:pPr>
    </w:lvl>
    <w:lvl w:ilvl="2" w:tplc="0415001B" w:tentative="1">
      <w:start w:val="1"/>
      <w:numFmt w:val="lowerRoman"/>
      <w:lvlText w:val="%3."/>
      <w:lvlJc w:val="right"/>
      <w:pPr>
        <w:ind w:left="4789" w:hanging="180"/>
      </w:pPr>
    </w:lvl>
    <w:lvl w:ilvl="3" w:tplc="0415000F" w:tentative="1">
      <w:start w:val="1"/>
      <w:numFmt w:val="decimal"/>
      <w:lvlText w:val="%4."/>
      <w:lvlJc w:val="left"/>
      <w:pPr>
        <w:ind w:left="5509" w:hanging="360"/>
      </w:pPr>
    </w:lvl>
    <w:lvl w:ilvl="4" w:tplc="04150019" w:tentative="1">
      <w:start w:val="1"/>
      <w:numFmt w:val="lowerLetter"/>
      <w:lvlText w:val="%5."/>
      <w:lvlJc w:val="left"/>
      <w:pPr>
        <w:ind w:left="6229" w:hanging="360"/>
      </w:pPr>
    </w:lvl>
    <w:lvl w:ilvl="5" w:tplc="0415001B" w:tentative="1">
      <w:start w:val="1"/>
      <w:numFmt w:val="lowerRoman"/>
      <w:lvlText w:val="%6."/>
      <w:lvlJc w:val="right"/>
      <w:pPr>
        <w:ind w:left="6949" w:hanging="180"/>
      </w:pPr>
    </w:lvl>
    <w:lvl w:ilvl="6" w:tplc="0415000F" w:tentative="1">
      <w:start w:val="1"/>
      <w:numFmt w:val="decimal"/>
      <w:lvlText w:val="%7."/>
      <w:lvlJc w:val="left"/>
      <w:pPr>
        <w:ind w:left="7669" w:hanging="360"/>
      </w:pPr>
    </w:lvl>
    <w:lvl w:ilvl="7" w:tplc="04150019" w:tentative="1">
      <w:start w:val="1"/>
      <w:numFmt w:val="lowerLetter"/>
      <w:lvlText w:val="%8."/>
      <w:lvlJc w:val="left"/>
      <w:pPr>
        <w:ind w:left="8389" w:hanging="360"/>
      </w:pPr>
    </w:lvl>
    <w:lvl w:ilvl="8" w:tplc="0415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15" w15:restartNumberingAfterBreak="0">
    <w:nsid w:val="0AF91872"/>
    <w:multiLevelType w:val="hybridMultilevel"/>
    <w:tmpl w:val="9CB2C7AA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0B6F4785"/>
    <w:multiLevelType w:val="hybridMultilevel"/>
    <w:tmpl w:val="C73CB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A21C4"/>
    <w:multiLevelType w:val="hybridMultilevel"/>
    <w:tmpl w:val="3ECED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DE300B8"/>
    <w:multiLevelType w:val="hybridMultilevel"/>
    <w:tmpl w:val="7B945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358A1"/>
    <w:multiLevelType w:val="multilevel"/>
    <w:tmpl w:val="B6E2AAE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F86164"/>
    <w:multiLevelType w:val="multilevel"/>
    <w:tmpl w:val="088C3972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5A7278"/>
    <w:multiLevelType w:val="hybridMultilevel"/>
    <w:tmpl w:val="D3AE5B66"/>
    <w:lvl w:ilvl="0" w:tplc="E3B8CD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883795"/>
    <w:multiLevelType w:val="multilevel"/>
    <w:tmpl w:val="FD8A5F8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266144C"/>
    <w:multiLevelType w:val="hybridMultilevel"/>
    <w:tmpl w:val="8190DC0C"/>
    <w:lvl w:ilvl="0" w:tplc="403A4368">
      <w:start w:val="1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F2A26"/>
    <w:multiLevelType w:val="hybridMultilevel"/>
    <w:tmpl w:val="3D92850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12F91930"/>
    <w:multiLevelType w:val="hybridMultilevel"/>
    <w:tmpl w:val="FF88C17A"/>
    <w:lvl w:ilvl="0" w:tplc="0038BA1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BF32E0"/>
    <w:multiLevelType w:val="hybridMultilevel"/>
    <w:tmpl w:val="13C278D2"/>
    <w:lvl w:ilvl="0" w:tplc="FAB0E9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FB2A20"/>
    <w:multiLevelType w:val="hybridMultilevel"/>
    <w:tmpl w:val="AB486D1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4391239"/>
    <w:multiLevelType w:val="hybridMultilevel"/>
    <w:tmpl w:val="A6FA71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4971B4D"/>
    <w:multiLevelType w:val="multilevel"/>
    <w:tmpl w:val="08C0081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4AD5421"/>
    <w:multiLevelType w:val="hybridMultilevel"/>
    <w:tmpl w:val="777E8DE2"/>
    <w:lvl w:ilvl="0" w:tplc="441C60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E004A2"/>
    <w:multiLevelType w:val="hybridMultilevel"/>
    <w:tmpl w:val="BF38785C"/>
    <w:lvl w:ilvl="0" w:tplc="B8A63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7D1E77"/>
    <w:multiLevelType w:val="hybridMultilevel"/>
    <w:tmpl w:val="CF407E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6131378"/>
    <w:multiLevelType w:val="hybridMultilevel"/>
    <w:tmpl w:val="0DA01250"/>
    <w:lvl w:ilvl="0" w:tplc="4A6C7B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A72BEA"/>
    <w:multiLevelType w:val="multilevel"/>
    <w:tmpl w:val="F3E43D36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Arial"/>
      </w:rPr>
    </w:lvl>
  </w:abstractNum>
  <w:abstractNum w:abstractNumId="35" w15:restartNumberingAfterBreak="0">
    <w:nsid w:val="17501763"/>
    <w:multiLevelType w:val="hybridMultilevel"/>
    <w:tmpl w:val="DB1EBED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17BC2E99"/>
    <w:multiLevelType w:val="hybridMultilevel"/>
    <w:tmpl w:val="AB9290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81934F6"/>
    <w:multiLevelType w:val="hybridMultilevel"/>
    <w:tmpl w:val="EEDC0BFE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967517"/>
    <w:multiLevelType w:val="hybridMultilevel"/>
    <w:tmpl w:val="95764CB6"/>
    <w:lvl w:ilvl="0" w:tplc="CCBE0C4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A47CCA"/>
    <w:multiLevelType w:val="multilevel"/>
    <w:tmpl w:val="4EAA6704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8EC4E0A"/>
    <w:multiLevelType w:val="hybridMultilevel"/>
    <w:tmpl w:val="44A865CA"/>
    <w:lvl w:ilvl="0" w:tplc="16A2A9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D252C7"/>
    <w:multiLevelType w:val="hybridMultilevel"/>
    <w:tmpl w:val="CDA27D44"/>
    <w:lvl w:ilvl="0" w:tplc="AC98E4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9D518E"/>
    <w:multiLevelType w:val="hybridMultilevel"/>
    <w:tmpl w:val="0DFE274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1DBA10CD"/>
    <w:multiLevelType w:val="multilevel"/>
    <w:tmpl w:val="B184C1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4" w15:restartNumberingAfterBreak="0">
    <w:nsid w:val="1EBB293E"/>
    <w:multiLevelType w:val="hybridMultilevel"/>
    <w:tmpl w:val="B498B1FC"/>
    <w:lvl w:ilvl="0" w:tplc="11F0792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C22EE0"/>
    <w:multiLevelType w:val="hybridMultilevel"/>
    <w:tmpl w:val="0DA0F54E"/>
    <w:lvl w:ilvl="0" w:tplc="C56C36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FB7059"/>
    <w:multiLevelType w:val="hybridMultilevel"/>
    <w:tmpl w:val="CB8EB6C8"/>
    <w:lvl w:ilvl="0" w:tplc="6BA063E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213702BD"/>
    <w:multiLevelType w:val="multilevel"/>
    <w:tmpl w:val="94C6124C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3C85EB4"/>
    <w:multiLevelType w:val="hybridMultilevel"/>
    <w:tmpl w:val="E5EE8A5E"/>
    <w:lvl w:ilvl="0" w:tplc="65D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B8384A"/>
    <w:multiLevelType w:val="hybridMultilevel"/>
    <w:tmpl w:val="44B0790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265A739E"/>
    <w:multiLevelType w:val="hybridMultilevel"/>
    <w:tmpl w:val="8AA8DF9A"/>
    <w:lvl w:ilvl="0" w:tplc="403A4368">
      <w:start w:val="1"/>
      <w:numFmt w:val="decimal"/>
      <w:lvlText w:val="%1)"/>
      <w:lvlJc w:val="left"/>
      <w:pPr>
        <w:ind w:left="85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1" w15:restartNumberingAfterBreak="0">
    <w:nsid w:val="26A13067"/>
    <w:multiLevelType w:val="singleLevel"/>
    <w:tmpl w:val="4EB6054E"/>
    <w:lvl w:ilvl="0">
      <w:start w:val="10"/>
      <w:numFmt w:val="decimal"/>
      <w:lvlText w:val="15.%1."/>
      <w:legacy w:legacy="1" w:legacySpace="0" w:legacyIndent="719"/>
      <w:lvlJc w:val="left"/>
      <w:rPr>
        <w:rFonts w:ascii="Franklin Gothic Medium" w:hAnsi="Franklin Gothic Medium" w:hint="default"/>
      </w:rPr>
    </w:lvl>
  </w:abstractNum>
  <w:abstractNum w:abstractNumId="52" w15:restartNumberingAfterBreak="0">
    <w:nsid w:val="2824176B"/>
    <w:multiLevelType w:val="multilevel"/>
    <w:tmpl w:val="3394065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A8E53B8"/>
    <w:multiLevelType w:val="multilevel"/>
    <w:tmpl w:val="597077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strike w:val="0"/>
        <w:sz w:val="22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4" w15:restartNumberingAfterBreak="0">
    <w:nsid w:val="2B324B4F"/>
    <w:multiLevelType w:val="hybridMultilevel"/>
    <w:tmpl w:val="BD5865E2"/>
    <w:lvl w:ilvl="0" w:tplc="A2AE97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C55D3"/>
    <w:multiLevelType w:val="hybridMultilevel"/>
    <w:tmpl w:val="74B6DDFC"/>
    <w:lvl w:ilvl="0" w:tplc="C6DEAD7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B94F7A"/>
    <w:multiLevelType w:val="hybridMultilevel"/>
    <w:tmpl w:val="634CD706"/>
    <w:lvl w:ilvl="0" w:tplc="B196677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1728DC"/>
    <w:multiLevelType w:val="hybridMultilevel"/>
    <w:tmpl w:val="CF56B94A"/>
    <w:lvl w:ilvl="0" w:tplc="6BA06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535CF5"/>
    <w:multiLevelType w:val="hybridMultilevel"/>
    <w:tmpl w:val="C88AE0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37E74C0A"/>
    <w:multiLevelType w:val="hybridMultilevel"/>
    <w:tmpl w:val="B6BCC3D8"/>
    <w:lvl w:ilvl="0" w:tplc="1824663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D50E8C"/>
    <w:multiLevelType w:val="multilevel"/>
    <w:tmpl w:val="377CFE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1" w15:restartNumberingAfterBreak="0">
    <w:nsid w:val="39313BA5"/>
    <w:multiLevelType w:val="multilevel"/>
    <w:tmpl w:val="CB12FCD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3C9E2BB6"/>
    <w:multiLevelType w:val="hybridMultilevel"/>
    <w:tmpl w:val="2324A3DA"/>
    <w:lvl w:ilvl="0" w:tplc="FD7065F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D42493"/>
    <w:multiLevelType w:val="hybridMultilevel"/>
    <w:tmpl w:val="DC9C0014"/>
    <w:lvl w:ilvl="0" w:tplc="403A4368">
      <w:start w:val="1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DD4906"/>
    <w:multiLevelType w:val="multilevel"/>
    <w:tmpl w:val="1BC6D2B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)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5" w15:restartNumberingAfterBreak="0">
    <w:nsid w:val="415529BE"/>
    <w:multiLevelType w:val="hybridMultilevel"/>
    <w:tmpl w:val="3796EC48"/>
    <w:lvl w:ilvl="0" w:tplc="14AA07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E119CB"/>
    <w:multiLevelType w:val="multilevel"/>
    <w:tmpl w:val="500C6E2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42AD17F6"/>
    <w:multiLevelType w:val="hybridMultilevel"/>
    <w:tmpl w:val="EDBE2F66"/>
    <w:lvl w:ilvl="0" w:tplc="521091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F60AFC"/>
    <w:multiLevelType w:val="hybridMultilevel"/>
    <w:tmpl w:val="8190DC0C"/>
    <w:lvl w:ilvl="0" w:tplc="403A4368">
      <w:start w:val="1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F850A5"/>
    <w:multiLevelType w:val="hybridMultilevel"/>
    <w:tmpl w:val="3BA0B1CC"/>
    <w:lvl w:ilvl="0" w:tplc="6FB86980">
      <w:start w:val="1"/>
      <w:numFmt w:val="decimal"/>
      <w:lvlText w:val="%1)"/>
      <w:lvlJc w:val="left"/>
      <w:pPr>
        <w:ind w:left="1429" w:hanging="360"/>
      </w:pPr>
      <w:rPr>
        <w:rFonts w:ascii="Franklin Gothic Book" w:hAnsi="Franklin Gothic Book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1C3037"/>
    <w:multiLevelType w:val="hybridMultilevel"/>
    <w:tmpl w:val="D1C63522"/>
    <w:lvl w:ilvl="0" w:tplc="BEB2471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32654F"/>
    <w:multiLevelType w:val="hybridMultilevel"/>
    <w:tmpl w:val="BA88795E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744654"/>
    <w:multiLevelType w:val="hybridMultilevel"/>
    <w:tmpl w:val="83829892"/>
    <w:lvl w:ilvl="0" w:tplc="61BABB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981FE9"/>
    <w:multiLevelType w:val="hybridMultilevel"/>
    <w:tmpl w:val="7332BED0"/>
    <w:lvl w:ilvl="0" w:tplc="4A6C7B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F03E53"/>
    <w:multiLevelType w:val="hybridMultilevel"/>
    <w:tmpl w:val="78FCC874"/>
    <w:lvl w:ilvl="0" w:tplc="A36291B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46B7298E"/>
    <w:multiLevelType w:val="hybridMultilevel"/>
    <w:tmpl w:val="018E22E2"/>
    <w:lvl w:ilvl="0" w:tplc="A672F3A4">
      <w:start w:val="1"/>
      <w:numFmt w:val="decimal"/>
      <w:lvlText w:val="%1)"/>
      <w:lvlJc w:val="left"/>
      <w:pPr>
        <w:ind w:left="121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4749798C"/>
    <w:multiLevelType w:val="multilevel"/>
    <w:tmpl w:val="60B0CA6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7" w15:restartNumberingAfterBreak="0">
    <w:nsid w:val="48BA4BCD"/>
    <w:multiLevelType w:val="hybridMultilevel"/>
    <w:tmpl w:val="9C2A9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0E5CFD"/>
    <w:multiLevelType w:val="hybridMultilevel"/>
    <w:tmpl w:val="6644DA8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4D630FF5"/>
    <w:multiLevelType w:val="multilevel"/>
    <w:tmpl w:val="9B7EC718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0" w15:restartNumberingAfterBreak="0">
    <w:nsid w:val="4D7C4456"/>
    <w:multiLevelType w:val="hybridMultilevel"/>
    <w:tmpl w:val="D9807C24"/>
    <w:lvl w:ilvl="0" w:tplc="A66C0A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101376"/>
    <w:multiLevelType w:val="hybridMultilevel"/>
    <w:tmpl w:val="A1AE3E16"/>
    <w:lvl w:ilvl="0" w:tplc="3A380A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7517EA"/>
    <w:multiLevelType w:val="multilevel"/>
    <w:tmpl w:val="8A42A0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ascii="Franklin Gothic Book" w:hAnsi="Franklin Gothic Book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544E7FF8"/>
    <w:multiLevelType w:val="hybridMultilevel"/>
    <w:tmpl w:val="44EEBD9E"/>
    <w:lvl w:ilvl="0" w:tplc="3E6C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A47251"/>
    <w:multiLevelType w:val="hybridMultilevel"/>
    <w:tmpl w:val="CB145356"/>
    <w:lvl w:ilvl="0" w:tplc="6BA063E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5" w15:restartNumberingAfterBreak="0">
    <w:nsid w:val="54D251CE"/>
    <w:multiLevelType w:val="hybridMultilevel"/>
    <w:tmpl w:val="D3B092E6"/>
    <w:lvl w:ilvl="0" w:tplc="6BA063E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6" w15:restartNumberingAfterBreak="0">
    <w:nsid w:val="580F76D5"/>
    <w:multiLevelType w:val="hybridMultilevel"/>
    <w:tmpl w:val="7EC03432"/>
    <w:lvl w:ilvl="0" w:tplc="BA4476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5854472B"/>
    <w:multiLevelType w:val="hybridMultilevel"/>
    <w:tmpl w:val="DC1E0B7C"/>
    <w:lvl w:ilvl="0" w:tplc="989C1B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9F0727"/>
    <w:multiLevelType w:val="hybridMultilevel"/>
    <w:tmpl w:val="245EA914"/>
    <w:lvl w:ilvl="0" w:tplc="CE7E42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85798F"/>
    <w:multiLevelType w:val="multilevel"/>
    <w:tmpl w:val="52E48B3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90" w15:restartNumberingAfterBreak="0">
    <w:nsid w:val="5AE954CC"/>
    <w:multiLevelType w:val="hybridMultilevel"/>
    <w:tmpl w:val="BB94B7BA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3E0CED"/>
    <w:multiLevelType w:val="hybridMultilevel"/>
    <w:tmpl w:val="0C463FF0"/>
    <w:lvl w:ilvl="0" w:tplc="39F4B43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1B43BF"/>
    <w:multiLevelType w:val="hybridMultilevel"/>
    <w:tmpl w:val="6AD28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A96D66"/>
    <w:multiLevelType w:val="hybridMultilevel"/>
    <w:tmpl w:val="728A8404"/>
    <w:lvl w:ilvl="0" w:tplc="D2FCCF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2B74B67"/>
    <w:multiLevelType w:val="hybridMultilevel"/>
    <w:tmpl w:val="2256B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F236B0"/>
    <w:multiLevelType w:val="hybridMultilevel"/>
    <w:tmpl w:val="9B9E9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33F2AFB"/>
    <w:multiLevelType w:val="hybridMultilevel"/>
    <w:tmpl w:val="AEA699D6"/>
    <w:lvl w:ilvl="0" w:tplc="C5EA36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3F6D24"/>
    <w:multiLevelType w:val="hybridMultilevel"/>
    <w:tmpl w:val="9118CE12"/>
    <w:lvl w:ilvl="0" w:tplc="F1E6C57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F65AC2"/>
    <w:multiLevelType w:val="hybridMultilevel"/>
    <w:tmpl w:val="6AA2516E"/>
    <w:lvl w:ilvl="0" w:tplc="344CA544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A46164"/>
    <w:multiLevelType w:val="multilevel"/>
    <w:tmpl w:val="03FE815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16" w:hanging="1800"/>
      </w:pPr>
      <w:rPr>
        <w:rFonts w:hint="default"/>
      </w:rPr>
    </w:lvl>
  </w:abstractNum>
  <w:abstractNum w:abstractNumId="100" w15:restartNumberingAfterBreak="0">
    <w:nsid w:val="66EC25A4"/>
    <w:multiLevelType w:val="hybridMultilevel"/>
    <w:tmpl w:val="711E0388"/>
    <w:lvl w:ilvl="0" w:tplc="DF9E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3E720F"/>
    <w:multiLevelType w:val="hybridMultilevel"/>
    <w:tmpl w:val="E2AA47D2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65546A"/>
    <w:multiLevelType w:val="hybridMultilevel"/>
    <w:tmpl w:val="7DB88680"/>
    <w:lvl w:ilvl="0" w:tplc="AC247E1E">
      <w:start w:val="1"/>
      <w:numFmt w:val="decimal"/>
      <w:lvlText w:val="%1)"/>
      <w:lvlJc w:val="left"/>
      <w:pPr>
        <w:ind w:left="3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BA1D4F"/>
    <w:multiLevelType w:val="multilevel"/>
    <w:tmpl w:val="112AE42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104" w15:restartNumberingAfterBreak="0">
    <w:nsid w:val="67F2062E"/>
    <w:multiLevelType w:val="hybridMultilevel"/>
    <w:tmpl w:val="6BCE3944"/>
    <w:lvl w:ilvl="0" w:tplc="0694C714">
      <w:start w:val="1"/>
      <w:numFmt w:val="decimal"/>
      <w:lvlText w:val="%1)"/>
      <w:lvlJc w:val="left"/>
      <w:pPr>
        <w:ind w:left="3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D16462"/>
    <w:multiLevelType w:val="hybridMultilevel"/>
    <w:tmpl w:val="03A64656"/>
    <w:lvl w:ilvl="0" w:tplc="B8A637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815952"/>
    <w:multiLevelType w:val="singleLevel"/>
    <w:tmpl w:val="F0F2F9CA"/>
    <w:lvl w:ilvl="0">
      <w:start w:val="1"/>
      <w:numFmt w:val="decimal"/>
      <w:lvlText w:val="15.9.%1."/>
      <w:legacy w:legacy="1" w:legacySpace="0" w:legacyIndent="697"/>
      <w:lvlJc w:val="left"/>
      <w:rPr>
        <w:rFonts w:ascii="Franklin Gothic Medium" w:hAnsi="Franklin Gothic Medium" w:hint="default"/>
      </w:rPr>
    </w:lvl>
  </w:abstractNum>
  <w:abstractNum w:abstractNumId="107" w15:restartNumberingAfterBreak="0">
    <w:nsid w:val="69ED7081"/>
    <w:multiLevelType w:val="multilevel"/>
    <w:tmpl w:val="A69C5782"/>
    <w:lvl w:ilvl="0">
      <w:start w:val="8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24" w:hanging="1800"/>
      </w:pPr>
      <w:rPr>
        <w:rFonts w:hint="default"/>
      </w:rPr>
    </w:lvl>
  </w:abstractNum>
  <w:abstractNum w:abstractNumId="108" w15:restartNumberingAfterBreak="0">
    <w:nsid w:val="6A494EC2"/>
    <w:multiLevelType w:val="multilevel"/>
    <w:tmpl w:val="228493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9" w15:restartNumberingAfterBreak="0">
    <w:nsid w:val="6ADA71BB"/>
    <w:multiLevelType w:val="hybridMultilevel"/>
    <w:tmpl w:val="8076D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DD3DB1"/>
    <w:multiLevelType w:val="hybridMultilevel"/>
    <w:tmpl w:val="D8B41B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6DEB1EE6"/>
    <w:multiLevelType w:val="hybridMultilevel"/>
    <w:tmpl w:val="393048DA"/>
    <w:lvl w:ilvl="0" w:tplc="FCCEEE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12" w15:restartNumberingAfterBreak="0">
    <w:nsid w:val="6E51702F"/>
    <w:multiLevelType w:val="multilevel"/>
    <w:tmpl w:val="593EF16A"/>
    <w:lvl w:ilvl="0">
      <w:start w:val="5"/>
      <w:numFmt w:val="decimal"/>
      <w:lvlText w:val="%1."/>
      <w:lvlJc w:val="left"/>
      <w:pPr>
        <w:ind w:left="9" w:hanging="5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9" w:hanging="1800"/>
      </w:pPr>
      <w:rPr>
        <w:rFonts w:hint="default"/>
      </w:rPr>
    </w:lvl>
  </w:abstractNum>
  <w:abstractNum w:abstractNumId="113" w15:restartNumberingAfterBreak="0">
    <w:nsid w:val="7018164C"/>
    <w:multiLevelType w:val="hybridMultilevel"/>
    <w:tmpl w:val="31EE0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2E74C3E"/>
    <w:multiLevelType w:val="hybridMultilevel"/>
    <w:tmpl w:val="BDD2B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3D6243C"/>
    <w:multiLevelType w:val="hybridMultilevel"/>
    <w:tmpl w:val="9DAEB36A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6" w15:restartNumberingAfterBreak="0">
    <w:nsid w:val="75DB12B2"/>
    <w:multiLevelType w:val="hybridMultilevel"/>
    <w:tmpl w:val="4504FE50"/>
    <w:lvl w:ilvl="0" w:tplc="FAAACF3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F91DE9"/>
    <w:multiLevelType w:val="hybridMultilevel"/>
    <w:tmpl w:val="162A907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8" w15:restartNumberingAfterBreak="0">
    <w:nsid w:val="76527613"/>
    <w:multiLevelType w:val="hybridMultilevel"/>
    <w:tmpl w:val="15F472B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E873E1"/>
    <w:multiLevelType w:val="hybridMultilevel"/>
    <w:tmpl w:val="9C948846"/>
    <w:lvl w:ilvl="0" w:tplc="8CFE6DEE">
      <w:start w:val="1"/>
      <w:numFmt w:val="lowerLetter"/>
      <w:lvlText w:val="%1)"/>
      <w:lvlJc w:val="left"/>
      <w:pPr>
        <w:ind w:left="2629" w:hanging="360"/>
      </w:pPr>
      <w:rPr>
        <w:rFonts w:ascii="Arial" w:hAnsi="Aria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0" w15:restartNumberingAfterBreak="0">
    <w:nsid w:val="7B843C53"/>
    <w:multiLevelType w:val="hybridMultilevel"/>
    <w:tmpl w:val="C5469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CC07D0"/>
    <w:multiLevelType w:val="hybridMultilevel"/>
    <w:tmpl w:val="8A2AFDBA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495C5F"/>
    <w:multiLevelType w:val="hybridMultilevel"/>
    <w:tmpl w:val="F84AC696"/>
    <w:lvl w:ilvl="0" w:tplc="03D2F2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6348B1"/>
    <w:multiLevelType w:val="hybridMultilevel"/>
    <w:tmpl w:val="0F28C90C"/>
    <w:lvl w:ilvl="0" w:tplc="351E51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3"/>
  </w:num>
  <w:num w:numId="3">
    <w:abstractNumId w:val="118"/>
  </w:num>
  <w:num w:numId="4">
    <w:abstractNumId w:val="114"/>
  </w:num>
  <w:num w:numId="5">
    <w:abstractNumId w:val="17"/>
  </w:num>
  <w:num w:numId="6">
    <w:abstractNumId w:val="94"/>
  </w:num>
  <w:num w:numId="7">
    <w:abstractNumId w:val="63"/>
  </w:num>
  <w:num w:numId="8">
    <w:abstractNumId w:val="101"/>
  </w:num>
  <w:num w:numId="9">
    <w:abstractNumId w:val="120"/>
  </w:num>
  <w:num w:numId="10">
    <w:abstractNumId w:val="31"/>
  </w:num>
  <w:num w:numId="11">
    <w:abstractNumId w:val="49"/>
  </w:num>
  <w:num w:numId="12">
    <w:abstractNumId w:val="96"/>
  </w:num>
  <w:num w:numId="13">
    <w:abstractNumId w:val="59"/>
  </w:num>
  <w:num w:numId="14">
    <w:abstractNumId w:val="83"/>
  </w:num>
  <w:num w:numId="15">
    <w:abstractNumId w:val="88"/>
  </w:num>
  <w:num w:numId="16">
    <w:abstractNumId w:val="45"/>
  </w:num>
  <w:num w:numId="17">
    <w:abstractNumId w:val="65"/>
  </w:num>
  <w:num w:numId="18">
    <w:abstractNumId w:val="0"/>
  </w:num>
  <w:num w:numId="19">
    <w:abstractNumId w:val="121"/>
  </w:num>
  <w:num w:numId="20">
    <w:abstractNumId w:val="77"/>
  </w:num>
  <w:num w:numId="21">
    <w:abstractNumId w:val="44"/>
  </w:num>
  <w:num w:numId="22">
    <w:abstractNumId w:val="1"/>
  </w:num>
  <w:num w:numId="23">
    <w:abstractNumId w:val="67"/>
  </w:num>
  <w:num w:numId="24">
    <w:abstractNumId w:val="16"/>
  </w:num>
  <w:num w:numId="25">
    <w:abstractNumId w:val="105"/>
  </w:num>
  <w:num w:numId="26">
    <w:abstractNumId w:val="91"/>
  </w:num>
  <w:num w:numId="27">
    <w:abstractNumId w:val="71"/>
  </w:num>
  <w:num w:numId="28">
    <w:abstractNumId w:val="37"/>
  </w:num>
  <w:num w:numId="29">
    <w:abstractNumId w:val="90"/>
  </w:num>
  <w:num w:numId="30">
    <w:abstractNumId w:val="86"/>
  </w:num>
  <w:num w:numId="31">
    <w:abstractNumId w:val="87"/>
  </w:num>
  <w:num w:numId="32">
    <w:abstractNumId w:val="98"/>
  </w:num>
  <w:num w:numId="33">
    <w:abstractNumId w:val="27"/>
  </w:num>
  <w:num w:numId="34">
    <w:abstractNumId w:val="92"/>
  </w:num>
  <w:num w:numId="35">
    <w:abstractNumId w:val="36"/>
  </w:num>
  <w:num w:numId="36">
    <w:abstractNumId w:val="82"/>
  </w:num>
  <w:num w:numId="37">
    <w:abstractNumId w:val="110"/>
  </w:num>
  <w:num w:numId="38">
    <w:abstractNumId w:val="115"/>
  </w:num>
  <w:num w:numId="39">
    <w:abstractNumId w:val="2"/>
  </w:num>
  <w:num w:numId="40">
    <w:abstractNumId w:val="78"/>
  </w:num>
  <w:num w:numId="41">
    <w:abstractNumId w:val="22"/>
  </w:num>
  <w:num w:numId="42">
    <w:abstractNumId w:val="80"/>
  </w:num>
  <w:num w:numId="43">
    <w:abstractNumId w:val="111"/>
  </w:num>
  <w:num w:numId="44">
    <w:abstractNumId w:val="57"/>
  </w:num>
  <w:num w:numId="45">
    <w:abstractNumId w:val="35"/>
  </w:num>
  <w:num w:numId="46">
    <w:abstractNumId w:val="24"/>
  </w:num>
  <w:num w:numId="47">
    <w:abstractNumId w:val="42"/>
  </w:num>
  <w:num w:numId="48">
    <w:abstractNumId w:val="74"/>
  </w:num>
  <w:num w:numId="49">
    <w:abstractNumId w:val="123"/>
  </w:num>
  <w:num w:numId="50">
    <w:abstractNumId w:val="72"/>
  </w:num>
  <w:num w:numId="51">
    <w:abstractNumId w:val="48"/>
  </w:num>
  <w:num w:numId="52">
    <w:abstractNumId w:val="66"/>
  </w:num>
  <w:num w:numId="53">
    <w:abstractNumId w:val="56"/>
  </w:num>
  <w:num w:numId="54">
    <w:abstractNumId w:val="46"/>
  </w:num>
  <w:num w:numId="55">
    <w:abstractNumId w:val="18"/>
  </w:num>
  <w:num w:numId="56">
    <w:abstractNumId w:val="81"/>
  </w:num>
  <w:num w:numId="57">
    <w:abstractNumId w:val="97"/>
  </w:num>
  <w:num w:numId="58">
    <w:abstractNumId w:val="62"/>
  </w:num>
  <w:num w:numId="59">
    <w:abstractNumId w:val="69"/>
  </w:num>
  <w:num w:numId="60">
    <w:abstractNumId w:val="26"/>
  </w:num>
  <w:num w:numId="61">
    <w:abstractNumId w:val="4"/>
  </w:num>
  <w:num w:numId="62">
    <w:abstractNumId w:val="11"/>
  </w:num>
  <w:num w:numId="63">
    <w:abstractNumId w:val="104"/>
  </w:num>
  <w:num w:numId="64">
    <w:abstractNumId w:val="102"/>
  </w:num>
  <w:num w:numId="65">
    <w:abstractNumId w:val="30"/>
  </w:num>
  <w:num w:numId="66">
    <w:abstractNumId w:val="75"/>
  </w:num>
  <w:num w:numId="67">
    <w:abstractNumId w:val="93"/>
  </w:num>
  <w:num w:numId="68">
    <w:abstractNumId w:val="76"/>
  </w:num>
  <w:num w:numId="69">
    <w:abstractNumId w:val="89"/>
  </w:num>
  <w:num w:numId="70">
    <w:abstractNumId w:val="40"/>
  </w:num>
  <w:num w:numId="71">
    <w:abstractNumId w:val="7"/>
  </w:num>
  <w:num w:numId="72">
    <w:abstractNumId w:val="103"/>
  </w:num>
  <w:num w:numId="73">
    <w:abstractNumId w:val="10"/>
  </w:num>
  <w:num w:numId="74">
    <w:abstractNumId w:val="61"/>
  </w:num>
  <w:num w:numId="75">
    <w:abstractNumId w:val="12"/>
  </w:num>
  <w:num w:numId="76">
    <w:abstractNumId w:val="64"/>
  </w:num>
  <w:num w:numId="77">
    <w:abstractNumId w:val="84"/>
  </w:num>
  <w:num w:numId="78">
    <w:abstractNumId w:val="32"/>
  </w:num>
  <w:num w:numId="79">
    <w:abstractNumId w:val="28"/>
  </w:num>
  <w:num w:numId="80">
    <w:abstractNumId w:val="58"/>
  </w:num>
  <w:num w:numId="81">
    <w:abstractNumId w:val="9"/>
  </w:num>
  <w:num w:numId="82">
    <w:abstractNumId w:val="8"/>
  </w:num>
  <w:num w:numId="83">
    <w:abstractNumId w:val="99"/>
  </w:num>
  <w:num w:numId="84">
    <w:abstractNumId w:val="117"/>
  </w:num>
  <w:num w:numId="85">
    <w:abstractNumId w:val="85"/>
  </w:num>
  <w:num w:numId="86">
    <w:abstractNumId w:val="33"/>
  </w:num>
  <w:num w:numId="87">
    <w:abstractNumId w:val="122"/>
  </w:num>
  <w:num w:numId="88">
    <w:abstractNumId w:val="52"/>
  </w:num>
  <w:num w:numId="89">
    <w:abstractNumId w:val="95"/>
  </w:num>
  <w:num w:numId="90">
    <w:abstractNumId w:val="19"/>
  </w:num>
  <w:num w:numId="91">
    <w:abstractNumId w:val="113"/>
  </w:num>
  <w:num w:numId="92">
    <w:abstractNumId w:val="6"/>
  </w:num>
  <w:num w:numId="93">
    <w:abstractNumId w:val="60"/>
  </w:num>
  <w:num w:numId="94">
    <w:abstractNumId w:val="54"/>
  </w:num>
  <w:num w:numId="95">
    <w:abstractNumId w:val="70"/>
  </w:num>
  <w:num w:numId="96">
    <w:abstractNumId w:val="13"/>
  </w:num>
  <w:num w:numId="97">
    <w:abstractNumId w:val="3"/>
  </w:num>
  <w:num w:numId="98">
    <w:abstractNumId w:val="55"/>
  </w:num>
  <w:num w:numId="99">
    <w:abstractNumId w:val="41"/>
  </w:num>
  <w:num w:numId="100">
    <w:abstractNumId w:val="25"/>
  </w:num>
  <w:num w:numId="101">
    <w:abstractNumId w:val="38"/>
  </w:num>
  <w:num w:numId="102">
    <w:abstractNumId w:val="100"/>
  </w:num>
  <w:num w:numId="103">
    <w:abstractNumId w:val="73"/>
  </w:num>
  <w:num w:numId="104">
    <w:abstractNumId w:val="116"/>
  </w:num>
  <w:num w:numId="105">
    <w:abstractNumId w:val="119"/>
  </w:num>
  <w:num w:numId="106">
    <w:abstractNumId w:val="14"/>
  </w:num>
  <w:num w:numId="10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7"/>
  </w:num>
  <w:num w:numId="109">
    <w:abstractNumId w:val="20"/>
  </w:num>
  <w:num w:numId="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</w:num>
  <w:num w:numId="112">
    <w:abstractNumId w:val="39"/>
  </w:num>
  <w:num w:numId="113">
    <w:abstractNumId w:val="112"/>
  </w:num>
  <w:num w:numId="114">
    <w:abstractNumId w:val="79"/>
  </w:num>
  <w:num w:numId="115">
    <w:abstractNumId w:val="108"/>
  </w:num>
  <w:num w:numId="116">
    <w:abstractNumId w:val="15"/>
  </w:num>
  <w:num w:numId="117">
    <w:abstractNumId w:val="50"/>
  </w:num>
  <w:num w:numId="118">
    <w:abstractNumId w:val="107"/>
  </w:num>
  <w:num w:numId="119">
    <w:abstractNumId w:val="21"/>
  </w:num>
  <w:num w:numId="120">
    <w:abstractNumId w:val="43"/>
  </w:num>
  <w:num w:numId="121">
    <w:abstractNumId w:val="68"/>
  </w:num>
  <w:num w:numId="122">
    <w:abstractNumId w:val="23"/>
  </w:num>
  <w:num w:numId="123">
    <w:abstractNumId w:val="106"/>
  </w:num>
  <w:num w:numId="124">
    <w:abstractNumId w:val="51"/>
  </w:num>
  <w:num w:numId="125">
    <w:abstractNumId w:val="10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D2"/>
    <w:rsid w:val="00006B05"/>
    <w:rsid w:val="00010C08"/>
    <w:rsid w:val="0001604C"/>
    <w:rsid w:val="00024CBF"/>
    <w:rsid w:val="00027FFA"/>
    <w:rsid w:val="00036321"/>
    <w:rsid w:val="00042C1B"/>
    <w:rsid w:val="0004577F"/>
    <w:rsid w:val="000459D5"/>
    <w:rsid w:val="00056A03"/>
    <w:rsid w:val="0006010C"/>
    <w:rsid w:val="0006267D"/>
    <w:rsid w:val="00070D89"/>
    <w:rsid w:val="00070DD2"/>
    <w:rsid w:val="00073964"/>
    <w:rsid w:val="00085485"/>
    <w:rsid w:val="00090DB8"/>
    <w:rsid w:val="00093900"/>
    <w:rsid w:val="00093F40"/>
    <w:rsid w:val="00097B81"/>
    <w:rsid w:val="000A078B"/>
    <w:rsid w:val="000A2B38"/>
    <w:rsid w:val="000B0236"/>
    <w:rsid w:val="000B23F5"/>
    <w:rsid w:val="000B3895"/>
    <w:rsid w:val="000B3FD5"/>
    <w:rsid w:val="000B403B"/>
    <w:rsid w:val="000C0DAC"/>
    <w:rsid w:val="000C3F33"/>
    <w:rsid w:val="000C3FCE"/>
    <w:rsid w:val="000C6142"/>
    <w:rsid w:val="000D029D"/>
    <w:rsid w:val="000D1B4C"/>
    <w:rsid w:val="000D7BDA"/>
    <w:rsid w:val="000F0EB5"/>
    <w:rsid w:val="000F3878"/>
    <w:rsid w:val="00100643"/>
    <w:rsid w:val="001033CC"/>
    <w:rsid w:val="00115916"/>
    <w:rsid w:val="0011783B"/>
    <w:rsid w:val="00121FB8"/>
    <w:rsid w:val="00123411"/>
    <w:rsid w:val="001251CC"/>
    <w:rsid w:val="001270A6"/>
    <w:rsid w:val="00131041"/>
    <w:rsid w:val="001333B5"/>
    <w:rsid w:val="00135669"/>
    <w:rsid w:val="001358BB"/>
    <w:rsid w:val="00141D45"/>
    <w:rsid w:val="0015022B"/>
    <w:rsid w:val="0015065C"/>
    <w:rsid w:val="00150B7F"/>
    <w:rsid w:val="00150E1F"/>
    <w:rsid w:val="00151309"/>
    <w:rsid w:val="00154142"/>
    <w:rsid w:val="00157899"/>
    <w:rsid w:val="00162DE4"/>
    <w:rsid w:val="00166347"/>
    <w:rsid w:val="00167447"/>
    <w:rsid w:val="00172412"/>
    <w:rsid w:val="00180724"/>
    <w:rsid w:val="001873AF"/>
    <w:rsid w:val="001943C5"/>
    <w:rsid w:val="0019696D"/>
    <w:rsid w:val="001A1428"/>
    <w:rsid w:val="001A1EE6"/>
    <w:rsid w:val="001A2693"/>
    <w:rsid w:val="001A55A7"/>
    <w:rsid w:val="001A57AF"/>
    <w:rsid w:val="001A6756"/>
    <w:rsid w:val="001B08F6"/>
    <w:rsid w:val="001B3FD8"/>
    <w:rsid w:val="001B41AC"/>
    <w:rsid w:val="001C0A01"/>
    <w:rsid w:val="001C1A1A"/>
    <w:rsid w:val="001C3D16"/>
    <w:rsid w:val="001C436D"/>
    <w:rsid w:val="001D4F2B"/>
    <w:rsid w:val="001D50DA"/>
    <w:rsid w:val="001E0CBA"/>
    <w:rsid w:val="001E3F73"/>
    <w:rsid w:val="001E4C0A"/>
    <w:rsid w:val="001E76E2"/>
    <w:rsid w:val="001F070D"/>
    <w:rsid w:val="001F578F"/>
    <w:rsid w:val="002004E4"/>
    <w:rsid w:val="00200C75"/>
    <w:rsid w:val="002029C7"/>
    <w:rsid w:val="0020552C"/>
    <w:rsid w:val="00214A4D"/>
    <w:rsid w:val="00216746"/>
    <w:rsid w:val="00233360"/>
    <w:rsid w:val="0024051A"/>
    <w:rsid w:val="0024072C"/>
    <w:rsid w:val="0026554D"/>
    <w:rsid w:val="002927D2"/>
    <w:rsid w:val="002965BB"/>
    <w:rsid w:val="002A7ECB"/>
    <w:rsid w:val="002B0DA1"/>
    <w:rsid w:val="002B16FB"/>
    <w:rsid w:val="002B7795"/>
    <w:rsid w:val="002C1CD6"/>
    <w:rsid w:val="002C31B4"/>
    <w:rsid w:val="002C746F"/>
    <w:rsid w:val="002C7A8B"/>
    <w:rsid w:val="002D12FD"/>
    <w:rsid w:val="002D1CC8"/>
    <w:rsid w:val="002D412C"/>
    <w:rsid w:val="002D4733"/>
    <w:rsid w:val="002D76A2"/>
    <w:rsid w:val="002E02DA"/>
    <w:rsid w:val="002E0652"/>
    <w:rsid w:val="002E28B9"/>
    <w:rsid w:val="002E37D3"/>
    <w:rsid w:val="002E3D8C"/>
    <w:rsid w:val="002E4412"/>
    <w:rsid w:val="002F0CE1"/>
    <w:rsid w:val="00301683"/>
    <w:rsid w:val="003076B1"/>
    <w:rsid w:val="003151C9"/>
    <w:rsid w:val="00316EC6"/>
    <w:rsid w:val="00320EC2"/>
    <w:rsid w:val="00334641"/>
    <w:rsid w:val="00341A40"/>
    <w:rsid w:val="003467AC"/>
    <w:rsid w:val="003510D8"/>
    <w:rsid w:val="00351372"/>
    <w:rsid w:val="0035544D"/>
    <w:rsid w:val="00356730"/>
    <w:rsid w:val="00357305"/>
    <w:rsid w:val="003624B8"/>
    <w:rsid w:val="00371CC0"/>
    <w:rsid w:val="003744F8"/>
    <w:rsid w:val="003745CC"/>
    <w:rsid w:val="003821A6"/>
    <w:rsid w:val="00382C85"/>
    <w:rsid w:val="00385F75"/>
    <w:rsid w:val="003869FF"/>
    <w:rsid w:val="003959E4"/>
    <w:rsid w:val="00396549"/>
    <w:rsid w:val="003A0C75"/>
    <w:rsid w:val="003A41F7"/>
    <w:rsid w:val="003A4BF7"/>
    <w:rsid w:val="003A6AC6"/>
    <w:rsid w:val="003B0E47"/>
    <w:rsid w:val="003B2EE0"/>
    <w:rsid w:val="003B35AD"/>
    <w:rsid w:val="003C3D49"/>
    <w:rsid w:val="003C7062"/>
    <w:rsid w:val="003D1226"/>
    <w:rsid w:val="003D3270"/>
    <w:rsid w:val="003D648A"/>
    <w:rsid w:val="003E1B99"/>
    <w:rsid w:val="003E2223"/>
    <w:rsid w:val="003E28A9"/>
    <w:rsid w:val="003E3F7C"/>
    <w:rsid w:val="003E4212"/>
    <w:rsid w:val="003F0146"/>
    <w:rsid w:val="003F12A2"/>
    <w:rsid w:val="003F1BA8"/>
    <w:rsid w:val="003F2AD2"/>
    <w:rsid w:val="003F3785"/>
    <w:rsid w:val="00400C87"/>
    <w:rsid w:val="00406710"/>
    <w:rsid w:val="00406924"/>
    <w:rsid w:val="00410EE3"/>
    <w:rsid w:val="00421ED4"/>
    <w:rsid w:val="004304D6"/>
    <w:rsid w:val="004326AE"/>
    <w:rsid w:val="00436F11"/>
    <w:rsid w:val="00441FEB"/>
    <w:rsid w:val="0044688E"/>
    <w:rsid w:val="00450056"/>
    <w:rsid w:val="004512D8"/>
    <w:rsid w:val="00456DC6"/>
    <w:rsid w:val="00467408"/>
    <w:rsid w:val="0047165C"/>
    <w:rsid w:val="00475473"/>
    <w:rsid w:val="004757E1"/>
    <w:rsid w:val="004816E7"/>
    <w:rsid w:val="004818B3"/>
    <w:rsid w:val="00487197"/>
    <w:rsid w:val="004B0668"/>
    <w:rsid w:val="004B5B31"/>
    <w:rsid w:val="004B7C9D"/>
    <w:rsid w:val="004C25A6"/>
    <w:rsid w:val="004C3990"/>
    <w:rsid w:val="004C4A4B"/>
    <w:rsid w:val="004D184F"/>
    <w:rsid w:val="004D29B2"/>
    <w:rsid w:val="004D5888"/>
    <w:rsid w:val="004D6708"/>
    <w:rsid w:val="00500968"/>
    <w:rsid w:val="00502B29"/>
    <w:rsid w:val="005060F1"/>
    <w:rsid w:val="005073AB"/>
    <w:rsid w:val="00511763"/>
    <w:rsid w:val="0051466F"/>
    <w:rsid w:val="005205ED"/>
    <w:rsid w:val="00525480"/>
    <w:rsid w:val="00527900"/>
    <w:rsid w:val="00536890"/>
    <w:rsid w:val="00546466"/>
    <w:rsid w:val="00551407"/>
    <w:rsid w:val="005514DB"/>
    <w:rsid w:val="005516ED"/>
    <w:rsid w:val="00552CA5"/>
    <w:rsid w:val="005551D4"/>
    <w:rsid w:val="005562BE"/>
    <w:rsid w:val="00574DFF"/>
    <w:rsid w:val="00574E8D"/>
    <w:rsid w:val="00577D33"/>
    <w:rsid w:val="0058305B"/>
    <w:rsid w:val="00584B46"/>
    <w:rsid w:val="00590F43"/>
    <w:rsid w:val="005A1B33"/>
    <w:rsid w:val="005A352E"/>
    <w:rsid w:val="005A7083"/>
    <w:rsid w:val="005B0DE3"/>
    <w:rsid w:val="005D0C09"/>
    <w:rsid w:val="005D23A9"/>
    <w:rsid w:val="005D2D3F"/>
    <w:rsid w:val="005E14E6"/>
    <w:rsid w:val="005E4D49"/>
    <w:rsid w:val="005F333D"/>
    <w:rsid w:val="00605E0E"/>
    <w:rsid w:val="00607D75"/>
    <w:rsid w:val="0061117F"/>
    <w:rsid w:val="00620575"/>
    <w:rsid w:val="00625DAC"/>
    <w:rsid w:val="00625FD7"/>
    <w:rsid w:val="006278FF"/>
    <w:rsid w:val="0063000E"/>
    <w:rsid w:val="00634E30"/>
    <w:rsid w:val="00636AD0"/>
    <w:rsid w:val="00640367"/>
    <w:rsid w:val="00640ECF"/>
    <w:rsid w:val="00642EE1"/>
    <w:rsid w:val="00645C5B"/>
    <w:rsid w:val="00651E76"/>
    <w:rsid w:val="00655BB5"/>
    <w:rsid w:val="00662ECB"/>
    <w:rsid w:val="00664B30"/>
    <w:rsid w:val="00666BCF"/>
    <w:rsid w:val="00674B79"/>
    <w:rsid w:val="006753BF"/>
    <w:rsid w:val="00677DD2"/>
    <w:rsid w:val="00680EA9"/>
    <w:rsid w:val="00683444"/>
    <w:rsid w:val="00684996"/>
    <w:rsid w:val="006854D0"/>
    <w:rsid w:val="00690569"/>
    <w:rsid w:val="00690576"/>
    <w:rsid w:val="00693D83"/>
    <w:rsid w:val="006963CA"/>
    <w:rsid w:val="006A51BB"/>
    <w:rsid w:val="006A5E9E"/>
    <w:rsid w:val="006A5EF9"/>
    <w:rsid w:val="006B0182"/>
    <w:rsid w:val="006B1030"/>
    <w:rsid w:val="006C1BC3"/>
    <w:rsid w:val="006C4058"/>
    <w:rsid w:val="006D08BB"/>
    <w:rsid w:val="006D7866"/>
    <w:rsid w:val="006E1DB9"/>
    <w:rsid w:val="006E6C3D"/>
    <w:rsid w:val="006F5AFE"/>
    <w:rsid w:val="007009F7"/>
    <w:rsid w:val="00702323"/>
    <w:rsid w:val="00704F7E"/>
    <w:rsid w:val="007100C9"/>
    <w:rsid w:val="007143D1"/>
    <w:rsid w:val="0072303C"/>
    <w:rsid w:val="00730D01"/>
    <w:rsid w:val="00733309"/>
    <w:rsid w:val="007343C2"/>
    <w:rsid w:val="0074269D"/>
    <w:rsid w:val="00742DF8"/>
    <w:rsid w:val="00743039"/>
    <w:rsid w:val="00743575"/>
    <w:rsid w:val="007447EB"/>
    <w:rsid w:val="00745405"/>
    <w:rsid w:val="00752EC4"/>
    <w:rsid w:val="007532B9"/>
    <w:rsid w:val="007560BD"/>
    <w:rsid w:val="00757020"/>
    <w:rsid w:val="0076554B"/>
    <w:rsid w:val="00766B72"/>
    <w:rsid w:val="0076796B"/>
    <w:rsid w:val="007705B6"/>
    <w:rsid w:val="00770AB1"/>
    <w:rsid w:val="00771123"/>
    <w:rsid w:val="00777F51"/>
    <w:rsid w:val="00780B41"/>
    <w:rsid w:val="007845EC"/>
    <w:rsid w:val="007A25EB"/>
    <w:rsid w:val="007A266F"/>
    <w:rsid w:val="007A4D3E"/>
    <w:rsid w:val="007A5632"/>
    <w:rsid w:val="007A7785"/>
    <w:rsid w:val="007B535E"/>
    <w:rsid w:val="007B5BF7"/>
    <w:rsid w:val="007C2B06"/>
    <w:rsid w:val="007C620F"/>
    <w:rsid w:val="007D0EF1"/>
    <w:rsid w:val="007D3832"/>
    <w:rsid w:val="007E0534"/>
    <w:rsid w:val="007F45F6"/>
    <w:rsid w:val="007F4658"/>
    <w:rsid w:val="007F79BE"/>
    <w:rsid w:val="008000AA"/>
    <w:rsid w:val="0080343F"/>
    <w:rsid w:val="0080480D"/>
    <w:rsid w:val="00805C38"/>
    <w:rsid w:val="00807FCB"/>
    <w:rsid w:val="00811769"/>
    <w:rsid w:val="00815630"/>
    <w:rsid w:val="00817D26"/>
    <w:rsid w:val="00817D98"/>
    <w:rsid w:val="00821FA4"/>
    <w:rsid w:val="00844248"/>
    <w:rsid w:val="00845D12"/>
    <w:rsid w:val="00847C56"/>
    <w:rsid w:val="0085134A"/>
    <w:rsid w:val="0085655F"/>
    <w:rsid w:val="008568C3"/>
    <w:rsid w:val="00856E82"/>
    <w:rsid w:val="00862DF6"/>
    <w:rsid w:val="008922B6"/>
    <w:rsid w:val="00893546"/>
    <w:rsid w:val="00894348"/>
    <w:rsid w:val="008A0B46"/>
    <w:rsid w:val="008A1CD0"/>
    <w:rsid w:val="008A7644"/>
    <w:rsid w:val="008B1889"/>
    <w:rsid w:val="008B4EE8"/>
    <w:rsid w:val="008B6AA2"/>
    <w:rsid w:val="008C4946"/>
    <w:rsid w:val="008D58CE"/>
    <w:rsid w:val="008D7164"/>
    <w:rsid w:val="008E6D8A"/>
    <w:rsid w:val="008E79F8"/>
    <w:rsid w:val="008F184C"/>
    <w:rsid w:val="008F5BB1"/>
    <w:rsid w:val="00906E02"/>
    <w:rsid w:val="00910A9A"/>
    <w:rsid w:val="009148B2"/>
    <w:rsid w:val="00921ED0"/>
    <w:rsid w:val="0092214A"/>
    <w:rsid w:val="00925791"/>
    <w:rsid w:val="00927FF5"/>
    <w:rsid w:val="009349B3"/>
    <w:rsid w:val="009354F7"/>
    <w:rsid w:val="00936892"/>
    <w:rsid w:val="00941C5C"/>
    <w:rsid w:val="00945B63"/>
    <w:rsid w:val="009463A9"/>
    <w:rsid w:val="00947117"/>
    <w:rsid w:val="009523EC"/>
    <w:rsid w:val="00953040"/>
    <w:rsid w:val="0095399B"/>
    <w:rsid w:val="00953A3D"/>
    <w:rsid w:val="009579C0"/>
    <w:rsid w:val="0096536A"/>
    <w:rsid w:val="0097799B"/>
    <w:rsid w:val="00977B55"/>
    <w:rsid w:val="00983B1B"/>
    <w:rsid w:val="00983F0F"/>
    <w:rsid w:val="009875D3"/>
    <w:rsid w:val="00993E4E"/>
    <w:rsid w:val="009975DE"/>
    <w:rsid w:val="009A02C2"/>
    <w:rsid w:val="009A0BFC"/>
    <w:rsid w:val="009A103B"/>
    <w:rsid w:val="009A534A"/>
    <w:rsid w:val="009A6306"/>
    <w:rsid w:val="009B2C81"/>
    <w:rsid w:val="009B2C8C"/>
    <w:rsid w:val="009C57D4"/>
    <w:rsid w:val="009C6BA1"/>
    <w:rsid w:val="009D0F34"/>
    <w:rsid w:val="009D2288"/>
    <w:rsid w:val="009D2B40"/>
    <w:rsid w:val="009E4B5A"/>
    <w:rsid w:val="009F236D"/>
    <w:rsid w:val="009F45B2"/>
    <w:rsid w:val="00A049B1"/>
    <w:rsid w:val="00A10DC0"/>
    <w:rsid w:val="00A13F2E"/>
    <w:rsid w:val="00A159CF"/>
    <w:rsid w:val="00A15BAF"/>
    <w:rsid w:val="00A2720A"/>
    <w:rsid w:val="00A27EE5"/>
    <w:rsid w:val="00A30957"/>
    <w:rsid w:val="00A30A39"/>
    <w:rsid w:val="00A33D81"/>
    <w:rsid w:val="00A340A4"/>
    <w:rsid w:val="00A348E4"/>
    <w:rsid w:val="00A34BB7"/>
    <w:rsid w:val="00A36DBF"/>
    <w:rsid w:val="00A374ED"/>
    <w:rsid w:val="00A37B05"/>
    <w:rsid w:val="00A42E6F"/>
    <w:rsid w:val="00A43E12"/>
    <w:rsid w:val="00A44C2E"/>
    <w:rsid w:val="00A47814"/>
    <w:rsid w:val="00A52217"/>
    <w:rsid w:val="00A66B63"/>
    <w:rsid w:val="00A66BB0"/>
    <w:rsid w:val="00A670F5"/>
    <w:rsid w:val="00A7347D"/>
    <w:rsid w:val="00A74E53"/>
    <w:rsid w:val="00A8098F"/>
    <w:rsid w:val="00A81851"/>
    <w:rsid w:val="00A8289C"/>
    <w:rsid w:val="00A907D6"/>
    <w:rsid w:val="00A953E6"/>
    <w:rsid w:val="00AA1040"/>
    <w:rsid w:val="00AA1667"/>
    <w:rsid w:val="00AA201D"/>
    <w:rsid w:val="00AA316E"/>
    <w:rsid w:val="00AA34F0"/>
    <w:rsid w:val="00AB14B5"/>
    <w:rsid w:val="00AB76D1"/>
    <w:rsid w:val="00AC270C"/>
    <w:rsid w:val="00AC4B74"/>
    <w:rsid w:val="00AD1F24"/>
    <w:rsid w:val="00AD1F25"/>
    <w:rsid w:val="00AD2D34"/>
    <w:rsid w:val="00AD3776"/>
    <w:rsid w:val="00AD3B10"/>
    <w:rsid w:val="00AD5329"/>
    <w:rsid w:val="00AD7B2B"/>
    <w:rsid w:val="00AE03BF"/>
    <w:rsid w:val="00AE0861"/>
    <w:rsid w:val="00AE2358"/>
    <w:rsid w:val="00AE278C"/>
    <w:rsid w:val="00AE6EB4"/>
    <w:rsid w:val="00AF1822"/>
    <w:rsid w:val="00AF2C36"/>
    <w:rsid w:val="00B01B95"/>
    <w:rsid w:val="00B07071"/>
    <w:rsid w:val="00B104A4"/>
    <w:rsid w:val="00B132AB"/>
    <w:rsid w:val="00B15541"/>
    <w:rsid w:val="00B168C9"/>
    <w:rsid w:val="00B23323"/>
    <w:rsid w:val="00B2561D"/>
    <w:rsid w:val="00B26C04"/>
    <w:rsid w:val="00B30F4C"/>
    <w:rsid w:val="00B33E3D"/>
    <w:rsid w:val="00B37876"/>
    <w:rsid w:val="00B41975"/>
    <w:rsid w:val="00B42E88"/>
    <w:rsid w:val="00B50B47"/>
    <w:rsid w:val="00B54FE6"/>
    <w:rsid w:val="00B66E76"/>
    <w:rsid w:val="00B672A3"/>
    <w:rsid w:val="00B705B4"/>
    <w:rsid w:val="00B71F09"/>
    <w:rsid w:val="00B739C5"/>
    <w:rsid w:val="00B74E87"/>
    <w:rsid w:val="00B809CE"/>
    <w:rsid w:val="00B82260"/>
    <w:rsid w:val="00B833F0"/>
    <w:rsid w:val="00B84A9C"/>
    <w:rsid w:val="00B86431"/>
    <w:rsid w:val="00B94CB3"/>
    <w:rsid w:val="00B9602C"/>
    <w:rsid w:val="00BA2717"/>
    <w:rsid w:val="00BA48EA"/>
    <w:rsid w:val="00BB0BE7"/>
    <w:rsid w:val="00BB65FF"/>
    <w:rsid w:val="00BB76E3"/>
    <w:rsid w:val="00BB79DB"/>
    <w:rsid w:val="00BC395A"/>
    <w:rsid w:val="00BC4343"/>
    <w:rsid w:val="00BE12EE"/>
    <w:rsid w:val="00BE22B5"/>
    <w:rsid w:val="00BE2ACE"/>
    <w:rsid w:val="00BE2E38"/>
    <w:rsid w:val="00BE3292"/>
    <w:rsid w:val="00BE5DB6"/>
    <w:rsid w:val="00BE758F"/>
    <w:rsid w:val="00BF0E93"/>
    <w:rsid w:val="00BF31B8"/>
    <w:rsid w:val="00BF65F4"/>
    <w:rsid w:val="00C031A7"/>
    <w:rsid w:val="00C04857"/>
    <w:rsid w:val="00C060FF"/>
    <w:rsid w:val="00C07E54"/>
    <w:rsid w:val="00C07F2A"/>
    <w:rsid w:val="00C241D8"/>
    <w:rsid w:val="00C24896"/>
    <w:rsid w:val="00C3620E"/>
    <w:rsid w:val="00C5375B"/>
    <w:rsid w:val="00C53B9E"/>
    <w:rsid w:val="00C54659"/>
    <w:rsid w:val="00C635E3"/>
    <w:rsid w:val="00C63857"/>
    <w:rsid w:val="00C708F6"/>
    <w:rsid w:val="00C77983"/>
    <w:rsid w:val="00C77EE1"/>
    <w:rsid w:val="00C95B1E"/>
    <w:rsid w:val="00C95F9F"/>
    <w:rsid w:val="00C9779D"/>
    <w:rsid w:val="00CA3AED"/>
    <w:rsid w:val="00CA3F08"/>
    <w:rsid w:val="00CA4785"/>
    <w:rsid w:val="00CB0190"/>
    <w:rsid w:val="00CB17B8"/>
    <w:rsid w:val="00CB1C0B"/>
    <w:rsid w:val="00CC1222"/>
    <w:rsid w:val="00CC2454"/>
    <w:rsid w:val="00CC32B8"/>
    <w:rsid w:val="00CC5D26"/>
    <w:rsid w:val="00CD23E5"/>
    <w:rsid w:val="00CD78EB"/>
    <w:rsid w:val="00CE0417"/>
    <w:rsid w:val="00CE3A4A"/>
    <w:rsid w:val="00CE6787"/>
    <w:rsid w:val="00CF0E94"/>
    <w:rsid w:val="00CF22B0"/>
    <w:rsid w:val="00CF47AE"/>
    <w:rsid w:val="00D00C4D"/>
    <w:rsid w:val="00D01CEC"/>
    <w:rsid w:val="00D04849"/>
    <w:rsid w:val="00D05EE5"/>
    <w:rsid w:val="00D064C5"/>
    <w:rsid w:val="00D0769D"/>
    <w:rsid w:val="00D1018D"/>
    <w:rsid w:val="00D10285"/>
    <w:rsid w:val="00D13036"/>
    <w:rsid w:val="00D160E2"/>
    <w:rsid w:val="00D262BA"/>
    <w:rsid w:val="00D275C8"/>
    <w:rsid w:val="00D306B0"/>
    <w:rsid w:val="00D37116"/>
    <w:rsid w:val="00D47915"/>
    <w:rsid w:val="00D5274A"/>
    <w:rsid w:val="00D52ED1"/>
    <w:rsid w:val="00D56390"/>
    <w:rsid w:val="00D67E26"/>
    <w:rsid w:val="00D71376"/>
    <w:rsid w:val="00D77445"/>
    <w:rsid w:val="00D84429"/>
    <w:rsid w:val="00D918A1"/>
    <w:rsid w:val="00D923E3"/>
    <w:rsid w:val="00DA0252"/>
    <w:rsid w:val="00DA197A"/>
    <w:rsid w:val="00DA2D15"/>
    <w:rsid w:val="00DA3851"/>
    <w:rsid w:val="00DA3A27"/>
    <w:rsid w:val="00DA42AA"/>
    <w:rsid w:val="00DA57CD"/>
    <w:rsid w:val="00DA697C"/>
    <w:rsid w:val="00DA7FAD"/>
    <w:rsid w:val="00DB2423"/>
    <w:rsid w:val="00DB3C7C"/>
    <w:rsid w:val="00DB4BE2"/>
    <w:rsid w:val="00DC2A89"/>
    <w:rsid w:val="00DC3A74"/>
    <w:rsid w:val="00DE0997"/>
    <w:rsid w:val="00DE69FE"/>
    <w:rsid w:val="00DF30B5"/>
    <w:rsid w:val="00DF41B1"/>
    <w:rsid w:val="00E033F3"/>
    <w:rsid w:val="00E114BB"/>
    <w:rsid w:val="00E11775"/>
    <w:rsid w:val="00E20FF9"/>
    <w:rsid w:val="00E411E0"/>
    <w:rsid w:val="00E43606"/>
    <w:rsid w:val="00E44949"/>
    <w:rsid w:val="00E50466"/>
    <w:rsid w:val="00E57174"/>
    <w:rsid w:val="00E5786B"/>
    <w:rsid w:val="00E60417"/>
    <w:rsid w:val="00E61D63"/>
    <w:rsid w:val="00E65D53"/>
    <w:rsid w:val="00E75873"/>
    <w:rsid w:val="00E772C8"/>
    <w:rsid w:val="00E84AB2"/>
    <w:rsid w:val="00E84E90"/>
    <w:rsid w:val="00E94722"/>
    <w:rsid w:val="00E95404"/>
    <w:rsid w:val="00E966D3"/>
    <w:rsid w:val="00E96CBB"/>
    <w:rsid w:val="00EA1EC9"/>
    <w:rsid w:val="00EA6A95"/>
    <w:rsid w:val="00EA7CD8"/>
    <w:rsid w:val="00EB06E3"/>
    <w:rsid w:val="00EB1327"/>
    <w:rsid w:val="00EB5FD5"/>
    <w:rsid w:val="00EC365B"/>
    <w:rsid w:val="00EC3857"/>
    <w:rsid w:val="00EC44FA"/>
    <w:rsid w:val="00EC579C"/>
    <w:rsid w:val="00ED0D23"/>
    <w:rsid w:val="00ED5FB5"/>
    <w:rsid w:val="00EE1086"/>
    <w:rsid w:val="00EE2A13"/>
    <w:rsid w:val="00EE6EED"/>
    <w:rsid w:val="00EF198E"/>
    <w:rsid w:val="00EF591A"/>
    <w:rsid w:val="00EF6D72"/>
    <w:rsid w:val="00F01444"/>
    <w:rsid w:val="00F01DA7"/>
    <w:rsid w:val="00F07D2E"/>
    <w:rsid w:val="00F07DB7"/>
    <w:rsid w:val="00F10787"/>
    <w:rsid w:val="00F127D1"/>
    <w:rsid w:val="00F150FA"/>
    <w:rsid w:val="00F375C8"/>
    <w:rsid w:val="00F52066"/>
    <w:rsid w:val="00F53A99"/>
    <w:rsid w:val="00F620F0"/>
    <w:rsid w:val="00F67252"/>
    <w:rsid w:val="00F755B0"/>
    <w:rsid w:val="00F76697"/>
    <w:rsid w:val="00F848BF"/>
    <w:rsid w:val="00F87A8B"/>
    <w:rsid w:val="00F9725D"/>
    <w:rsid w:val="00F97791"/>
    <w:rsid w:val="00FA09EF"/>
    <w:rsid w:val="00FA18A6"/>
    <w:rsid w:val="00FA1EBE"/>
    <w:rsid w:val="00FA41D4"/>
    <w:rsid w:val="00FA4DA6"/>
    <w:rsid w:val="00FA5E37"/>
    <w:rsid w:val="00FB19C1"/>
    <w:rsid w:val="00FB4CAC"/>
    <w:rsid w:val="00FC3294"/>
    <w:rsid w:val="00FD13F9"/>
    <w:rsid w:val="00FD446E"/>
    <w:rsid w:val="00FF0B1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3CD2"/>
  <w15:chartTrackingRefBased/>
  <w15:docId w15:val="{626E09FA-78A2-40E4-8901-E16767DE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27D2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7D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927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2927D2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292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927D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rsid w:val="002927D2"/>
    <w:pPr>
      <w:widowControl w:val="0"/>
      <w:autoSpaceDE w:val="0"/>
      <w:autoSpaceDN w:val="0"/>
      <w:adjustRightInd w:val="0"/>
      <w:spacing w:line="380" w:lineRule="exact"/>
    </w:pPr>
    <w:rPr>
      <w:rFonts w:ascii="Arial" w:eastAsiaTheme="minorEastAsia" w:hAnsi="Arial" w:cs="Arial"/>
    </w:rPr>
  </w:style>
  <w:style w:type="paragraph" w:customStyle="1" w:styleId="Style7">
    <w:name w:val="Style7"/>
    <w:basedOn w:val="Normalny"/>
    <w:uiPriority w:val="99"/>
    <w:rsid w:val="002927D2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rsid w:val="002927D2"/>
    <w:pPr>
      <w:widowControl w:val="0"/>
      <w:autoSpaceDE w:val="0"/>
      <w:autoSpaceDN w:val="0"/>
      <w:adjustRightInd w:val="0"/>
      <w:spacing w:line="389" w:lineRule="exact"/>
      <w:ind w:hanging="514"/>
      <w:jc w:val="both"/>
    </w:pPr>
    <w:rPr>
      <w:rFonts w:ascii="Arial" w:eastAsiaTheme="minorEastAsia" w:hAnsi="Arial" w:cs="Arial"/>
    </w:rPr>
  </w:style>
  <w:style w:type="character" w:customStyle="1" w:styleId="FontStyle76">
    <w:name w:val="Font Style76"/>
    <w:basedOn w:val="Domylnaczcionkaakapitu"/>
    <w:uiPriority w:val="99"/>
    <w:rsid w:val="002927D2"/>
    <w:rPr>
      <w:rFonts w:ascii="Arial" w:hAnsi="Arial" w:cs="Arial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2927D2"/>
    <w:rPr>
      <w:rFonts w:ascii="Arial" w:hAnsi="Arial" w:cs="Arial"/>
      <w:sz w:val="20"/>
      <w:szCs w:val="20"/>
    </w:rPr>
  </w:style>
  <w:style w:type="paragraph" w:customStyle="1" w:styleId="Style43">
    <w:name w:val="Style43"/>
    <w:basedOn w:val="Normalny"/>
    <w:uiPriority w:val="99"/>
    <w:rsid w:val="002927D2"/>
    <w:pPr>
      <w:widowControl w:val="0"/>
      <w:autoSpaceDE w:val="0"/>
      <w:autoSpaceDN w:val="0"/>
      <w:adjustRightInd w:val="0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44">
    <w:name w:val="Style44"/>
    <w:basedOn w:val="Normalny"/>
    <w:uiPriority w:val="99"/>
    <w:rsid w:val="002927D2"/>
    <w:pPr>
      <w:widowControl w:val="0"/>
      <w:autoSpaceDE w:val="0"/>
      <w:autoSpaceDN w:val="0"/>
      <w:adjustRightInd w:val="0"/>
      <w:spacing w:line="312" w:lineRule="exact"/>
      <w:ind w:hanging="682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45">
    <w:name w:val="Style45"/>
    <w:basedOn w:val="Normalny"/>
    <w:uiPriority w:val="99"/>
    <w:rsid w:val="002927D2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263">
    <w:name w:val="Font Style263"/>
    <w:basedOn w:val="Domylnaczcionkaakapitu"/>
    <w:uiPriority w:val="99"/>
    <w:rsid w:val="002927D2"/>
    <w:rPr>
      <w:rFonts w:ascii="Sylfaen" w:hAnsi="Sylfaen" w:cs="Sylfaen"/>
      <w:b/>
      <w:bCs/>
      <w:sz w:val="20"/>
      <w:szCs w:val="20"/>
    </w:rPr>
  </w:style>
  <w:style w:type="character" w:customStyle="1" w:styleId="FontStyle283">
    <w:name w:val="Font Style283"/>
    <w:basedOn w:val="Domylnaczcionkaakapitu"/>
    <w:uiPriority w:val="99"/>
    <w:rsid w:val="002927D2"/>
    <w:rPr>
      <w:rFonts w:ascii="Franklin Gothic Medium" w:hAnsi="Franklin Gothic Medium" w:cs="Franklin Gothic Medium"/>
      <w:b/>
      <w:bCs/>
      <w:spacing w:val="-10"/>
      <w:sz w:val="20"/>
      <w:szCs w:val="20"/>
    </w:rPr>
  </w:style>
  <w:style w:type="character" w:customStyle="1" w:styleId="FontStyle284">
    <w:name w:val="Font Style284"/>
    <w:basedOn w:val="Domylnaczcionkaakapitu"/>
    <w:uiPriority w:val="99"/>
    <w:rsid w:val="002927D2"/>
    <w:rPr>
      <w:rFonts w:ascii="Franklin Gothic Medium" w:hAnsi="Franklin Gothic Medium" w:cs="Franklin Gothic Medium"/>
      <w:sz w:val="20"/>
      <w:szCs w:val="20"/>
    </w:rPr>
  </w:style>
  <w:style w:type="character" w:customStyle="1" w:styleId="FontStyle11">
    <w:name w:val="Font Style11"/>
    <w:basedOn w:val="Domylnaczcionkaakapitu"/>
    <w:uiPriority w:val="99"/>
    <w:rsid w:val="002927D2"/>
    <w:rPr>
      <w:rFonts w:ascii="Calibri" w:hAnsi="Calibri" w:cs="Calibri"/>
      <w:sz w:val="22"/>
      <w:szCs w:val="22"/>
    </w:rPr>
  </w:style>
  <w:style w:type="character" w:styleId="Odwoaniedokomentarza">
    <w:name w:val="annotation reference"/>
    <w:semiHidden/>
    <w:rsid w:val="0029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927D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2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7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7D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3">
    <w:name w:val="Style3"/>
    <w:basedOn w:val="Normalny"/>
    <w:uiPriority w:val="99"/>
    <w:rsid w:val="002927D2"/>
    <w:pPr>
      <w:widowControl w:val="0"/>
      <w:autoSpaceDE w:val="0"/>
      <w:autoSpaceDN w:val="0"/>
      <w:adjustRightInd w:val="0"/>
      <w:spacing w:line="383" w:lineRule="exact"/>
      <w:jc w:val="both"/>
    </w:pPr>
    <w:rPr>
      <w:rFonts w:ascii="Arial" w:eastAsiaTheme="minorEastAsia" w:hAnsi="Arial" w:cs="Arial"/>
    </w:rPr>
  </w:style>
  <w:style w:type="paragraph" w:customStyle="1" w:styleId="Style13">
    <w:name w:val="Style13"/>
    <w:basedOn w:val="Normalny"/>
    <w:uiPriority w:val="99"/>
    <w:rsid w:val="002927D2"/>
    <w:pPr>
      <w:widowControl w:val="0"/>
      <w:autoSpaceDE w:val="0"/>
      <w:autoSpaceDN w:val="0"/>
      <w:adjustRightInd w:val="0"/>
      <w:spacing w:line="379" w:lineRule="exact"/>
      <w:ind w:hanging="413"/>
      <w:jc w:val="both"/>
    </w:pPr>
    <w:rPr>
      <w:rFonts w:ascii="Arial" w:eastAsiaTheme="minorEastAsia" w:hAnsi="Arial" w:cs="Arial"/>
    </w:rPr>
  </w:style>
  <w:style w:type="paragraph" w:customStyle="1" w:styleId="Style14">
    <w:name w:val="Style14"/>
    <w:basedOn w:val="Normalny"/>
    <w:uiPriority w:val="99"/>
    <w:rsid w:val="002927D2"/>
    <w:pPr>
      <w:widowControl w:val="0"/>
      <w:autoSpaceDE w:val="0"/>
      <w:autoSpaceDN w:val="0"/>
      <w:adjustRightInd w:val="0"/>
      <w:spacing w:line="379" w:lineRule="exact"/>
      <w:ind w:firstLine="2669"/>
    </w:pPr>
    <w:rPr>
      <w:rFonts w:ascii="Arial" w:eastAsiaTheme="minorEastAsia" w:hAnsi="Arial" w:cs="Arial"/>
    </w:rPr>
  </w:style>
  <w:style w:type="paragraph" w:customStyle="1" w:styleId="Style19">
    <w:name w:val="Style19"/>
    <w:basedOn w:val="Normalny"/>
    <w:uiPriority w:val="99"/>
    <w:rsid w:val="002927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1">
    <w:name w:val="Style21"/>
    <w:basedOn w:val="Normalny"/>
    <w:uiPriority w:val="99"/>
    <w:rsid w:val="002927D2"/>
    <w:pPr>
      <w:widowControl w:val="0"/>
      <w:autoSpaceDE w:val="0"/>
      <w:autoSpaceDN w:val="0"/>
      <w:adjustRightInd w:val="0"/>
      <w:spacing w:line="374" w:lineRule="exact"/>
      <w:ind w:hanging="547"/>
    </w:pPr>
    <w:rPr>
      <w:rFonts w:ascii="Arial" w:eastAsiaTheme="minorEastAsia" w:hAnsi="Arial" w:cs="Arial"/>
    </w:rPr>
  </w:style>
  <w:style w:type="paragraph" w:customStyle="1" w:styleId="Style24">
    <w:name w:val="Style24"/>
    <w:basedOn w:val="Normalny"/>
    <w:uiPriority w:val="99"/>
    <w:rsid w:val="002927D2"/>
    <w:pPr>
      <w:widowControl w:val="0"/>
      <w:autoSpaceDE w:val="0"/>
      <w:autoSpaceDN w:val="0"/>
      <w:adjustRightInd w:val="0"/>
      <w:spacing w:line="384" w:lineRule="exact"/>
      <w:ind w:hanging="269"/>
    </w:pPr>
    <w:rPr>
      <w:rFonts w:ascii="Arial" w:eastAsiaTheme="minorEastAsia" w:hAnsi="Arial" w:cs="Arial"/>
    </w:rPr>
  </w:style>
  <w:style w:type="paragraph" w:customStyle="1" w:styleId="Style46">
    <w:name w:val="Style46"/>
    <w:basedOn w:val="Normalny"/>
    <w:uiPriority w:val="99"/>
    <w:rsid w:val="002927D2"/>
    <w:pPr>
      <w:widowControl w:val="0"/>
      <w:autoSpaceDE w:val="0"/>
      <w:autoSpaceDN w:val="0"/>
      <w:adjustRightInd w:val="0"/>
      <w:spacing w:line="384" w:lineRule="exact"/>
      <w:ind w:firstLine="2981"/>
    </w:pPr>
    <w:rPr>
      <w:rFonts w:ascii="Arial" w:eastAsiaTheme="minorEastAsia" w:hAnsi="Arial" w:cs="Arial"/>
    </w:rPr>
  </w:style>
  <w:style w:type="character" w:customStyle="1" w:styleId="FontStyle78">
    <w:name w:val="Font Style78"/>
    <w:basedOn w:val="Domylnaczcionkaakapitu"/>
    <w:uiPriority w:val="99"/>
    <w:rsid w:val="002927D2"/>
    <w:rPr>
      <w:rFonts w:ascii="Arial" w:hAnsi="Arial" w:cs="Arial"/>
      <w:w w:val="60"/>
      <w:sz w:val="106"/>
      <w:szCs w:val="106"/>
    </w:rPr>
  </w:style>
  <w:style w:type="character" w:customStyle="1" w:styleId="FontStyle79">
    <w:name w:val="Font Style79"/>
    <w:basedOn w:val="Domylnaczcionkaakapitu"/>
    <w:uiPriority w:val="99"/>
    <w:rsid w:val="002927D2"/>
    <w:rPr>
      <w:rFonts w:ascii="Arial Narrow" w:hAnsi="Arial Narrow" w:cs="Arial Narrow"/>
      <w:sz w:val="46"/>
      <w:szCs w:val="46"/>
    </w:rPr>
  </w:style>
  <w:style w:type="character" w:customStyle="1" w:styleId="FontStyle116">
    <w:name w:val="Font Style116"/>
    <w:basedOn w:val="Domylnaczcionkaakapitu"/>
    <w:uiPriority w:val="99"/>
    <w:rsid w:val="002927D2"/>
    <w:rPr>
      <w:rFonts w:ascii="Arial" w:hAnsi="Arial" w:cs="Arial"/>
      <w:b/>
      <w:bCs/>
      <w:sz w:val="18"/>
      <w:szCs w:val="18"/>
    </w:rPr>
  </w:style>
  <w:style w:type="character" w:customStyle="1" w:styleId="FontStyle119">
    <w:name w:val="Font Style119"/>
    <w:basedOn w:val="Domylnaczcionkaakapitu"/>
    <w:uiPriority w:val="99"/>
    <w:rsid w:val="002927D2"/>
    <w:rPr>
      <w:rFonts w:ascii="Arial" w:hAnsi="Arial" w:cs="Arial"/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2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7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7D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7D2"/>
    <w:pPr>
      <w:tabs>
        <w:tab w:val="left" w:pos="709"/>
      </w:tabs>
      <w:spacing w:line="360" w:lineRule="auto"/>
      <w:ind w:left="851" w:hanging="851"/>
      <w:jc w:val="both"/>
    </w:pPr>
    <w:rPr>
      <w:rFonts w:ascii="Franklin Gothic Book" w:hAnsi="Franklin Gothic Book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7D2"/>
    <w:rPr>
      <w:rFonts w:ascii="Franklin Gothic Book" w:eastAsia="Times New Roman" w:hAnsi="Franklin Gothic Book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927D2"/>
    <w:pPr>
      <w:autoSpaceDE w:val="0"/>
      <w:ind w:left="426"/>
      <w:jc w:val="both"/>
    </w:pPr>
    <w:rPr>
      <w:rFonts w:ascii="Franklin Gothic Book" w:hAnsi="Franklin Gothic Book" w:cs="Arial"/>
      <w:b/>
      <w:bCs/>
      <w:i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927D2"/>
    <w:rPr>
      <w:rFonts w:ascii="Franklin Gothic Book" w:eastAsia="Times New Roman" w:hAnsi="Franklin Gothic Book" w:cs="Arial"/>
      <w:b/>
      <w:bCs/>
      <w:i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9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9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9C7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73964"/>
    <w:pPr>
      <w:tabs>
        <w:tab w:val="left" w:pos="709"/>
      </w:tabs>
      <w:spacing w:line="360" w:lineRule="auto"/>
      <w:ind w:left="993" w:hanging="993"/>
      <w:jc w:val="both"/>
    </w:pPr>
    <w:rPr>
      <w:rFonts w:ascii="Franklin Gothic Book" w:hAnsi="Franklin Gothic Book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73964"/>
    <w:rPr>
      <w:rFonts w:ascii="Franklin Gothic Book" w:eastAsia="Times New Roman" w:hAnsi="Franklin Gothic Book" w:cs="Arial"/>
      <w:lang w:eastAsia="pl-PL"/>
    </w:rPr>
  </w:style>
  <w:style w:type="paragraph" w:styleId="Zwykytekst">
    <w:name w:val="Plain Text"/>
    <w:basedOn w:val="Normalny"/>
    <w:link w:val="ZwykytekstZnak"/>
    <w:unhideWhenUsed/>
    <w:rsid w:val="00C54659"/>
    <w:rPr>
      <w:rFonts w:ascii="Courier New" w:eastAsiaTheme="minorHAns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54659"/>
    <w:rPr>
      <w:rFonts w:ascii="Courier New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168C9"/>
    <w:pPr>
      <w:spacing w:line="360" w:lineRule="auto"/>
      <w:jc w:val="center"/>
    </w:pPr>
    <w:rPr>
      <w:rFonts w:ascii="Franklin Gothic Book" w:hAnsi="Franklin Gothic Book" w:cs="Arial"/>
      <w:b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68C9"/>
    <w:rPr>
      <w:rFonts w:ascii="Franklin Gothic Book" w:eastAsia="Times New Roman" w:hAnsi="Franklin Gothic Book" w:cs="Arial"/>
      <w:b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07F2A"/>
    <w:rPr>
      <w:color w:val="954F72" w:themeColor="followedHyperlink"/>
      <w:u w:val="single"/>
    </w:rPr>
  </w:style>
  <w:style w:type="paragraph" w:customStyle="1" w:styleId="Style4">
    <w:name w:val="Style4"/>
    <w:basedOn w:val="Normalny"/>
    <w:uiPriority w:val="99"/>
    <w:rsid w:val="003F2AD2"/>
    <w:pPr>
      <w:widowControl w:val="0"/>
      <w:autoSpaceDE w:val="0"/>
      <w:autoSpaceDN w:val="0"/>
      <w:adjustRightInd w:val="0"/>
      <w:spacing w:line="299" w:lineRule="exact"/>
      <w:ind w:hanging="702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5">
    <w:name w:val="Style5"/>
    <w:basedOn w:val="Normalny"/>
    <w:uiPriority w:val="99"/>
    <w:rsid w:val="003F2AD2"/>
    <w:pPr>
      <w:widowControl w:val="0"/>
      <w:autoSpaceDE w:val="0"/>
      <w:autoSpaceDN w:val="0"/>
      <w:adjustRightInd w:val="0"/>
      <w:spacing w:line="296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2">
    <w:name w:val="Font Style12"/>
    <w:basedOn w:val="Domylnaczcionkaakapitu"/>
    <w:uiPriority w:val="99"/>
    <w:rsid w:val="003F2AD2"/>
    <w:rPr>
      <w:rFonts w:ascii="Franklin Gothic Medium" w:hAnsi="Franklin Gothic Medium" w:cs="Franklin Gothic Medium"/>
      <w:b/>
      <w:bCs/>
      <w:spacing w:val="-10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3F2AD2"/>
    <w:rPr>
      <w:rFonts w:ascii="Franklin Gothic Medium" w:hAnsi="Franklin Gothic Medium" w:cs="Franklin Gothic Medium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2AD2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3F2AD2"/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FF3A-057E-4A4E-9F18-8FFD98F1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13265</Words>
  <Characters>79593</Characters>
  <Application>Microsoft Office Word</Application>
  <DocSecurity>0</DocSecurity>
  <Lines>663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Palkowska</dc:creator>
  <cp:keywords/>
  <dc:description/>
  <cp:lastModifiedBy>Madej Leszek</cp:lastModifiedBy>
  <cp:revision>2</cp:revision>
  <cp:lastPrinted>2024-01-29T08:00:00Z</cp:lastPrinted>
  <dcterms:created xsi:type="dcterms:W3CDTF">2024-02-07T10:32:00Z</dcterms:created>
  <dcterms:modified xsi:type="dcterms:W3CDTF">2024-02-07T10:32:00Z</dcterms:modified>
</cp:coreProperties>
</file>