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69D55" w14:textId="77777777" w:rsidR="00B230D5" w:rsidRPr="00131931" w:rsidRDefault="0083031D" w:rsidP="006C5917">
      <w:pPr>
        <w:spacing w:after="120" w:line="276" w:lineRule="auto"/>
        <w:jc w:val="right"/>
        <w:rPr>
          <w:rFonts w:eastAsia="Times New Roman" w:cs="Arial"/>
          <w:b/>
          <w:i/>
          <w:sz w:val="20"/>
          <w:szCs w:val="20"/>
          <w:lang w:eastAsia="pl-PL"/>
        </w:rPr>
      </w:pPr>
      <w:r w:rsidRPr="00131931">
        <w:rPr>
          <w:rFonts w:eastAsia="Times New Roman" w:cs="Arial"/>
          <w:b/>
          <w:i/>
          <w:sz w:val="20"/>
          <w:szCs w:val="20"/>
          <w:lang w:eastAsia="pl-PL"/>
        </w:rPr>
        <w:t>Załącznik n</w:t>
      </w:r>
      <w:r w:rsidR="00872C5C" w:rsidRPr="00131931">
        <w:rPr>
          <w:rFonts w:eastAsia="Times New Roman" w:cs="Arial"/>
          <w:b/>
          <w:i/>
          <w:sz w:val="20"/>
          <w:szCs w:val="20"/>
          <w:lang w:eastAsia="pl-PL"/>
        </w:rPr>
        <w:t>r</w:t>
      </w:r>
      <w:r w:rsidR="00EE0379" w:rsidRPr="00131931">
        <w:rPr>
          <w:rFonts w:eastAsia="Times New Roman" w:cs="Arial"/>
          <w:b/>
          <w:i/>
          <w:sz w:val="20"/>
          <w:szCs w:val="20"/>
          <w:lang w:eastAsia="pl-PL"/>
        </w:rPr>
        <w:t xml:space="preserve"> </w:t>
      </w:r>
      <w:r w:rsidR="000E2D18" w:rsidRPr="000E2D18">
        <w:rPr>
          <w:rFonts w:eastAsia="Times New Roman" w:cs="Arial"/>
          <w:b/>
          <w:i/>
          <w:sz w:val="20"/>
          <w:szCs w:val="12"/>
          <w:lang w:eastAsia="pl-PL"/>
        </w:rPr>
        <w:t>2</w:t>
      </w:r>
    </w:p>
    <w:p w14:paraId="144E9215" w14:textId="77777777" w:rsidR="00B230D5" w:rsidRPr="00131931" w:rsidRDefault="00B230D5" w:rsidP="006C5917">
      <w:pPr>
        <w:spacing w:after="120" w:line="276" w:lineRule="auto"/>
        <w:ind w:left="567" w:hanging="567"/>
        <w:rPr>
          <w:rFonts w:eastAsia="Times New Roman" w:cs="Arial"/>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6"/>
        <w:gridCol w:w="4652"/>
      </w:tblGrid>
      <w:tr w:rsidR="00B230D5" w:rsidRPr="000D6B83" w14:paraId="2FB3843E" w14:textId="77777777" w:rsidTr="000D6B83">
        <w:trPr>
          <w:trHeight w:hRule="exact" w:val="284"/>
          <w:jc w:val="center"/>
        </w:trPr>
        <w:tc>
          <w:tcPr>
            <w:tcW w:w="9734" w:type="dxa"/>
            <w:gridSpan w:val="2"/>
            <w:shd w:val="clear" w:color="auto" w:fill="D9D9D9"/>
            <w:vAlign w:val="center"/>
          </w:tcPr>
          <w:p w14:paraId="2546FF0E" w14:textId="77777777" w:rsidR="00B230D5" w:rsidRPr="000D6B83" w:rsidRDefault="00B230D5" w:rsidP="000D6B83">
            <w:pPr>
              <w:spacing w:after="0"/>
              <w:jc w:val="center"/>
              <w:rPr>
                <w:b/>
                <w:spacing w:val="50"/>
                <w:sz w:val="20"/>
                <w:szCs w:val="20"/>
              </w:rPr>
            </w:pPr>
            <w:r w:rsidRPr="000D6B83">
              <w:rPr>
                <w:b/>
                <w:spacing w:val="50"/>
                <w:sz w:val="20"/>
                <w:szCs w:val="20"/>
              </w:rPr>
              <w:t>FORMULARZ „OFERTA”</w:t>
            </w:r>
          </w:p>
        </w:tc>
      </w:tr>
      <w:tr w:rsidR="00131931" w:rsidRPr="000D6B83" w14:paraId="3E881F7F"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14E5154B" w14:textId="77777777" w:rsidR="00585772" w:rsidRPr="00131931" w:rsidRDefault="00585772" w:rsidP="006C5917">
            <w:pPr>
              <w:spacing w:before="240" w:after="120" w:line="276" w:lineRule="auto"/>
              <w:jc w:val="both"/>
              <w:rPr>
                <w:rFonts w:eastAsia="Times New Roman" w:cs="Arial"/>
                <w:sz w:val="20"/>
                <w:szCs w:val="20"/>
                <w:lang w:eastAsia="pl-PL"/>
              </w:rPr>
            </w:pPr>
          </w:p>
          <w:p w14:paraId="336E9EC3" w14:textId="77777777" w:rsidR="00B230D5" w:rsidRPr="00131931" w:rsidRDefault="00B230D5" w:rsidP="006C5917">
            <w:pPr>
              <w:spacing w:before="240" w:after="120" w:line="276" w:lineRule="auto"/>
              <w:jc w:val="both"/>
              <w:rPr>
                <w:rFonts w:eastAsia="Times New Roman" w:cs="Arial"/>
                <w:sz w:val="20"/>
                <w:szCs w:val="20"/>
                <w:lang w:eastAsia="pl-PL"/>
              </w:rPr>
            </w:pPr>
            <w:r w:rsidRPr="00131931">
              <w:rPr>
                <w:rFonts w:eastAsia="Times New Roman" w:cs="Arial"/>
                <w:sz w:val="20"/>
                <w:szCs w:val="20"/>
                <w:lang w:eastAsia="pl-PL"/>
              </w:rPr>
              <w:t xml:space="preserve">Nr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r w:rsidR="00585772" w:rsidRPr="005B5D73">
              <w:rPr>
                <w:rFonts w:eastAsia="Times New Roman" w:cs="Arial"/>
                <w:sz w:val="12"/>
                <w:szCs w:val="12"/>
                <w:lang w:eastAsia="pl-PL"/>
              </w:rPr>
              <w:t>............</w:t>
            </w:r>
            <w:r w:rsidRPr="005B5D73">
              <w:rPr>
                <w:rFonts w:eastAsia="Times New Roman" w:cs="Arial"/>
                <w:sz w:val="12"/>
                <w:szCs w:val="12"/>
                <w:lang w:eastAsia="pl-PL"/>
              </w:rPr>
              <w:t>...........</w:t>
            </w:r>
          </w:p>
        </w:tc>
        <w:tc>
          <w:tcPr>
            <w:tcW w:w="4728" w:type="dxa"/>
          </w:tcPr>
          <w:p w14:paraId="35CD6161" w14:textId="77777777" w:rsidR="00585772" w:rsidRPr="00131931" w:rsidRDefault="00585772" w:rsidP="006C5917">
            <w:pPr>
              <w:tabs>
                <w:tab w:val="left" w:pos="1577"/>
              </w:tabs>
              <w:spacing w:before="240" w:after="120" w:line="276" w:lineRule="auto"/>
              <w:jc w:val="right"/>
              <w:rPr>
                <w:rFonts w:eastAsia="Times New Roman" w:cs="Arial"/>
                <w:sz w:val="20"/>
                <w:szCs w:val="20"/>
                <w:lang w:eastAsia="pl-PL"/>
              </w:rPr>
            </w:pPr>
          </w:p>
          <w:p w14:paraId="231D851B" w14:textId="77777777" w:rsidR="00B230D5" w:rsidRPr="00131931" w:rsidRDefault="00B230D5" w:rsidP="006C5917">
            <w:pPr>
              <w:tabs>
                <w:tab w:val="left" w:pos="1577"/>
              </w:tabs>
              <w:spacing w:before="240" w:after="120" w:line="276" w:lineRule="auto"/>
              <w:jc w:val="right"/>
              <w:rPr>
                <w:rFonts w:eastAsia="Times New Roman" w:cs="Arial"/>
                <w:sz w:val="20"/>
                <w:szCs w:val="20"/>
                <w:lang w:eastAsia="pl-PL"/>
              </w:rPr>
            </w:pPr>
            <w:r w:rsidRPr="00131931">
              <w:rPr>
                <w:rFonts w:eastAsia="Times New Roman" w:cs="Arial"/>
                <w:sz w:val="20"/>
                <w:szCs w:val="20"/>
                <w:lang w:eastAsia="pl-PL"/>
              </w:rPr>
              <w:t xml:space="preserve">z dnia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p>
        </w:tc>
      </w:tr>
      <w:tr w:rsidR="00131931" w:rsidRPr="000D6B83" w14:paraId="513D2E30"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072D17F1" w14:textId="1BA0C0BC" w:rsidR="00B230D5" w:rsidRPr="005B5D73" w:rsidRDefault="00131931" w:rsidP="006C5917">
            <w:pPr>
              <w:spacing w:after="120" w:line="276" w:lineRule="auto"/>
              <w:ind w:firstLine="272"/>
              <w:jc w:val="both"/>
              <w:rPr>
                <w:rFonts w:eastAsia="Times New Roman" w:cs="Arial"/>
                <w:sz w:val="12"/>
                <w:szCs w:val="12"/>
                <w:lang w:eastAsia="pl-PL"/>
              </w:rPr>
            </w:pPr>
            <w:r w:rsidRPr="005B5D73">
              <w:rPr>
                <w:rFonts w:eastAsia="Times New Roman" w:cs="Arial"/>
                <w:i/>
                <w:iCs/>
                <w:sz w:val="12"/>
                <w:szCs w:val="12"/>
                <w:lang w:eastAsia="pl-PL"/>
              </w:rPr>
              <w:t xml:space="preserve">              /</w:t>
            </w:r>
            <w:r w:rsidR="00B230D5" w:rsidRPr="005B5D73">
              <w:rPr>
                <w:rFonts w:eastAsia="Times New Roman" w:cs="Arial"/>
                <w:i/>
                <w:iCs/>
                <w:sz w:val="12"/>
                <w:szCs w:val="12"/>
                <w:lang w:eastAsia="pl-PL"/>
              </w:rPr>
              <w:t>nr Oferty nadany p</w:t>
            </w:r>
            <w:r w:rsidRPr="005B5D73">
              <w:rPr>
                <w:rFonts w:eastAsia="Times New Roman" w:cs="Arial"/>
                <w:i/>
                <w:iCs/>
                <w:sz w:val="12"/>
                <w:szCs w:val="12"/>
                <w:lang w:eastAsia="pl-PL"/>
              </w:rPr>
              <w:t>rzez Wykonawcę, pieczęć firmowa/</w:t>
            </w:r>
            <w:r w:rsidR="007771A4">
              <w:rPr>
                <w:rFonts w:eastAsia="Times New Roman" w:cs="Arial"/>
                <w:i/>
                <w:iCs/>
                <w:sz w:val="12"/>
                <w:szCs w:val="12"/>
                <w:lang w:eastAsia="pl-PL"/>
              </w:rPr>
              <w:t>nazwa Wykonawcy</w:t>
            </w:r>
          </w:p>
        </w:tc>
        <w:tc>
          <w:tcPr>
            <w:tcW w:w="4728" w:type="dxa"/>
          </w:tcPr>
          <w:p w14:paraId="67FC32FE" w14:textId="77777777" w:rsidR="00B230D5" w:rsidRPr="005B5D73" w:rsidRDefault="00131931" w:rsidP="006C5917">
            <w:pPr>
              <w:spacing w:after="120" w:line="276" w:lineRule="auto"/>
              <w:rPr>
                <w:rFonts w:eastAsia="Times New Roman" w:cs="Arial"/>
                <w:i/>
                <w:iCs/>
                <w:sz w:val="12"/>
                <w:szCs w:val="12"/>
                <w:lang w:eastAsia="pl-PL"/>
              </w:rPr>
            </w:pPr>
            <w:r w:rsidRPr="005B5D73">
              <w:rPr>
                <w:rFonts w:eastAsia="Times New Roman" w:cs="Arial"/>
                <w:i/>
                <w:iCs/>
                <w:sz w:val="12"/>
                <w:szCs w:val="12"/>
                <w:lang w:eastAsia="pl-PL"/>
              </w:rPr>
              <w:t xml:space="preserve">                                                                                 /data sporządzenia Oferty/</w:t>
            </w:r>
          </w:p>
        </w:tc>
      </w:tr>
    </w:tbl>
    <w:p w14:paraId="3321C134" w14:textId="77777777" w:rsidR="00B230D5" w:rsidRPr="00131931" w:rsidRDefault="00B230D5" w:rsidP="006C5917">
      <w:pPr>
        <w:spacing w:after="120" w:line="276" w:lineRule="auto"/>
        <w:jc w:val="both"/>
        <w:rPr>
          <w:rFonts w:eastAsia="Times New Roman" w:cs="Arial"/>
          <w:b/>
          <w:bCs/>
          <w:sz w:val="20"/>
          <w:szCs w:val="20"/>
          <w:lang w:eastAsia="pl-PL"/>
        </w:rPr>
      </w:pPr>
    </w:p>
    <w:p w14:paraId="37719650" w14:textId="77777777" w:rsidR="00726D98"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Enea Nowa Energia sp. z o.o.</w:t>
      </w:r>
    </w:p>
    <w:p w14:paraId="1BA03CDA" w14:textId="77777777" w:rsidR="00726D98"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ul. Kaszubska 2</w:t>
      </w:r>
    </w:p>
    <w:p w14:paraId="6165D34B" w14:textId="128BB371" w:rsidR="00B230D5"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26-603 Radom</w:t>
      </w:r>
    </w:p>
    <w:p w14:paraId="146FAF13" w14:textId="77777777" w:rsidR="00726D98" w:rsidRPr="00131931" w:rsidRDefault="00726D98" w:rsidP="00726D98">
      <w:pPr>
        <w:spacing w:after="0" w:line="276" w:lineRule="auto"/>
        <w:ind w:left="5103"/>
        <w:jc w:val="both"/>
        <w:rPr>
          <w:rFonts w:eastAsia="Times New Roman" w:cs="Arial"/>
          <w:b/>
          <w:bCs/>
          <w:sz w:val="20"/>
          <w:szCs w:val="20"/>
          <w:lang w:eastAsia="pl-PL"/>
        </w:rPr>
      </w:pPr>
    </w:p>
    <w:p w14:paraId="1A67C4D5" w14:textId="050C6A7E" w:rsidR="00B230D5" w:rsidRPr="00521A12" w:rsidRDefault="00B230D5" w:rsidP="006C5917">
      <w:pPr>
        <w:spacing w:after="120" w:line="276" w:lineRule="auto"/>
        <w:jc w:val="both"/>
        <w:rPr>
          <w:rFonts w:cs="Arial"/>
          <w:b/>
          <w:i/>
          <w:sz w:val="20"/>
          <w:szCs w:val="20"/>
          <w:u w:val="single"/>
        </w:rPr>
      </w:pPr>
      <w:r w:rsidRPr="00131931">
        <w:rPr>
          <w:rFonts w:eastAsia="Times New Roman" w:cs="Arial"/>
          <w:sz w:val="20"/>
          <w:szCs w:val="20"/>
          <w:lang w:eastAsia="pl-PL"/>
        </w:rPr>
        <w:t>Nawiązuj</w:t>
      </w:r>
      <w:r w:rsidR="00872C5C" w:rsidRPr="00131931">
        <w:rPr>
          <w:rFonts w:eastAsia="Times New Roman" w:cs="Arial"/>
          <w:sz w:val="20"/>
          <w:szCs w:val="20"/>
          <w:lang w:eastAsia="pl-PL"/>
        </w:rPr>
        <w:t>ąc do</w:t>
      </w:r>
      <w:r w:rsidRPr="00131931">
        <w:rPr>
          <w:rFonts w:eastAsia="Times New Roman" w:cs="Arial"/>
          <w:sz w:val="20"/>
          <w:szCs w:val="20"/>
          <w:lang w:eastAsia="pl-PL"/>
        </w:rPr>
        <w:t xml:space="preserve"> </w:t>
      </w:r>
      <w:r w:rsidR="00872C5C" w:rsidRPr="00131931">
        <w:rPr>
          <w:rFonts w:eastAsia="Times New Roman" w:cs="Arial"/>
          <w:sz w:val="20"/>
          <w:szCs w:val="20"/>
          <w:lang w:eastAsia="pl-PL"/>
        </w:rPr>
        <w:t xml:space="preserve">ogłoszonego przez </w:t>
      </w:r>
      <w:r w:rsidRPr="00131931">
        <w:rPr>
          <w:rFonts w:eastAsia="Times New Roman" w:cs="Arial"/>
          <w:sz w:val="20"/>
          <w:szCs w:val="20"/>
          <w:lang w:eastAsia="pl-PL"/>
        </w:rPr>
        <w:t>E</w:t>
      </w:r>
      <w:r w:rsidR="00131931" w:rsidRPr="00131931">
        <w:rPr>
          <w:rFonts w:eastAsia="Times New Roman" w:cs="Arial"/>
          <w:sz w:val="20"/>
          <w:szCs w:val="20"/>
          <w:lang w:eastAsia="pl-PL"/>
        </w:rPr>
        <w:t>nea</w:t>
      </w:r>
      <w:r w:rsidRPr="00131931">
        <w:rPr>
          <w:rFonts w:eastAsia="Times New Roman" w:cs="Arial"/>
          <w:sz w:val="20"/>
          <w:szCs w:val="20"/>
          <w:lang w:eastAsia="pl-PL"/>
        </w:rPr>
        <w:t xml:space="preserve"> </w:t>
      </w:r>
      <w:r w:rsidR="00E407E1" w:rsidRPr="00131931">
        <w:rPr>
          <w:rFonts w:eastAsia="Times New Roman" w:cs="Arial"/>
          <w:sz w:val="20"/>
          <w:szCs w:val="20"/>
          <w:lang w:eastAsia="pl-PL"/>
        </w:rPr>
        <w:t>Nowa Energia</w:t>
      </w:r>
      <w:r w:rsidRPr="00131931">
        <w:rPr>
          <w:rFonts w:eastAsia="Times New Roman" w:cs="Arial"/>
          <w:sz w:val="20"/>
          <w:szCs w:val="20"/>
          <w:lang w:eastAsia="pl-PL"/>
        </w:rPr>
        <w:t xml:space="preserve"> sp. z o.o.</w:t>
      </w:r>
      <w:r w:rsidR="00211134">
        <w:rPr>
          <w:rFonts w:eastAsia="Times New Roman" w:cs="Arial"/>
          <w:sz w:val="20"/>
          <w:szCs w:val="20"/>
          <w:lang w:eastAsia="pl-PL"/>
        </w:rPr>
        <w:t xml:space="preserve"> </w:t>
      </w:r>
      <w:r w:rsidR="00872C5C" w:rsidRPr="00345CDB">
        <w:rPr>
          <w:rFonts w:eastAsia="Times New Roman" w:cs="Arial"/>
          <w:sz w:val="20"/>
          <w:szCs w:val="20"/>
          <w:lang w:eastAsia="pl-PL"/>
        </w:rPr>
        <w:t xml:space="preserve">postępowania w trybie </w:t>
      </w:r>
      <w:r w:rsidR="00656BB9">
        <w:rPr>
          <w:rFonts w:eastAsia="Times New Roman" w:cs="Arial"/>
          <w:sz w:val="20"/>
          <w:szCs w:val="20"/>
          <w:lang w:eastAsia="pl-PL"/>
        </w:rPr>
        <w:t>przetargu otwartego</w:t>
      </w:r>
      <w:r w:rsidR="00894798" w:rsidRPr="00345CDB">
        <w:rPr>
          <w:rFonts w:eastAsia="Times New Roman" w:cs="Arial"/>
          <w:sz w:val="20"/>
          <w:szCs w:val="20"/>
          <w:lang w:eastAsia="pl-PL"/>
        </w:rPr>
        <w:t xml:space="preserve"> </w:t>
      </w:r>
      <w:r w:rsidRPr="00345CDB">
        <w:rPr>
          <w:rFonts w:eastAsia="Times New Roman" w:cs="Arial"/>
          <w:sz w:val="20"/>
          <w:szCs w:val="20"/>
          <w:lang w:eastAsia="pl-PL"/>
        </w:rPr>
        <w:t xml:space="preserve">na </w:t>
      </w:r>
      <w:r w:rsidR="003F1B6F">
        <w:rPr>
          <w:rFonts w:eastAsia="Times New Roman" w:cs="Arial"/>
          <w:sz w:val="20"/>
          <w:szCs w:val="20"/>
          <w:lang w:eastAsia="pl-PL"/>
        </w:rPr>
        <w:t>realizację Zadania pn.</w:t>
      </w:r>
      <w:r w:rsidR="00872C5C" w:rsidRPr="00345CDB">
        <w:rPr>
          <w:rFonts w:cs="Arial"/>
          <w:sz w:val="20"/>
          <w:szCs w:val="20"/>
        </w:rPr>
        <w:t xml:space="preserve"> </w:t>
      </w:r>
      <w:r w:rsidR="00833BE4">
        <w:rPr>
          <w:rFonts w:cs="Arial"/>
          <w:sz w:val="20"/>
          <w:szCs w:val="20"/>
        </w:rPr>
        <w:t>„</w:t>
      </w:r>
      <w:r w:rsidR="007177A5" w:rsidRPr="007177A5">
        <w:rPr>
          <w:rFonts w:cs="Arial"/>
          <w:sz w:val="20"/>
          <w:szCs w:val="20"/>
        </w:rPr>
        <w:t>Remont umocnień brzegowych EW Bledzew – I etap</w:t>
      </w:r>
      <w:r w:rsidR="00833BE4">
        <w:rPr>
          <w:rFonts w:cs="Arial"/>
          <w:sz w:val="20"/>
          <w:szCs w:val="20"/>
        </w:rPr>
        <w:t>”</w:t>
      </w:r>
      <w:r w:rsidR="00833BE4" w:rsidRPr="00833BE4">
        <w:rPr>
          <w:rFonts w:cs="Arial"/>
          <w:sz w:val="20"/>
          <w:szCs w:val="20"/>
        </w:rPr>
        <w:t xml:space="preserve"> </w:t>
      </w:r>
      <w:r w:rsidRPr="00345CDB">
        <w:rPr>
          <w:rFonts w:eastAsia="Times New Roman" w:cs="Arial"/>
          <w:sz w:val="20"/>
          <w:szCs w:val="20"/>
          <w:lang w:eastAsia="pl-PL"/>
        </w:rPr>
        <w:t>oświadczam/(y)*</w:t>
      </w:r>
      <w:r w:rsidR="00BD5BEA" w:rsidRPr="00345CDB">
        <w:rPr>
          <w:rFonts w:eastAsia="Times New Roman" w:cs="Arial"/>
          <w:sz w:val="20"/>
          <w:szCs w:val="20"/>
          <w:lang w:eastAsia="pl-PL"/>
        </w:rPr>
        <w:t>,</w:t>
      </w:r>
      <w:r w:rsidRPr="00345CDB">
        <w:rPr>
          <w:rFonts w:eastAsia="Times New Roman" w:cs="Arial"/>
          <w:sz w:val="20"/>
          <w:szCs w:val="20"/>
          <w:lang w:eastAsia="pl-PL"/>
        </w:rPr>
        <w:t xml:space="preserve"> że zap</w:t>
      </w:r>
      <w:r w:rsidR="00BD5BEA" w:rsidRPr="00345CDB">
        <w:rPr>
          <w:rFonts w:eastAsia="Times New Roman" w:cs="Arial"/>
          <w:sz w:val="20"/>
          <w:szCs w:val="20"/>
          <w:lang w:eastAsia="pl-PL"/>
        </w:rPr>
        <w:t xml:space="preserve">oznałem się/zapoznaliśmy się* </w:t>
      </w:r>
      <w:r w:rsidRPr="00345CDB">
        <w:rPr>
          <w:rFonts w:eastAsia="Times New Roman" w:cs="Arial"/>
          <w:sz w:val="20"/>
          <w:szCs w:val="20"/>
          <w:lang w:eastAsia="pl-PL"/>
        </w:rPr>
        <w:t>z wy</w:t>
      </w:r>
      <w:r w:rsidR="00872C5C" w:rsidRPr="00345CDB">
        <w:rPr>
          <w:rFonts w:eastAsia="Times New Roman" w:cs="Arial"/>
          <w:sz w:val="20"/>
          <w:szCs w:val="20"/>
          <w:lang w:eastAsia="pl-PL"/>
        </w:rPr>
        <w:t>maganiami zawartymi w dokumentacji postępowania</w:t>
      </w:r>
      <w:r w:rsidR="00BD5BEA" w:rsidRPr="00345CDB">
        <w:rPr>
          <w:rFonts w:eastAsia="Times New Roman" w:cs="Arial"/>
          <w:sz w:val="20"/>
          <w:szCs w:val="20"/>
          <w:lang w:eastAsia="pl-PL"/>
        </w:rPr>
        <w:t xml:space="preserve"> oraz</w:t>
      </w:r>
      <w:r w:rsidR="006D1FA4">
        <w:rPr>
          <w:rFonts w:eastAsia="Times New Roman" w:cs="Arial"/>
          <w:sz w:val="20"/>
          <w:szCs w:val="20"/>
          <w:lang w:eastAsia="pl-PL"/>
        </w:rPr>
        <w:t>,</w:t>
      </w:r>
      <w:r w:rsidRPr="00345CDB">
        <w:rPr>
          <w:rFonts w:eastAsia="Times New Roman" w:cs="Arial"/>
          <w:sz w:val="20"/>
          <w:szCs w:val="20"/>
          <w:lang w:eastAsia="pl-PL"/>
        </w:rPr>
        <w:t xml:space="preserve"> że</w:t>
      </w:r>
      <w:r w:rsidR="00BD5BEA" w:rsidRPr="00345CDB">
        <w:rPr>
          <w:rFonts w:eastAsia="Times New Roman" w:cs="Arial"/>
          <w:sz w:val="20"/>
          <w:szCs w:val="20"/>
          <w:lang w:eastAsia="pl-PL"/>
        </w:rPr>
        <w:t> </w:t>
      </w:r>
      <w:r w:rsidRPr="00345CDB">
        <w:rPr>
          <w:rFonts w:eastAsia="Times New Roman" w:cs="Arial"/>
          <w:sz w:val="20"/>
          <w:szCs w:val="20"/>
          <w:lang w:eastAsia="pl-PL"/>
        </w:rPr>
        <w:t>wszystkie złożone dokumenty i oświadczenia są zgodne z aktualnym stanem faktycznym i prawnym.</w:t>
      </w:r>
    </w:p>
    <w:p w14:paraId="19F6D807" w14:textId="77777777" w:rsidR="006A14E6" w:rsidRDefault="006A14E6" w:rsidP="006A14E6">
      <w:pPr>
        <w:numPr>
          <w:ilvl w:val="0"/>
          <w:numId w:val="4"/>
        </w:numPr>
        <w:autoSpaceDE w:val="0"/>
        <w:autoSpaceDN w:val="0"/>
        <w:spacing w:after="120" w:line="276" w:lineRule="auto"/>
        <w:ind w:left="284" w:hanging="142"/>
        <w:jc w:val="both"/>
        <w:rPr>
          <w:rFonts w:eastAsia="Times New Roman" w:cs="Arial"/>
          <w:sz w:val="20"/>
          <w:szCs w:val="20"/>
          <w:lang w:eastAsia="pl-PL"/>
        </w:rPr>
      </w:pPr>
      <w:r w:rsidRPr="00345CDB">
        <w:rPr>
          <w:rFonts w:eastAsia="Times New Roman" w:cs="Arial"/>
          <w:sz w:val="20"/>
          <w:szCs w:val="20"/>
          <w:lang w:eastAsia="pl-PL"/>
        </w:rPr>
        <w:t>Of</w:t>
      </w:r>
      <w:r>
        <w:rPr>
          <w:rFonts w:eastAsia="Times New Roman" w:cs="Arial"/>
          <w:sz w:val="20"/>
          <w:szCs w:val="20"/>
          <w:lang w:eastAsia="pl-PL"/>
        </w:rPr>
        <w:t>erujemy wykonanie dla Enea Nowa Energia sp. z o.o.</w:t>
      </w:r>
      <w:r w:rsidRPr="00345CDB">
        <w:rPr>
          <w:rFonts w:eastAsia="Times New Roman" w:cs="Arial"/>
          <w:sz w:val="20"/>
          <w:szCs w:val="20"/>
          <w:lang w:eastAsia="pl-PL"/>
        </w:rPr>
        <w:t xml:space="preserve"> </w:t>
      </w:r>
      <w:r>
        <w:rPr>
          <w:rFonts w:eastAsia="Times New Roman" w:cs="Arial"/>
          <w:sz w:val="20"/>
          <w:szCs w:val="20"/>
          <w:lang w:eastAsia="pl-PL"/>
        </w:rPr>
        <w:t>P</w:t>
      </w:r>
      <w:r w:rsidRPr="00345CDB">
        <w:rPr>
          <w:rFonts w:eastAsia="Times New Roman" w:cs="Arial"/>
          <w:sz w:val="20"/>
          <w:szCs w:val="20"/>
          <w:lang w:eastAsia="pl-PL"/>
        </w:rPr>
        <w:t xml:space="preserve">rzedmiotu </w:t>
      </w:r>
      <w:r>
        <w:rPr>
          <w:rFonts w:eastAsia="Times New Roman" w:cs="Arial"/>
          <w:sz w:val="20"/>
          <w:szCs w:val="20"/>
          <w:lang w:eastAsia="pl-PL"/>
        </w:rPr>
        <w:t>Z</w:t>
      </w:r>
      <w:r w:rsidRPr="00345CDB">
        <w:rPr>
          <w:rFonts w:eastAsia="Times New Roman" w:cs="Arial"/>
          <w:sz w:val="20"/>
          <w:szCs w:val="20"/>
          <w:lang w:eastAsia="pl-PL"/>
        </w:rPr>
        <w:t xml:space="preserve">amówienia zgodnie z wymaganiami podanymi w dokumentacji postępowania za cenę: </w:t>
      </w:r>
    </w:p>
    <w:p w14:paraId="2DCA444F" w14:textId="006681D6" w:rsidR="006A14E6" w:rsidRPr="00776FB3" w:rsidRDefault="000A77E2" w:rsidP="006A14E6">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______________PLN(netto)</w:t>
      </w:r>
      <w:r w:rsidR="006A14E6" w:rsidRPr="00776FB3">
        <w:rPr>
          <w:rFonts w:eastAsia="Times New Roman" w:cs="Arial"/>
          <w:sz w:val="20"/>
          <w:szCs w:val="20"/>
          <w:lang w:eastAsia="pl-PL"/>
        </w:rPr>
        <w:t xml:space="preserve"> </w:t>
      </w:r>
    </w:p>
    <w:p w14:paraId="1ECD0FDF" w14:textId="6A671395" w:rsidR="006A14E6" w:rsidRPr="00776FB3" w:rsidRDefault="006A14E6" w:rsidP="000A77E2">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podatek VAT _____% w kwocie __________________________________________)(PLN) </w:t>
      </w:r>
    </w:p>
    <w:p w14:paraId="3BE69CF4" w14:textId="00BAE786" w:rsidR="006A14E6" w:rsidRDefault="006A14E6" w:rsidP="006A14E6">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w:t>
      </w:r>
      <w:r w:rsidR="000A77E2">
        <w:rPr>
          <w:rFonts w:eastAsia="Times New Roman" w:cs="Arial"/>
          <w:sz w:val="20"/>
          <w:szCs w:val="20"/>
          <w:lang w:eastAsia="pl-PL"/>
        </w:rPr>
        <w:t xml:space="preserve">o __________________PLN </w:t>
      </w:r>
      <w:r w:rsidR="00C078A4">
        <w:rPr>
          <w:rFonts w:eastAsia="Times New Roman" w:cs="Arial"/>
          <w:sz w:val="20"/>
          <w:szCs w:val="20"/>
          <w:lang w:eastAsia="pl-PL"/>
        </w:rPr>
        <w:t xml:space="preserve">– </w:t>
      </w:r>
      <w:r w:rsidR="00C078A4" w:rsidRPr="00E04A7D">
        <w:rPr>
          <w:rFonts w:eastAsia="Times New Roman" w:cs="Arial"/>
          <w:b/>
          <w:sz w:val="20"/>
          <w:szCs w:val="20"/>
          <w:lang w:eastAsia="pl-PL"/>
        </w:rPr>
        <w:t>KRYTERIUM</w:t>
      </w:r>
      <w:r w:rsidR="001F57E4" w:rsidRPr="00E04A7D">
        <w:rPr>
          <w:rFonts w:eastAsia="Times New Roman" w:cs="Arial"/>
          <w:b/>
          <w:sz w:val="20"/>
          <w:szCs w:val="20"/>
          <w:lang w:eastAsia="pl-PL"/>
        </w:rPr>
        <w:t xml:space="preserve"> K1</w:t>
      </w:r>
      <w:r w:rsidR="001F57E4">
        <w:rPr>
          <w:rFonts w:eastAsia="Times New Roman" w:cs="Arial"/>
          <w:sz w:val="20"/>
          <w:szCs w:val="20"/>
          <w:lang w:eastAsia="pl-PL"/>
        </w:rPr>
        <w:t>,</w:t>
      </w:r>
      <w:r w:rsidR="00C078A4">
        <w:rPr>
          <w:rFonts w:eastAsia="Times New Roman" w:cs="Arial"/>
          <w:sz w:val="20"/>
          <w:szCs w:val="20"/>
          <w:lang w:eastAsia="pl-PL"/>
        </w:rPr>
        <w:t xml:space="preserve"> w tym:</w:t>
      </w:r>
    </w:p>
    <w:p w14:paraId="2D33B88F" w14:textId="2B83CCB4" w:rsidR="00C078A4" w:rsidRDefault="00C078A4" w:rsidP="006A14E6">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Koszt materiałów:</w:t>
      </w:r>
    </w:p>
    <w:p w14:paraId="5EB5476E" w14:textId="557FF400" w:rsidR="00C078A4" w:rsidRPr="00776FB3" w:rsidRDefault="00C078A4" w:rsidP="00C078A4">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______________PLN</w:t>
      </w:r>
      <w:r w:rsidR="00E04A7D">
        <w:rPr>
          <w:rFonts w:eastAsia="Times New Roman" w:cs="Arial"/>
          <w:sz w:val="20"/>
          <w:szCs w:val="20"/>
          <w:lang w:eastAsia="pl-PL"/>
        </w:rPr>
        <w:t xml:space="preserve"> </w:t>
      </w:r>
      <w:r>
        <w:rPr>
          <w:rFonts w:eastAsia="Times New Roman" w:cs="Arial"/>
          <w:sz w:val="20"/>
          <w:szCs w:val="20"/>
          <w:lang w:eastAsia="pl-PL"/>
        </w:rPr>
        <w:t>(netto)</w:t>
      </w:r>
      <w:r w:rsidRPr="00776FB3">
        <w:rPr>
          <w:rFonts w:eastAsia="Times New Roman" w:cs="Arial"/>
          <w:sz w:val="20"/>
          <w:szCs w:val="20"/>
          <w:lang w:eastAsia="pl-PL"/>
        </w:rPr>
        <w:t xml:space="preserve"> </w:t>
      </w:r>
    </w:p>
    <w:p w14:paraId="6B822E0F" w14:textId="77777777" w:rsidR="00C078A4" w:rsidRPr="00776FB3" w:rsidRDefault="00C078A4" w:rsidP="00C078A4">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podatek VAT _____% w kwocie __________________________________________)(PLN) </w:t>
      </w:r>
    </w:p>
    <w:p w14:paraId="365E677F" w14:textId="09D9DD8F" w:rsidR="00C078A4" w:rsidRDefault="00C078A4" w:rsidP="00C078A4">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w:t>
      </w:r>
      <w:r>
        <w:rPr>
          <w:rFonts w:eastAsia="Times New Roman" w:cs="Arial"/>
          <w:sz w:val="20"/>
          <w:szCs w:val="20"/>
          <w:lang w:eastAsia="pl-PL"/>
        </w:rPr>
        <w:t>o __________________PLN</w:t>
      </w:r>
    </w:p>
    <w:p w14:paraId="06155B71" w14:textId="16C6B8AC" w:rsidR="00C078A4" w:rsidRDefault="00C078A4" w:rsidP="00C078A4">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Koszt robocizny:</w:t>
      </w:r>
    </w:p>
    <w:p w14:paraId="11C030D9" w14:textId="705A5BC8" w:rsidR="00C078A4" w:rsidRPr="00776FB3" w:rsidRDefault="00C078A4" w:rsidP="00C078A4">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______________PLN</w:t>
      </w:r>
      <w:r w:rsidR="00E04A7D">
        <w:rPr>
          <w:rFonts w:eastAsia="Times New Roman" w:cs="Arial"/>
          <w:sz w:val="20"/>
          <w:szCs w:val="20"/>
          <w:lang w:eastAsia="pl-PL"/>
        </w:rPr>
        <w:t xml:space="preserve"> </w:t>
      </w:r>
      <w:r>
        <w:rPr>
          <w:rFonts w:eastAsia="Times New Roman" w:cs="Arial"/>
          <w:sz w:val="20"/>
          <w:szCs w:val="20"/>
          <w:lang w:eastAsia="pl-PL"/>
        </w:rPr>
        <w:t>(netto)</w:t>
      </w:r>
      <w:r w:rsidRPr="00776FB3">
        <w:rPr>
          <w:rFonts w:eastAsia="Times New Roman" w:cs="Arial"/>
          <w:sz w:val="20"/>
          <w:szCs w:val="20"/>
          <w:lang w:eastAsia="pl-PL"/>
        </w:rPr>
        <w:t xml:space="preserve"> </w:t>
      </w:r>
    </w:p>
    <w:p w14:paraId="151EAC82" w14:textId="77777777" w:rsidR="00C078A4" w:rsidRPr="00776FB3" w:rsidRDefault="00C078A4" w:rsidP="00C078A4">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podatek VAT _____% w kwocie __________________________________________)(PLN) </w:t>
      </w:r>
    </w:p>
    <w:p w14:paraId="60A76AFC" w14:textId="5912C87F" w:rsidR="00C078A4" w:rsidRDefault="00C078A4" w:rsidP="00C078A4">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w:t>
      </w:r>
      <w:r>
        <w:rPr>
          <w:rFonts w:eastAsia="Times New Roman" w:cs="Arial"/>
          <w:sz w:val="20"/>
          <w:szCs w:val="20"/>
          <w:lang w:eastAsia="pl-PL"/>
        </w:rPr>
        <w:t>o __________________PLN</w:t>
      </w:r>
    </w:p>
    <w:p w14:paraId="13226474" w14:textId="511CD7C0" w:rsidR="00211134" w:rsidRPr="00211134" w:rsidRDefault="00211134" w:rsidP="00211134">
      <w:pPr>
        <w:pStyle w:val="Akapitzlist"/>
        <w:numPr>
          <w:ilvl w:val="0"/>
          <w:numId w:val="4"/>
        </w:numPr>
        <w:autoSpaceDE w:val="0"/>
        <w:autoSpaceDN w:val="0"/>
        <w:spacing w:after="120" w:line="276" w:lineRule="auto"/>
        <w:ind w:left="284" w:hanging="142"/>
        <w:jc w:val="both"/>
        <w:rPr>
          <w:rFonts w:eastAsia="Times New Roman" w:cs="Arial"/>
          <w:sz w:val="20"/>
          <w:szCs w:val="20"/>
          <w:lang w:eastAsia="pl-PL"/>
        </w:rPr>
      </w:pPr>
      <w:r w:rsidRPr="00211134">
        <w:rPr>
          <w:rFonts w:eastAsia="Times New Roman" w:cs="Arial"/>
          <w:sz w:val="20"/>
          <w:szCs w:val="20"/>
          <w:lang w:eastAsia="pl-PL"/>
        </w:rPr>
        <w:t xml:space="preserve">udzielamy __________(min. </w:t>
      </w:r>
      <w:r w:rsidR="00F54871">
        <w:rPr>
          <w:rFonts w:eastAsia="Times New Roman" w:cs="Arial"/>
          <w:sz w:val="20"/>
          <w:szCs w:val="20"/>
          <w:lang w:eastAsia="pl-PL"/>
        </w:rPr>
        <w:t>36</w:t>
      </w:r>
      <w:r w:rsidRPr="00211134">
        <w:rPr>
          <w:rFonts w:eastAsia="Times New Roman" w:cs="Arial"/>
          <w:sz w:val="20"/>
          <w:szCs w:val="20"/>
          <w:lang w:eastAsia="pl-PL"/>
        </w:rPr>
        <w:t xml:space="preserve"> m-</w:t>
      </w:r>
      <w:proofErr w:type="spellStart"/>
      <w:r w:rsidRPr="00211134">
        <w:rPr>
          <w:rFonts w:eastAsia="Times New Roman" w:cs="Arial"/>
          <w:sz w:val="20"/>
          <w:szCs w:val="20"/>
          <w:lang w:eastAsia="pl-PL"/>
        </w:rPr>
        <w:t>cy</w:t>
      </w:r>
      <w:proofErr w:type="spellEnd"/>
      <w:r w:rsidRPr="00211134">
        <w:rPr>
          <w:rFonts w:eastAsia="Times New Roman" w:cs="Arial"/>
          <w:sz w:val="20"/>
          <w:szCs w:val="20"/>
          <w:lang w:eastAsia="pl-PL"/>
        </w:rPr>
        <w:t>.- max. 60 m-</w:t>
      </w:r>
      <w:proofErr w:type="spellStart"/>
      <w:r w:rsidRPr="00211134">
        <w:rPr>
          <w:rFonts w:eastAsia="Times New Roman" w:cs="Arial"/>
          <w:sz w:val="20"/>
          <w:szCs w:val="20"/>
          <w:lang w:eastAsia="pl-PL"/>
        </w:rPr>
        <w:t>cy</w:t>
      </w:r>
      <w:proofErr w:type="spellEnd"/>
      <w:r w:rsidRPr="00211134">
        <w:rPr>
          <w:rFonts w:eastAsia="Times New Roman" w:cs="Arial"/>
          <w:sz w:val="20"/>
          <w:szCs w:val="20"/>
          <w:lang w:eastAsia="pl-PL"/>
        </w:rPr>
        <w:t>) gwarancji na warunkach określonych w projekcie U</w:t>
      </w:r>
      <w:r w:rsidR="00C078A4">
        <w:rPr>
          <w:rFonts w:eastAsia="Times New Roman" w:cs="Arial"/>
          <w:sz w:val="20"/>
          <w:szCs w:val="20"/>
          <w:lang w:eastAsia="pl-PL"/>
        </w:rPr>
        <w:t>mowy, stanowiącym Załącznik nr 9</w:t>
      </w:r>
      <w:r w:rsidRPr="00211134">
        <w:rPr>
          <w:rFonts w:eastAsia="Times New Roman" w:cs="Arial"/>
          <w:sz w:val="20"/>
          <w:szCs w:val="20"/>
          <w:lang w:eastAsia="pl-PL"/>
        </w:rPr>
        <w:t xml:space="preserve"> do SWZ oraz wydłużamy okres rękojmi do ____ miesięcy (okres rękojmi musi odpowiadać</w:t>
      </w:r>
      <w:r w:rsidR="00C078A4">
        <w:rPr>
          <w:rFonts w:eastAsia="Times New Roman" w:cs="Arial"/>
          <w:sz w:val="20"/>
          <w:szCs w:val="20"/>
          <w:lang w:eastAsia="pl-PL"/>
        </w:rPr>
        <w:t xml:space="preserve"> okresowi gwarancji) – </w:t>
      </w:r>
      <w:r w:rsidR="00C078A4" w:rsidRPr="00E04A7D">
        <w:rPr>
          <w:rFonts w:eastAsia="Times New Roman" w:cs="Arial"/>
          <w:b/>
          <w:sz w:val="20"/>
          <w:szCs w:val="20"/>
          <w:lang w:eastAsia="pl-PL"/>
        </w:rPr>
        <w:t>KRYTERIUM</w:t>
      </w:r>
      <w:r w:rsidRPr="00E04A7D">
        <w:rPr>
          <w:rFonts w:eastAsia="Times New Roman" w:cs="Arial"/>
          <w:b/>
          <w:sz w:val="20"/>
          <w:szCs w:val="20"/>
          <w:lang w:eastAsia="pl-PL"/>
        </w:rPr>
        <w:t xml:space="preserve"> K2</w:t>
      </w:r>
      <w:r w:rsidRPr="00211134">
        <w:rPr>
          <w:rFonts w:eastAsia="Times New Roman" w:cs="Arial"/>
          <w:sz w:val="20"/>
          <w:szCs w:val="20"/>
          <w:lang w:eastAsia="pl-PL"/>
        </w:rPr>
        <w:t>.</w:t>
      </w:r>
    </w:p>
    <w:p w14:paraId="0DEA591A" w14:textId="1545BF92" w:rsidR="00B230D5" w:rsidRPr="00131931" w:rsidRDefault="00B230D5" w:rsidP="00187220">
      <w:pPr>
        <w:spacing w:before="120" w:after="120" w:line="276" w:lineRule="auto"/>
        <w:jc w:val="both"/>
        <w:rPr>
          <w:rFonts w:eastAsia="Times New Roman" w:cs="Arial"/>
          <w:sz w:val="20"/>
          <w:szCs w:val="20"/>
          <w:lang w:eastAsia="pl-PL"/>
        </w:rPr>
      </w:pPr>
      <w:r w:rsidRPr="00345CDB">
        <w:rPr>
          <w:rFonts w:eastAsia="Times New Roman" w:cs="Arial"/>
          <w:sz w:val="20"/>
          <w:szCs w:val="20"/>
          <w:lang w:eastAsia="pl-PL"/>
        </w:rPr>
        <w:t>Dodatkowo oświadczamy, że mamy pełne i niezaprzeczalne prawo do świadczenia usług na terenie P</w:t>
      </w:r>
      <w:r w:rsidR="00BD5BEA" w:rsidRPr="00345CDB">
        <w:rPr>
          <w:rFonts w:eastAsia="Times New Roman" w:cs="Arial"/>
          <w:sz w:val="20"/>
          <w:szCs w:val="20"/>
          <w:lang w:eastAsia="pl-PL"/>
        </w:rPr>
        <w:t>olski</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i</w:t>
      </w:r>
      <w:r w:rsidR="005528DC">
        <w:rPr>
          <w:rFonts w:eastAsia="Times New Roman" w:cs="Arial"/>
          <w:sz w:val="20"/>
          <w:szCs w:val="20"/>
          <w:lang w:eastAsia="pl-PL"/>
        </w:rPr>
        <w:t> </w:t>
      </w:r>
      <w:r w:rsidRPr="00131931">
        <w:rPr>
          <w:rFonts w:eastAsia="Times New Roman" w:cs="Arial"/>
          <w:sz w:val="20"/>
          <w:szCs w:val="20"/>
          <w:lang w:eastAsia="pl-PL"/>
        </w:rPr>
        <w:t>ponosimy pełną odpowiedz</w:t>
      </w:r>
      <w:r w:rsidR="00BD5BEA" w:rsidRPr="00131931">
        <w:rPr>
          <w:rFonts w:eastAsia="Times New Roman" w:cs="Arial"/>
          <w:sz w:val="20"/>
          <w:szCs w:val="20"/>
          <w:lang w:eastAsia="pl-PL"/>
        </w:rPr>
        <w:t xml:space="preserve">ialność w </w:t>
      </w:r>
      <w:r w:rsidRPr="00131931">
        <w:rPr>
          <w:rFonts w:eastAsia="Times New Roman" w:cs="Arial"/>
          <w:sz w:val="20"/>
          <w:szCs w:val="20"/>
          <w:lang w:eastAsia="pl-PL"/>
        </w:rPr>
        <w:t>przypadku jakichkolwiek roszczeń ze strony osób trzecich. W</w:t>
      </w:r>
      <w:r w:rsidR="005528DC">
        <w:rPr>
          <w:rFonts w:eastAsia="Times New Roman" w:cs="Arial"/>
          <w:sz w:val="20"/>
          <w:szCs w:val="20"/>
          <w:lang w:eastAsia="pl-PL"/>
        </w:rPr>
        <w:t> </w:t>
      </w:r>
      <w:r w:rsidRPr="00131931">
        <w:rPr>
          <w:rFonts w:eastAsia="Times New Roman" w:cs="Arial"/>
          <w:sz w:val="20"/>
          <w:szCs w:val="20"/>
          <w:lang w:eastAsia="pl-PL"/>
        </w:rPr>
        <w:t>przypadku wystąpienia roszczeń osób trzecich z tytułu naruszenia praw autorskich, wynalazczych i innych związanych z</w:t>
      </w:r>
      <w:r w:rsidR="00D444DE">
        <w:rPr>
          <w:rFonts w:eastAsia="Times New Roman" w:cs="Arial"/>
          <w:sz w:val="20"/>
          <w:szCs w:val="20"/>
          <w:lang w:eastAsia="pl-PL"/>
        </w:rPr>
        <w:t> </w:t>
      </w:r>
      <w:r w:rsidRPr="00131931">
        <w:rPr>
          <w:rFonts w:eastAsia="Times New Roman" w:cs="Arial"/>
          <w:sz w:val="20"/>
          <w:szCs w:val="20"/>
          <w:lang w:eastAsia="pl-PL"/>
        </w:rPr>
        <w:t xml:space="preserve">wykonaniem niniejszego </w:t>
      </w:r>
      <w:r w:rsidR="006D1FA4">
        <w:rPr>
          <w:rFonts w:eastAsia="Times New Roman" w:cs="Arial"/>
          <w:sz w:val="20"/>
          <w:szCs w:val="20"/>
          <w:lang w:eastAsia="pl-PL"/>
        </w:rPr>
        <w:t>Z</w:t>
      </w:r>
      <w:r w:rsidRPr="00131931">
        <w:rPr>
          <w:rFonts w:eastAsia="Times New Roman" w:cs="Arial"/>
          <w:sz w:val="20"/>
          <w:szCs w:val="20"/>
          <w:lang w:eastAsia="pl-PL"/>
        </w:rPr>
        <w:t>amówienia, roszczenia te przejmuje Wykonawca. W przypadku poniesienia przez Zamawiającego jakichkolwiek strat wynikłych z tego tytułu, straty te będą r</w:t>
      </w:r>
      <w:r w:rsidR="00BD5BEA" w:rsidRPr="00131931">
        <w:rPr>
          <w:rFonts w:eastAsia="Times New Roman" w:cs="Arial"/>
          <w:sz w:val="20"/>
          <w:szCs w:val="20"/>
          <w:lang w:eastAsia="pl-PL"/>
        </w:rPr>
        <w:t xml:space="preserve">ekompensowane przez Wykonawcę z </w:t>
      </w:r>
      <w:r w:rsidRPr="00131931">
        <w:rPr>
          <w:rFonts w:eastAsia="Times New Roman" w:cs="Arial"/>
          <w:sz w:val="20"/>
          <w:szCs w:val="20"/>
          <w:lang w:eastAsia="pl-PL"/>
        </w:rPr>
        <w:t>uwzględnieniem wszystkich kosztów dodatkowych, sądowych i</w:t>
      </w:r>
      <w:r w:rsidR="005528DC">
        <w:rPr>
          <w:rFonts w:eastAsia="Times New Roman" w:cs="Arial"/>
          <w:sz w:val="20"/>
          <w:szCs w:val="20"/>
          <w:lang w:eastAsia="pl-PL"/>
        </w:rPr>
        <w:t> </w:t>
      </w:r>
      <w:r w:rsidRPr="00131931">
        <w:rPr>
          <w:rFonts w:eastAsia="Times New Roman" w:cs="Arial"/>
          <w:sz w:val="20"/>
          <w:szCs w:val="20"/>
          <w:lang w:eastAsia="pl-PL"/>
        </w:rPr>
        <w:t>prawniczych.</w:t>
      </w:r>
    </w:p>
    <w:p w14:paraId="7268EA79" w14:textId="77777777" w:rsidR="00B230D5" w:rsidRPr="00131931" w:rsidRDefault="00B230D5" w:rsidP="006C5917">
      <w:pPr>
        <w:numPr>
          <w:ilvl w:val="0"/>
          <w:numId w:val="7"/>
        </w:numPr>
        <w:tabs>
          <w:tab w:val="left" w:pos="284"/>
        </w:tabs>
        <w:spacing w:before="120" w:after="120" w:line="276" w:lineRule="auto"/>
        <w:ind w:left="284" w:hanging="284"/>
        <w:jc w:val="both"/>
        <w:rPr>
          <w:rFonts w:eastAsia="Times New Roman" w:cs="Arial"/>
          <w:spacing w:val="-4"/>
          <w:sz w:val="20"/>
          <w:szCs w:val="20"/>
          <w:lang w:eastAsia="pl-PL"/>
        </w:rPr>
      </w:pPr>
      <w:r w:rsidRPr="00131931">
        <w:rPr>
          <w:rFonts w:eastAsia="Times New Roman" w:cs="Arial"/>
          <w:b/>
          <w:bCs/>
          <w:spacing w:val="-4"/>
          <w:sz w:val="20"/>
          <w:szCs w:val="20"/>
          <w:lang w:eastAsia="pl-PL"/>
        </w:rPr>
        <w:t>Spełniamy warunki udziału w postępowaniu</w:t>
      </w:r>
      <w:r w:rsidR="006D1FA4">
        <w:rPr>
          <w:rFonts w:eastAsia="Times New Roman" w:cs="Arial"/>
          <w:b/>
          <w:bCs/>
          <w:spacing w:val="-4"/>
          <w:sz w:val="20"/>
          <w:szCs w:val="20"/>
          <w:lang w:eastAsia="pl-PL"/>
        </w:rPr>
        <w:t>,</w:t>
      </w:r>
      <w:r w:rsidRPr="00131931">
        <w:rPr>
          <w:rFonts w:eastAsia="Times New Roman" w:cs="Arial"/>
          <w:b/>
          <w:bCs/>
          <w:spacing w:val="-4"/>
          <w:sz w:val="20"/>
          <w:szCs w:val="20"/>
          <w:lang w:eastAsia="pl-PL"/>
        </w:rPr>
        <w:t xml:space="preserve"> tj.:</w:t>
      </w:r>
    </w:p>
    <w:p w14:paraId="3DF80E5B" w14:textId="77777777" w:rsidR="005A5FBB" w:rsidRDefault="00776FB3" w:rsidP="005A5FBB">
      <w:pPr>
        <w:numPr>
          <w:ilvl w:val="1"/>
          <w:numId w:val="7"/>
        </w:numPr>
        <w:rPr>
          <w:rFonts w:cs="Arial"/>
          <w:noProof/>
          <w:color w:val="000000"/>
          <w:spacing w:val="-3"/>
          <w:sz w:val="20"/>
          <w:szCs w:val="20"/>
        </w:rPr>
      </w:pPr>
      <w:r w:rsidRPr="00776FB3">
        <w:rPr>
          <w:rFonts w:cs="Arial"/>
          <w:noProof/>
          <w:color w:val="000000"/>
          <w:spacing w:val="-3"/>
          <w:sz w:val="20"/>
          <w:szCs w:val="20"/>
        </w:rPr>
        <w:t xml:space="preserve">posiadamy </w:t>
      </w:r>
      <w:r w:rsidR="005A5FBB">
        <w:rPr>
          <w:rFonts w:cs="Arial"/>
          <w:noProof/>
          <w:color w:val="000000"/>
          <w:spacing w:val="-3"/>
          <w:sz w:val="20"/>
          <w:szCs w:val="20"/>
        </w:rPr>
        <w:t>zdolność do występowania w obrocie gospodarczym</w:t>
      </w:r>
      <w:r>
        <w:rPr>
          <w:rFonts w:cs="Arial"/>
          <w:noProof/>
          <w:color w:val="000000"/>
          <w:spacing w:val="-3"/>
          <w:sz w:val="20"/>
          <w:szCs w:val="20"/>
        </w:rPr>
        <w:t>;</w:t>
      </w:r>
    </w:p>
    <w:p w14:paraId="704B9033" w14:textId="77777777" w:rsidR="00776FB3" w:rsidRPr="005A5FBB" w:rsidRDefault="00776FB3" w:rsidP="005A5FBB">
      <w:pPr>
        <w:numPr>
          <w:ilvl w:val="1"/>
          <w:numId w:val="7"/>
        </w:numPr>
        <w:rPr>
          <w:rFonts w:cs="Arial"/>
          <w:noProof/>
          <w:color w:val="000000"/>
          <w:spacing w:val="-3"/>
          <w:sz w:val="20"/>
          <w:szCs w:val="20"/>
        </w:rPr>
      </w:pPr>
      <w:r w:rsidRPr="005A5FBB">
        <w:rPr>
          <w:rFonts w:cs="Arial"/>
          <w:noProof/>
          <w:color w:val="000000"/>
          <w:spacing w:val="-3"/>
          <w:sz w:val="20"/>
          <w:szCs w:val="20"/>
        </w:rPr>
        <w:t>posiadamy uprawnienia do</w:t>
      </w:r>
      <w:r w:rsidR="005A5FBB" w:rsidRPr="005A5FBB">
        <w:rPr>
          <w:rFonts w:cs="Arial"/>
          <w:noProof/>
          <w:color w:val="000000"/>
          <w:spacing w:val="-3"/>
          <w:sz w:val="20"/>
          <w:szCs w:val="20"/>
        </w:rPr>
        <w:t xml:space="preserve"> prowadzenia określonej działalności gospodarczej lub zawodowej, o ile wynika to z odrębnych przepisów;</w:t>
      </w:r>
      <w:r w:rsidR="005A5FBB" w:rsidRPr="005A5FBB" w:rsidDel="00015722">
        <w:rPr>
          <w:rFonts w:cs="Arial"/>
          <w:noProof/>
          <w:color w:val="000000"/>
          <w:spacing w:val="-3"/>
          <w:sz w:val="20"/>
          <w:szCs w:val="20"/>
        </w:rPr>
        <w:t xml:space="preserve"> </w:t>
      </w:r>
    </w:p>
    <w:p w14:paraId="1DE7D7E2"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 xml:space="preserve">znajdujemy się w sytuacji ekonomicznej i finansowej zapewniającej zrealizowanie Zamówienia; </w:t>
      </w:r>
    </w:p>
    <w:p w14:paraId="6251CD8B"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lastRenderedPageBreak/>
        <w:t>dysponujemy potencjałem technicznym oraz posiadamy osoby zdolne do wykonania Zamówienia;</w:t>
      </w:r>
    </w:p>
    <w:p w14:paraId="77474288"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posiadamy niezbędną wiedzę i doświadczenie</w:t>
      </w:r>
      <w:r w:rsidR="001B7FCE">
        <w:rPr>
          <w:rFonts w:cs="Arial"/>
          <w:noProof/>
          <w:color w:val="000000"/>
          <w:spacing w:val="-3"/>
          <w:sz w:val="20"/>
          <w:szCs w:val="20"/>
        </w:rPr>
        <w:t>.</w:t>
      </w:r>
    </w:p>
    <w:p w14:paraId="03D050F9"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cena skalkulowana jest w PLN. </w:t>
      </w:r>
    </w:p>
    <w:p w14:paraId="69BF13C8" w14:textId="77777777" w:rsidR="00034AED" w:rsidRP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 xml:space="preserve">Potwierdzamy </w:t>
      </w:r>
      <w:r w:rsidR="00141FDD" w:rsidRPr="00034AED">
        <w:rPr>
          <w:rFonts w:eastAsia="Times New Roman" w:cs="Arial"/>
          <w:sz w:val="20"/>
          <w:szCs w:val="20"/>
          <w:lang w:eastAsia="pl-PL"/>
        </w:rPr>
        <w:t>termin</w:t>
      </w:r>
      <w:r w:rsidR="00872C5C" w:rsidRPr="00034AED">
        <w:rPr>
          <w:rFonts w:eastAsia="Times New Roman" w:cs="Arial"/>
          <w:sz w:val="20"/>
          <w:szCs w:val="20"/>
          <w:lang w:eastAsia="pl-PL"/>
        </w:rPr>
        <w:t xml:space="preserve"> realizacji </w:t>
      </w:r>
      <w:r w:rsidR="006D1FA4">
        <w:rPr>
          <w:rFonts w:eastAsia="Times New Roman" w:cs="Arial"/>
          <w:sz w:val="20"/>
          <w:szCs w:val="20"/>
          <w:lang w:eastAsia="pl-PL"/>
        </w:rPr>
        <w:t>Z</w:t>
      </w:r>
      <w:r w:rsidR="00872C5C" w:rsidRPr="00034AED">
        <w:rPr>
          <w:rFonts w:eastAsia="Times New Roman" w:cs="Arial"/>
          <w:sz w:val="20"/>
          <w:szCs w:val="20"/>
          <w:lang w:eastAsia="pl-PL"/>
        </w:rPr>
        <w:t>amówienia określony w dokumentacji postępowania</w:t>
      </w:r>
      <w:r w:rsidRPr="00034AED">
        <w:rPr>
          <w:rFonts w:eastAsia="Times New Roman" w:cs="Arial"/>
          <w:i/>
          <w:sz w:val="20"/>
          <w:szCs w:val="20"/>
          <w:lang w:eastAsia="pl-PL"/>
        </w:rPr>
        <w:t>.</w:t>
      </w:r>
    </w:p>
    <w:p w14:paraId="6266C9C1"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okres związania Ofertą wynosi </w:t>
      </w:r>
      <w:r w:rsidR="005528DC" w:rsidRPr="005528DC">
        <w:rPr>
          <w:rFonts w:eastAsia="Times New Roman" w:cs="Arial"/>
          <w:sz w:val="20"/>
          <w:szCs w:val="20"/>
          <w:lang w:eastAsia="pl-PL"/>
        </w:rPr>
        <w:t>60</w:t>
      </w:r>
      <w:r w:rsidRPr="005528DC">
        <w:rPr>
          <w:rFonts w:eastAsia="Times New Roman" w:cs="Arial"/>
          <w:sz w:val="20"/>
          <w:szCs w:val="20"/>
          <w:lang w:eastAsia="pl-PL"/>
        </w:rPr>
        <w:t xml:space="preserve"> </w:t>
      </w:r>
      <w:r w:rsidRPr="00034AED">
        <w:rPr>
          <w:rFonts w:eastAsia="Times New Roman" w:cs="Arial"/>
          <w:b/>
          <w:sz w:val="20"/>
          <w:szCs w:val="20"/>
          <w:lang w:eastAsia="pl-PL"/>
        </w:rPr>
        <w:t>dni</w:t>
      </w:r>
      <w:r w:rsidRPr="00034AED">
        <w:rPr>
          <w:rFonts w:eastAsia="Times New Roman" w:cs="Arial"/>
          <w:sz w:val="20"/>
          <w:szCs w:val="20"/>
          <w:lang w:eastAsia="pl-PL"/>
        </w:rPr>
        <w:t xml:space="preserve"> od dnia upływu terminu składania Ofert.</w:t>
      </w:r>
    </w:p>
    <w:p w14:paraId="1C56D2BF"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Oświadczamy</w:t>
      </w:r>
      <w:r w:rsidRPr="00034AED">
        <w:rPr>
          <w:rFonts w:eastAsia="Times New Roman" w:cs="Arial"/>
          <w:sz w:val="20"/>
          <w:szCs w:val="20"/>
          <w:lang w:eastAsia="pl-PL"/>
        </w:rPr>
        <w:t>, że zdobyliśmy wszystkie informacje konieczne do właściwego przygotowania Oferty.</w:t>
      </w:r>
    </w:p>
    <w:p w14:paraId="49DFB6DD" w14:textId="77777777" w:rsidR="00B230D5" w:rsidRPr="007E0706" w:rsidRDefault="00B230D5" w:rsidP="005A5FBB">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bCs/>
          <w:sz w:val="20"/>
          <w:szCs w:val="20"/>
          <w:lang w:eastAsia="pl-PL"/>
        </w:rPr>
      </w:pPr>
      <w:r w:rsidRPr="00034AED">
        <w:rPr>
          <w:rFonts w:eastAsia="Times New Roman" w:cs="Arial"/>
          <w:b/>
          <w:bCs/>
          <w:sz w:val="20"/>
          <w:szCs w:val="20"/>
          <w:lang w:eastAsia="pl-PL"/>
        </w:rPr>
        <w:t>Oświadczamy,</w:t>
      </w:r>
      <w:r w:rsidRPr="005A5FBB">
        <w:rPr>
          <w:rFonts w:eastAsia="Times New Roman" w:cs="Arial"/>
          <w:b/>
          <w:bCs/>
          <w:sz w:val="20"/>
          <w:szCs w:val="20"/>
          <w:lang w:eastAsia="pl-PL"/>
        </w:rPr>
        <w:t xml:space="preserve"> </w:t>
      </w:r>
      <w:r w:rsidRPr="007E0706">
        <w:rPr>
          <w:rFonts w:eastAsia="Times New Roman" w:cs="Arial"/>
          <w:bCs/>
          <w:sz w:val="20"/>
          <w:szCs w:val="20"/>
          <w:lang w:eastAsia="pl-PL"/>
        </w:rPr>
        <w:t>że</w:t>
      </w:r>
      <w:r w:rsidR="007E0706" w:rsidRPr="005A5FBB">
        <w:rPr>
          <w:rFonts w:eastAsia="Times New Roman" w:cs="Arial"/>
          <w:bCs/>
          <w:sz w:val="20"/>
          <w:szCs w:val="20"/>
          <w:lang w:eastAsia="pl-PL"/>
        </w:rPr>
        <w:t xml:space="preserve"> </w:t>
      </w:r>
      <w:r w:rsidR="007E0706" w:rsidRPr="007E0706">
        <w:rPr>
          <w:rFonts w:eastAsia="Times New Roman" w:cs="Arial"/>
          <w:bCs/>
          <w:sz w:val="20"/>
          <w:szCs w:val="20"/>
          <w:lang w:eastAsia="pl-PL"/>
        </w:rPr>
        <w:t>n</w:t>
      </w:r>
      <w:r w:rsidRPr="00D650FE">
        <w:rPr>
          <w:rFonts w:eastAsia="Times New Roman" w:cs="Arial"/>
          <w:bCs/>
          <w:sz w:val="20"/>
          <w:szCs w:val="20"/>
          <w:lang w:eastAsia="pl-PL"/>
        </w:rPr>
        <w:t>ie podl</w:t>
      </w:r>
      <w:r w:rsidRPr="001F57F1">
        <w:rPr>
          <w:rFonts w:eastAsia="Times New Roman" w:cs="Arial"/>
          <w:bCs/>
          <w:sz w:val="20"/>
          <w:szCs w:val="20"/>
          <w:lang w:eastAsia="pl-PL"/>
        </w:rPr>
        <w:t xml:space="preserve">egamy wykluczeniu z postępowania o udzielenie </w:t>
      </w:r>
      <w:r w:rsidR="006D1FA4" w:rsidRPr="001F57F1">
        <w:rPr>
          <w:rFonts w:eastAsia="Times New Roman" w:cs="Arial"/>
          <w:bCs/>
          <w:sz w:val="20"/>
          <w:szCs w:val="20"/>
          <w:lang w:eastAsia="pl-PL"/>
        </w:rPr>
        <w:t>Z</w:t>
      </w:r>
      <w:r w:rsidRPr="001F57F1">
        <w:rPr>
          <w:rFonts w:eastAsia="Times New Roman" w:cs="Arial"/>
          <w:bCs/>
          <w:sz w:val="20"/>
          <w:szCs w:val="20"/>
          <w:lang w:eastAsia="pl-PL"/>
        </w:rPr>
        <w:t>amówienia, ponieważ</w:t>
      </w:r>
      <w:r w:rsidR="006D1FA4" w:rsidRPr="001F57F1">
        <w:rPr>
          <w:rFonts w:eastAsia="Times New Roman" w:cs="Arial"/>
          <w:bCs/>
          <w:sz w:val="20"/>
          <w:szCs w:val="20"/>
          <w:lang w:eastAsia="pl-PL"/>
        </w:rPr>
        <w:t xml:space="preserve"> nie zachodzi w stosunku do nas żadna ze wskazanych </w:t>
      </w:r>
      <w:r w:rsidR="007E0706">
        <w:rPr>
          <w:rFonts w:eastAsia="Times New Roman" w:cs="Arial"/>
          <w:bCs/>
          <w:sz w:val="20"/>
          <w:szCs w:val="20"/>
          <w:lang w:eastAsia="pl-PL"/>
        </w:rPr>
        <w:t xml:space="preserve">w pkt. 26 </w:t>
      </w:r>
      <w:r w:rsidR="00852F8A">
        <w:rPr>
          <w:rFonts w:eastAsia="Times New Roman" w:cs="Arial"/>
          <w:bCs/>
          <w:sz w:val="20"/>
          <w:szCs w:val="20"/>
          <w:lang w:eastAsia="pl-PL"/>
        </w:rPr>
        <w:t xml:space="preserve">SWZ </w:t>
      </w:r>
      <w:r w:rsidR="007E0706">
        <w:rPr>
          <w:rFonts w:eastAsia="Times New Roman" w:cs="Arial"/>
          <w:bCs/>
          <w:sz w:val="20"/>
          <w:szCs w:val="20"/>
          <w:lang w:eastAsia="pl-PL"/>
        </w:rPr>
        <w:t>przesłanek.</w:t>
      </w:r>
    </w:p>
    <w:p w14:paraId="26770F15" w14:textId="77777777" w:rsidR="00414EB6" w:rsidRDefault="00414EB6" w:rsidP="006C5917">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0D6B83">
        <w:rPr>
          <w:rFonts w:eastAsia="Times New Roman" w:cs="Arial"/>
          <w:b/>
          <w:color w:val="000000"/>
          <w:sz w:val="20"/>
          <w:szCs w:val="20"/>
          <w:lang w:eastAsia="pl-PL"/>
        </w:rPr>
        <w:t>Oświadczam</w:t>
      </w:r>
      <w:r w:rsidR="0013458D">
        <w:rPr>
          <w:rFonts w:eastAsia="Times New Roman" w:cs="Arial"/>
          <w:b/>
          <w:color w:val="000000"/>
          <w:sz w:val="20"/>
          <w:szCs w:val="20"/>
          <w:lang w:eastAsia="pl-PL"/>
        </w:rPr>
        <w:t>y</w:t>
      </w:r>
      <w:r w:rsidRPr="000D6B83">
        <w:rPr>
          <w:rFonts w:eastAsia="Times New Roman" w:cs="Arial"/>
          <w:color w:val="000000"/>
          <w:sz w:val="20"/>
          <w:szCs w:val="20"/>
          <w:lang w:eastAsia="pl-PL"/>
        </w:rPr>
        <w:t>,</w:t>
      </w:r>
      <w:r w:rsidRPr="000D6B83">
        <w:rPr>
          <w:rFonts w:eastAsia="Times New Roman" w:cs="Arial"/>
          <w:b/>
          <w:color w:val="000000"/>
          <w:sz w:val="20"/>
          <w:szCs w:val="20"/>
          <w:lang w:eastAsia="pl-PL"/>
        </w:rPr>
        <w:t xml:space="preserve"> </w:t>
      </w:r>
      <w:r w:rsidRPr="000D6B83">
        <w:rPr>
          <w:rFonts w:eastAsia="Times New Roman" w:cs="Arial"/>
          <w:color w:val="000000"/>
          <w:sz w:val="20"/>
          <w:szCs w:val="20"/>
          <w:lang w:eastAsia="pl-PL"/>
        </w:rPr>
        <w:t>że nie posiadam</w:t>
      </w:r>
      <w:r w:rsidR="0013458D">
        <w:rPr>
          <w:rFonts w:eastAsia="Times New Roman" w:cs="Arial"/>
          <w:color w:val="000000"/>
          <w:sz w:val="20"/>
          <w:szCs w:val="20"/>
          <w:lang w:eastAsia="pl-PL"/>
        </w:rPr>
        <w:t>y</w:t>
      </w:r>
      <w:r w:rsidRPr="000D6B83">
        <w:rPr>
          <w:rFonts w:eastAsia="Times New Roman" w:cs="Arial"/>
          <w:color w:val="000000"/>
          <w:sz w:val="20"/>
          <w:szCs w:val="20"/>
          <w:lang w:eastAsia="pl-PL"/>
        </w:rPr>
        <w:t xml:space="preserve"> powiązań z Zamawiającym, które prowadzą lub mogłyby prowadzić do braku niezależności lub konfliktu interesów w związku z realizacją przez reprezentowany przeze mnie (przez nas) podmiot </w:t>
      </w:r>
      <w:r w:rsidR="009530B0">
        <w:rPr>
          <w:rFonts w:eastAsia="Times New Roman" w:cs="Arial"/>
          <w:color w:val="000000"/>
          <w:sz w:val="20"/>
          <w:szCs w:val="20"/>
          <w:lang w:eastAsia="pl-PL"/>
        </w:rPr>
        <w:t>P</w:t>
      </w:r>
      <w:r w:rsidRPr="000D6B83">
        <w:rPr>
          <w:rFonts w:eastAsia="Times New Roman" w:cs="Arial"/>
          <w:color w:val="000000"/>
          <w:sz w:val="20"/>
          <w:szCs w:val="20"/>
          <w:lang w:eastAsia="pl-PL"/>
        </w:rPr>
        <w:t xml:space="preserve">rzedmiotu </w:t>
      </w:r>
      <w:r w:rsidR="009530B0">
        <w:rPr>
          <w:rFonts w:eastAsia="Times New Roman" w:cs="Arial"/>
          <w:color w:val="000000"/>
          <w:sz w:val="20"/>
          <w:szCs w:val="20"/>
          <w:lang w:eastAsia="pl-PL"/>
        </w:rPr>
        <w:t>Z</w:t>
      </w:r>
      <w:r w:rsidRPr="000D6B83">
        <w:rPr>
          <w:rFonts w:eastAsia="Times New Roman" w:cs="Arial"/>
          <w:color w:val="000000"/>
          <w:sz w:val="20"/>
          <w:szCs w:val="20"/>
          <w:lang w:eastAsia="pl-PL"/>
        </w:rPr>
        <w:t>amówienia.</w:t>
      </w:r>
    </w:p>
    <w:p w14:paraId="408A6774" w14:textId="77777777" w:rsidR="00352B19" w:rsidRPr="00352B19" w:rsidRDefault="00352B19" w:rsidP="00352B19">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12381F">
        <w:rPr>
          <w:rFonts w:cs="Arial"/>
          <w:b/>
          <w:iCs/>
          <w:color w:val="000000"/>
          <w:sz w:val="20"/>
          <w:szCs w:val="20"/>
        </w:rPr>
        <w:t>Oświadczamy</w:t>
      </w:r>
      <w:r w:rsidRPr="0012381F">
        <w:rPr>
          <w:rFonts w:cs="Arial"/>
          <w:iCs/>
          <w:color w:val="000000"/>
          <w:sz w:val="20"/>
          <w:szCs w:val="20"/>
        </w:rPr>
        <w:t xml:space="preserve">, że nie będziemy podejmować jakichkolwiek działań, które miałyby na celu wpłynięcie na przebieg postępowania o udzielenie </w:t>
      </w:r>
      <w:r>
        <w:rPr>
          <w:rFonts w:cs="Arial"/>
          <w:iCs/>
          <w:color w:val="000000"/>
          <w:sz w:val="20"/>
          <w:szCs w:val="20"/>
        </w:rPr>
        <w:t>Z</w:t>
      </w:r>
      <w:r w:rsidRPr="0012381F">
        <w:rPr>
          <w:rFonts w:cs="Arial"/>
          <w:iCs/>
          <w:color w:val="000000"/>
          <w:sz w:val="20"/>
          <w:szCs w:val="20"/>
        </w:rPr>
        <w:t>amówienia lub wynik takiego postępowania oraz zawarcie Umowy w sposób sprzeczny z prawem lub dobrymi obyczajami</w:t>
      </w:r>
      <w:r>
        <w:rPr>
          <w:rFonts w:cs="Arial"/>
          <w:iCs/>
          <w:color w:val="000000"/>
          <w:sz w:val="20"/>
          <w:szCs w:val="20"/>
        </w:rPr>
        <w:t>.</w:t>
      </w:r>
    </w:p>
    <w:p w14:paraId="18AFAA47"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składamy Ofertę, jako: samodzielny Wykonawca*/Wykonawcy wspólnie ubiegający się o udzielenie </w:t>
      </w:r>
      <w:r w:rsidR="00E74432">
        <w:rPr>
          <w:rFonts w:eastAsia="Times New Roman" w:cs="Arial"/>
          <w:sz w:val="20"/>
          <w:szCs w:val="20"/>
          <w:lang w:eastAsia="pl-PL"/>
        </w:rPr>
        <w:t>Z</w:t>
      </w:r>
      <w:r w:rsidRPr="00131931">
        <w:rPr>
          <w:rFonts w:eastAsia="Times New Roman" w:cs="Arial"/>
          <w:sz w:val="20"/>
          <w:szCs w:val="20"/>
          <w:lang w:eastAsia="pl-PL"/>
        </w:rPr>
        <w:t>amówienia i załączamy Umowę Konsorcjum/stosowne Oświadczenie*.</w:t>
      </w:r>
    </w:p>
    <w:p w14:paraId="2624372B" w14:textId="6958E42A"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w:t>
      </w:r>
      <w:r w:rsidRPr="00131931">
        <w:rPr>
          <w:rFonts w:eastAsia="Times New Roman" w:cs="Arial"/>
          <w:noProof/>
          <w:spacing w:val="-3"/>
          <w:sz w:val="20"/>
          <w:szCs w:val="20"/>
          <w:lang w:eastAsia="pl-PL"/>
        </w:rPr>
        <w:t xml:space="preserve">akceptujemy </w:t>
      </w:r>
      <w:r w:rsidRPr="00131931">
        <w:rPr>
          <w:rFonts w:eastAsia="Times New Roman" w:cs="Arial"/>
          <w:spacing w:val="-4"/>
          <w:sz w:val="20"/>
          <w:szCs w:val="20"/>
          <w:lang w:eastAsia="pl-PL"/>
        </w:rPr>
        <w:t>warunki płatności: przelew 30 dni od daty doręczenia prawidłowo wystawionej faktury przez</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Wykonawcę na adres Zamawiającego</w:t>
      </w:r>
      <w:r w:rsidR="00BD5BEA" w:rsidRPr="00131931">
        <w:rPr>
          <w:rFonts w:eastAsia="Times New Roman" w:cs="Arial"/>
          <w:spacing w:val="-4"/>
          <w:sz w:val="20"/>
          <w:szCs w:val="20"/>
          <w:lang w:eastAsia="pl-PL"/>
        </w:rPr>
        <w:t>:</w:t>
      </w:r>
      <w:r w:rsidRPr="00131931">
        <w:rPr>
          <w:rFonts w:eastAsia="Times New Roman" w:cs="Arial"/>
          <w:sz w:val="20"/>
          <w:szCs w:val="20"/>
          <w:lang w:eastAsia="pl-PL"/>
        </w:rPr>
        <w:t xml:space="preserve"> </w:t>
      </w:r>
      <w:r w:rsidR="00211134">
        <w:rPr>
          <w:rFonts w:eastAsia="Times New Roman" w:cs="Arial"/>
          <w:b/>
          <w:spacing w:val="-4"/>
          <w:sz w:val="20"/>
          <w:szCs w:val="20"/>
          <w:lang w:eastAsia="pl-PL"/>
        </w:rPr>
        <w:t>Enea Nowa Energia</w:t>
      </w:r>
      <w:r w:rsidRPr="00131931">
        <w:rPr>
          <w:rFonts w:eastAsia="Times New Roman" w:cs="Arial"/>
          <w:b/>
          <w:spacing w:val="-4"/>
          <w:sz w:val="20"/>
          <w:szCs w:val="20"/>
          <w:lang w:eastAsia="pl-PL"/>
        </w:rPr>
        <w:t xml:space="preserve"> sp. z o.o., Centrum Zarządzania Dokumentami</w:t>
      </w:r>
      <w:r w:rsidRPr="00131931">
        <w:rPr>
          <w:rFonts w:eastAsia="Times New Roman" w:cs="Arial"/>
          <w:spacing w:val="-4"/>
          <w:sz w:val="20"/>
          <w:szCs w:val="20"/>
          <w:lang w:eastAsia="pl-PL"/>
        </w:rPr>
        <w:t xml:space="preserve">, </w:t>
      </w:r>
      <w:r w:rsidR="00BD5BEA" w:rsidRPr="00131931">
        <w:rPr>
          <w:rFonts w:eastAsia="Times New Roman" w:cs="Arial"/>
          <w:spacing w:val="-4"/>
          <w:sz w:val="20"/>
          <w:szCs w:val="20"/>
          <w:lang w:eastAsia="pl-PL"/>
        </w:rPr>
        <w:t>ul. Zacisze 28, 65 – </w:t>
      </w:r>
      <w:r w:rsidRPr="00131931">
        <w:rPr>
          <w:rFonts w:eastAsia="Times New Roman" w:cs="Arial"/>
          <w:spacing w:val="-4"/>
          <w:sz w:val="20"/>
          <w:szCs w:val="20"/>
          <w:lang w:eastAsia="pl-PL"/>
        </w:rPr>
        <w:t>775 Zielona Góra, przelewem</w:t>
      </w:r>
      <w:r w:rsidR="00BD5BEA" w:rsidRPr="00131931">
        <w:rPr>
          <w:rFonts w:eastAsia="Times New Roman" w:cs="Arial"/>
          <w:spacing w:val="-4"/>
          <w:sz w:val="20"/>
          <w:szCs w:val="20"/>
          <w:lang w:eastAsia="pl-PL"/>
        </w:rPr>
        <w:t xml:space="preserve"> na rachunek bankowy Wykonawcy </w:t>
      </w:r>
      <w:r w:rsidR="00F715EE">
        <w:rPr>
          <w:rFonts w:eastAsia="Times New Roman" w:cs="Arial"/>
          <w:spacing w:val="-4"/>
          <w:sz w:val="20"/>
          <w:szCs w:val="20"/>
          <w:lang w:eastAsia="pl-PL"/>
        </w:rPr>
        <w:t>n</w:t>
      </w:r>
      <w:r w:rsidRPr="00131931">
        <w:rPr>
          <w:rFonts w:eastAsia="Times New Roman" w:cs="Arial"/>
          <w:spacing w:val="-4"/>
          <w:sz w:val="20"/>
          <w:szCs w:val="20"/>
          <w:lang w:eastAsia="pl-PL"/>
        </w:rPr>
        <w:t>r</w:t>
      </w:r>
      <w:r w:rsidR="00BD5BEA" w:rsidRPr="00131931">
        <w:rPr>
          <w:rFonts w:eastAsia="Times New Roman" w:cs="Arial"/>
          <w:spacing w:val="-4"/>
          <w:sz w:val="20"/>
          <w:szCs w:val="20"/>
          <w:lang w:eastAsia="pl-PL"/>
        </w:rPr>
        <w:t> </w:t>
      </w:r>
      <w:r w:rsidRPr="00F715EE">
        <w:rPr>
          <w:rFonts w:eastAsia="Times New Roman" w:cs="Arial"/>
          <w:spacing w:val="-4"/>
          <w:sz w:val="12"/>
          <w:szCs w:val="12"/>
          <w:lang w:eastAsia="pl-PL"/>
        </w:rPr>
        <w:t>……………………………………</w:t>
      </w:r>
      <w:r w:rsidR="00F715EE">
        <w:rPr>
          <w:rFonts w:eastAsia="Times New Roman" w:cs="Arial"/>
          <w:spacing w:val="-4"/>
          <w:sz w:val="12"/>
          <w:szCs w:val="12"/>
          <w:lang w:eastAsia="pl-PL"/>
        </w:rPr>
        <w:t>………………………………………</w:t>
      </w:r>
      <w:r w:rsidRPr="00F715EE">
        <w:rPr>
          <w:rFonts w:eastAsia="Times New Roman" w:cs="Arial"/>
          <w:spacing w:val="-4"/>
          <w:sz w:val="12"/>
          <w:szCs w:val="12"/>
          <w:lang w:eastAsia="pl-PL"/>
        </w:rPr>
        <w:t>……………………</w:t>
      </w:r>
      <w:r w:rsidRPr="00131931">
        <w:rPr>
          <w:rFonts w:eastAsia="Times New Roman" w:cs="Arial"/>
          <w:spacing w:val="-4"/>
          <w:sz w:val="20"/>
          <w:szCs w:val="20"/>
          <w:lang w:eastAsia="pl-PL"/>
        </w:rPr>
        <w:t xml:space="preserve">, zawierającej w swej treści m.in. nr </w:t>
      </w:r>
      <w:r w:rsidR="009530B0">
        <w:rPr>
          <w:rFonts w:eastAsia="Times New Roman" w:cs="Arial"/>
          <w:spacing w:val="-4"/>
          <w:sz w:val="20"/>
          <w:szCs w:val="20"/>
          <w:lang w:eastAsia="pl-PL"/>
        </w:rPr>
        <w:t>U</w:t>
      </w:r>
      <w:r w:rsidRPr="00131931">
        <w:rPr>
          <w:rFonts w:eastAsia="Times New Roman" w:cs="Arial"/>
          <w:spacing w:val="-4"/>
          <w:sz w:val="20"/>
          <w:szCs w:val="20"/>
          <w:lang w:eastAsia="pl-PL"/>
        </w:rPr>
        <w:t xml:space="preserve">mowy, numer </w:t>
      </w:r>
      <w:r w:rsidR="009530B0">
        <w:rPr>
          <w:rFonts w:eastAsia="Times New Roman" w:cs="Arial"/>
          <w:spacing w:val="-4"/>
          <w:sz w:val="20"/>
          <w:szCs w:val="20"/>
          <w:lang w:eastAsia="pl-PL"/>
        </w:rPr>
        <w:t>Z</w:t>
      </w:r>
      <w:r w:rsidRPr="00131931">
        <w:rPr>
          <w:rFonts w:eastAsia="Times New Roman" w:cs="Arial"/>
          <w:spacing w:val="-4"/>
          <w:sz w:val="20"/>
          <w:szCs w:val="20"/>
          <w:lang w:eastAsia="pl-PL"/>
        </w:rPr>
        <w:t xml:space="preserve">amówienia/zlecenia lub numer zlecenia inwestycyjnego – jeśli dotyczy, numer MPK/imię i nazwisko osoby/osób podpisujących </w:t>
      </w:r>
      <w:r w:rsidR="00E74432">
        <w:rPr>
          <w:rFonts w:eastAsia="Times New Roman" w:cs="Arial"/>
          <w:spacing w:val="-4"/>
          <w:sz w:val="20"/>
          <w:szCs w:val="20"/>
          <w:lang w:eastAsia="pl-PL"/>
        </w:rPr>
        <w:t>U</w:t>
      </w:r>
      <w:r w:rsidRPr="00131931">
        <w:rPr>
          <w:rFonts w:eastAsia="Times New Roman" w:cs="Arial"/>
          <w:spacing w:val="-4"/>
          <w:sz w:val="20"/>
          <w:szCs w:val="20"/>
          <w:lang w:eastAsia="pl-PL"/>
        </w:rPr>
        <w:t xml:space="preserve">mowę/zlecenie – jeśli nie ma numeru </w:t>
      </w:r>
      <w:r w:rsidR="00E74432">
        <w:rPr>
          <w:rFonts w:eastAsia="Times New Roman" w:cs="Arial"/>
          <w:spacing w:val="-4"/>
          <w:sz w:val="20"/>
          <w:szCs w:val="20"/>
          <w:lang w:eastAsia="pl-PL"/>
        </w:rPr>
        <w:t>U</w:t>
      </w:r>
      <w:r w:rsidRPr="00131931">
        <w:rPr>
          <w:rFonts w:eastAsia="Times New Roman" w:cs="Arial"/>
          <w:spacing w:val="-4"/>
          <w:sz w:val="20"/>
          <w:szCs w:val="20"/>
          <w:lang w:eastAsia="pl-PL"/>
        </w:rPr>
        <w:t>mowy/zlecenia, nazwę komórki organizacyjnej – jeśli dotyczy, oznaczenie dokumentu/protokołu odbioru (w szczególności nr dokumentu odbioru i akceptacji zrealizowanych prac) – jeśli dotyczy</w:t>
      </w:r>
      <w:r w:rsidRPr="00131931">
        <w:rPr>
          <w:rFonts w:eastAsia="Times New Roman" w:cs="Arial"/>
          <w:sz w:val="20"/>
          <w:szCs w:val="20"/>
          <w:lang w:eastAsia="pl-PL"/>
        </w:rPr>
        <w:t>.</w:t>
      </w:r>
    </w:p>
    <w:p w14:paraId="56652A23"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 xml:space="preserve">że faktury będziemy przesyłać w </w:t>
      </w:r>
      <w:r w:rsidRPr="00131931">
        <w:rPr>
          <w:rFonts w:eastAsia="Times New Roman" w:cs="Arial"/>
          <w:b/>
          <w:bCs/>
          <w:sz w:val="20"/>
          <w:szCs w:val="20"/>
          <w:lang w:eastAsia="pl-PL"/>
        </w:rPr>
        <w:t xml:space="preserve">formie elektronicznej*/papierowej* </w:t>
      </w:r>
      <w:r w:rsidRPr="00131931">
        <w:rPr>
          <w:rFonts w:eastAsia="Times New Roman" w:cs="Arial"/>
          <w:bCs/>
          <w:sz w:val="20"/>
          <w:szCs w:val="20"/>
          <w:lang w:eastAsia="pl-PL"/>
        </w:rPr>
        <w:t>(jeżeli Wykonawca skorzysta z</w:t>
      </w:r>
      <w:r w:rsidR="00BD5BEA" w:rsidRPr="00131931">
        <w:rPr>
          <w:rFonts w:eastAsia="Times New Roman" w:cs="Arial"/>
          <w:bCs/>
          <w:sz w:val="20"/>
          <w:szCs w:val="20"/>
          <w:lang w:eastAsia="pl-PL"/>
        </w:rPr>
        <w:t> </w:t>
      </w:r>
      <w:r w:rsidRPr="00131931">
        <w:rPr>
          <w:rFonts w:eastAsia="Times New Roman" w:cs="Arial"/>
          <w:bCs/>
          <w:sz w:val="20"/>
          <w:szCs w:val="20"/>
          <w:lang w:eastAsia="pl-PL"/>
        </w:rPr>
        <w:t>elektronicznej formy przesyłania faktur – nie przesyła w takim wypadku wersji papierowej faktury).</w:t>
      </w:r>
    </w:p>
    <w:p w14:paraId="020E5F6E"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że</w:t>
      </w:r>
      <w:r w:rsidRPr="00131931">
        <w:rPr>
          <w:rFonts w:eastAsia="Times New Roman" w:cs="Arial"/>
          <w:spacing w:val="-4"/>
          <w:sz w:val="20"/>
          <w:szCs w:val="20"/>
          <w:lang w:eastAsia="pl-PL"/>
        </w:rPr>
        <w:t xml:space="preserve"> akceptujemy – pod rygorem nieważności – zakaz dokonywania przez Wykonawcę cesji należności na</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rzecz osób trzecich bez uprzedniej pisemnej zgody Zamawiającego.</w:t>
      </w:r>
    </w:p>
    <w:p w14:paraId="7C6FA2D9" w14:textId="7B7E09FB"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w:t>
      </w:r>
      <w:r w:rsidR="000B2F92" w:rsidRPr="00131931">
        <w:rPr>
          <w:rFonts w:eastAsia="Times New Roman" w:cs="Arial"/>
          <w:sz w:val="20"/>
          <w:szCs w:val="20"/>
          <w:lang w:eastAsia="pl-PL"/>
        </w:rPr>
        <w:t>akceptujemy projekt Umowy</w:t>
      </w:r>
      <w:r w:rsidR="00872C5C" w:rsidRPr="00131931">
        <w:rPr>
          <w:rFonts w:eastAsia="Times New Roman" w:cs="Arial"/>
          <w:sz w:val="20"/>
          <w:szCs w:val="20"/>
          <w:lang w:eastAsia="pl-PL"/>
        </w:rPr>
        <w:t xml:space="preserve"> / </w:t>
      </w:r>
      <w:r w:rsidR="00872C5C" w:rsidRPr="0056004C">
        <w:rPr>
          <w:rFonts w:eastAsia="Times New Roman" w:cs="Arial"/>
          <w:strike/>
          <w:sz w:val="20"/>
          <w:szCs w:val="20"/>
          <w:lang w:eastAsia="pl-PL"/>
        </w:rPr>
        <w:t xml:space="preserve">warunki realizacji </w:t>
      </w:r>
      <w:r w:rsidR="009530B0" w:rsidRPr="0056004C">
        <w:rPr>
          <w:rFonts w:eastAsia="Times New Roman" w:cs="Arial"/>
          <w:strike/>
          <w:sz w:val="20"/>
          <w:szCs w:val="20"/>
          <w:lang w:eastAsia="pl-PL"/>
        </w:rPr>
        <w:t>Z</w:t>
      </w:r>
      <w:r w:rsidR="00872C5C" w:rsidRPr="0056004C">
        <w:rPr>
          <w:rFonts w:eastAsia="Times New Roman" w:cs="Arial"/>
          <w:strike/>
          <w:sz w:val="20"/>
          <w:szCs w:val="20"/>
          <w:lang w:eastAsia="pl-PL"/>
        </w:rPr>
        <w:t>amówienia</w:t>
      </w:r>
      <w:r w:rsidR="000B2F92" w:rsidRPr="00131931">
        <w:rPr>
          <w:rFonts w:eastAsia="Times New Roman" w:cs="Arial"/>
          <w:sz w:val="20"/>
          <w:szCs w:val="20"/>
          <w:lang w:eastAsia="pl-PL"/>
        </w:rPr>
        <w:t xml:space="preserve"> i zobowiązujemy się do </w:t>
      </w:r>
      <w:r w:rsidR="00546B14">
        <w:rPr>
          <w:rFonts w:eastAsia="Times New Roman" w:cs="Arial"/>
          <w:sz w:val="20"/>
          <w:szCs w:val="20"/>
          <w:lang w:eastAsia="pl-PL"/>
        </w:rPr>
        <w:t>jej zawarcia</w:t>
      </w:r>
      <w:r w:rsidR="000B2F92" w:rsidRPr="00131931">
        <w:rPr>
          <w:rFonts w:eastAsia="Times New Roman" w:cs="Arial"/>
          <w:sz w:val="20"/>
          <w:szCs w:val="20"/>
          <w:lang w:eastAsia="pl-PL"/>
        </w:rPr>
        <w:t>, w przypadku wyboru naszej oferty, w miejscu i terminie wyznaczonym przez Zamawiającego</w:t>
      </w:r>
      <w:r w:rsidR="004D2295">
        <w:rPr>
          <w:rFonts w:eastAsia="Times New Roman" w:cs="Arial"/>
          <w:sz w:val="20"/>
          <w:szCs w:val="20"/>
          <w:lang w:eastAsia="pl-PL"/>
        </w:rPr>
        <w:t xml:space="preserve"> – </w:t>
      </w:r>
      <w:r w:rsidR="00546B14">
        <w:rPr>
          <w:rFonts w:eastAsia="Times New Roman" w:cs="Arial"/>
          <w:sz w:val="20"/>
          <w:szCs w:val="20"/>
          <w:lang w:eastAsia="pl-PL"/>
        </w:rPr>
        <w:t>Z</w:t>
      </w:r>
      <w:r w:rsidR="004D2295">
        <w:rPr>
          <w:rFonts w:eastAsia="Times New Roman" w:cs="Arial"/>
          <w:sz w:val="20"/>
          <w:szCs w:val="20"/>
          <w:lang w:eastAsia="pl-PL"/>
        </w:rPr>
        <w:t xml:space="preserve">ałącznik nr </w:t>
      </w:r>
      <w:r w:rsidR="00833BE4">
        <w:rPr>
          <w:rFonts w:eastAsia="Times New Roman" w:cs="Arial"/>
          <w:sz w:val="20"/>
          <w:szCs w:val="20"/>
          <w:lang w:eastAsia="pl-PL"/>
        </w:rPr>
        <w:t>9</w:t>
      </w:r>
      <w:r w:rsidR="00546B14">
        <w:rPr>
          <w:rFonts w:eastAsia="Times New Roman" w:cs="Arial"/>
          <w:sz w:val="20"/>
          <w:szCs w:val="20"/>
          <w:lang w:eastAsia="pl-PL"/>
        </w:rPr>
        <w:t>.</w:t>
      </w:r>
    </w:p>
    <w:p w14:paraId="61C75F42" w14:textId="77777777" w:rsidR="00B230D5" w:rsidRPr="004D2295" w:rsidRDefault="00B230D5" w:rsidP="006C5917">
      <w:pPr>
        <w:numPr>
          <w:ilvl w:val="0"/>
          <w:numId w:val="7"/>
        </w:numPr>
        <w:spacing w:after="120" w:line="276" w:lineRule="auto"/>
        <w:ind w:left="284"/>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xml:space="preserve">, że w przypadku wyboru naszej oferty, jako najkorzystniejszej lub w przypadku zakwalifikowania naszej oferty do postępowania uzupełniającego, na wezwanie Zamawiającego </w:t>
      </w:r>
      <w:r w:rsidR="00BD5BEA" w:rsidRPr="00131931">
        <w:rPr>
          <w:rFonts w:eastAsia="Times New Roman" w:cs="Arial"/>
          <w:sz w:val="20"/>
          <w:szCs w:val="20"/>
          <w:lang w:eastAsia="pl-PL"/>
        </w:rPr>
        <w:t xml:space="preserve">dostarczymy dokumenty wymagane </w:t>
      </w:r>
      <w:r w:rsidRPr="00131931">
        <w:rPr>
          <w:rFonts w:eastAsia="Times New Roman" w:cs="Arial"/>
          <w:sz w:val="20"/>
          <w:szCs w:val="20"/>
          <w:lang w:eastAsia="pl-PL"/>
        </w:rPr>
        <w:t>dla potwierdzenia spełnienia warunków udziału w postępowaniu.</w:t>
      </w:r>
    </w:p>
    <w:p w14:paraId="389E64A2" w14:textId="77777777" w:rsidR="004D2295" w:rsidRDefault="004D2295" w:rsidP="004D2295">
      <w:pPr>
        <w:numPr>
          <w:ilvl w:val="0"/>
          <w:numId w:val="7"/>
        </w:numPr>
        <w:spacing w:after="120" w:line="276" w:lineRule="auto"/>
        <w:ind w:left="284"/>
        <w:jc w:val="both"/>
        <w:rPr>
          <w:rFonts w:eastAsia="Times New Roman" w:cs="Arial"/>
          <w:sz w:val="20"/>
          <w:szCs w:val="20"/>
          <w:lang w:eastAsia="pl-PL"/>
        </w:rPr>
      </w:pPr>
      <w:r w:rsidRPr="004D2295">
        <w:rPr>
          <w:rFonts w:eastAsia="Times New Roman" w:cs="Arial"/>
          <w:sz w:val="20"/>
          <w:szCs w:val="20"/>
          <w:lang w:eastAsia="pl-PL"/>
        </w:rPr>
        <w:t>Prosimy o zwrot wniesionego w niniejszym postępowaniu wadium w kwocie  __________ zł na rachunek bankowy :_________________________________________________</w:t>
      </w:r>
      <w:r>
        <w:rPr>
          <w:rFonts w:eastAsia="Times New Roman" w:cs="Arial"/>
          <w:sz w:val="20"/>
          <w:szCs w:val="20"/>
          <w:lang w:eastAsia="pl-PL"/>
        </w:rPr>
        <w:t>.</w:t>
      </w:r>
    </w:p>
    <w:p w14:paraId="2F8765C8" w14:textId="77777777" w:rsidR="008758E0" w:rsidRPr="004D2295" w:rsidRDefault="008758E0" w:rsidP="008758E0">
      <w:pPr>
        <w:numPr>
          <w:ilvl w:val="0"/>
          <w:numId w:val="7"/>
        </w:numPr>
        <w:spacing w:after="120" w:line="276" w:lineRule="auto"/>
        <w:ind w:left="284" w:hanging="426"/>
        <w:jc w:val="both"/>
        <w:rPr>
          <w:rFonts w:eastAsia="Times New Roman" w:cs="Arial"/>
          <w:sz w:val="20"/>
          <w:szCs w:val="20"/>
          <w:lang w:eastAsia="pl-PL"/>
        </w:rPr>
      </w:pPr>
      <w:r w:rsidRPr="008758E0">
        <w:rPr>
          <w:rFonts w:eastAsia="Times New Roman" w:cs="Arial"/>
          <w:b/>
          <w:sz w:val="20"/>
          <w:szCs w:val="20"/>
          <w:lang w:eastAsia="pl-PL"/>
        </w:rPr>
        <w:t>Oświadczamy,</w:t>
      </w:r>
      <w:r w:rsidRPr="008758E0">
        <w:rPr>
          <w:rFonts w:eastAsia="Times New Roman" w:cs="Arial"/>
          <w:sz w:val="20"/>
          <w:szCs w:val="20"/>
          <w:lang w:eastAsia="pl-PL"/>
        </w:rPr>
        <w:t xml:space="preserve"> że w przypadku wyboru naszej oferty wniesiemy  zabezpieczenie należytego wykonania Umowy na warunkach i zasadach wskazanych w SWZ przedmiotowego postępowania</w:t>
      </w:r>
      <w:r w:rsidR="00CF554F">
        <w:rPr>
          <w:rFonts w:eastAsia="Times New Roman" w:cs="Arial"/>
          <w:sz w:val="20"/>
          <w:szCs w:val="20"/>
          <w:lang w:eastAsia="pl-PL"/>
        </w:rPr>
        <w:t>.</w:t>
      </w:r>
    </w:p>
    <w:p w14:paraId="785875B5"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że w zakresie ochrony danych osobowych osób fizycznych, zobowiązujemy się do zapoznania, wszystkich pracowników wskazanych w nasze</w:t>
      </w:r>
      <w:r w:rsidR="00872C5C" w:rsidRPr="00131931">
        <w:rPr>
          <w:rFonts w:eastAsia="Times New Roman" w:cs="Arial"/>
          <w:sz w:val="20"/>
          <w:szCs w:val="20"/>
          <w:lang w:eastAsia="pl-PL"/>
        </w:rPr>
        <w:t xml:space="preserve">j Ofercie, z treścią </w:t>
      </w:r>
      <w:r w:rsidR="00546B14">
        <w:rPr>
          <w:rFonts w:eastAsia="Times New Roman" w:cs="Arial"/>
          <w:sz w:val="20"/>
          <w:szCs w:val="20"/>
          <w:lang w:eastAsia="pl-PL"/>
        </w:rPr>
        <w:t xml:space="preserve">klauzuli informacyjnej </w:t>
      </w:r>
      <w:r w:rsidR="00872C5C" w:rsidRPr="00131931">
        <w:rPr>
          <w:rFonts w:eastAsia="Times New Roman" w:cs="Arial"/>
          <w:sz w:val="20"/>
          <w:szCs w:val="20"/>
          <w:lang w:eastAsia="pl-PL"/>
        </w:rPr>
        <w:t>wskazaną w dokumentacji postępowania dot. RODO</w:t>
      </w:r>
      <w:r w:rsidRPr="00131931">
        <w:rPr>
          <w:rFonts w:eastAsia="Times New Roman" w:cs="Arial"/>
          <w:sz w:val="20"/>
          <w:szCs w:val="20"/>
          <w:lang w:eastAsia="pl-PL"/>
        </w:rPr>
        <w:t>.</w:t>
      </w:r>
    </w:p>
    <w:p w14:paraId="74A8889A"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ograniczamy zasadę jawności w stosunku do informacji</w:t>
      </w:r>
      <w:r w:rsidRPr="00131931">
        <w:rPr>
          <w:rFonts w:eastAsia="Times New Roman" w:cs="Arial"/>
          <w:b/>
          <w:sz w:val="20"/>
          <w:szCs w:val="20"/>
          <w:lang w:eastAsia="pl-PL"/>
        </w:rPr>
        <w:t xml:space="preserve"> </w:t>
      </w:r>
      <w:r w:rsidRPr="00131931">
        <w:rPr>
          <w:rFonts w:eastAsia="Times New Roman" w:cs="Arial"/>
          <w:sz w:val="20"/>
          <w:szCs w:val="20"/>
          <w:lang w:eastAsia="pl-PL"/>
        </w:rPr>
        <w:t xml:space="preserve">zawartych na stronach </w:t>
      </w:r>
      <w:r w:rsidR="00834EB3">
        <w:rPr>
          <w:rFonts w:eastAsia="Times New Roman" w:cs="Arial"/>
          <w:sz w:val="20"/>
          <w:szCs w:val="20"/>
          <w:lang w:eastAsia="pl-PL"/>
        </w:rPr>
        <w:br/>
      </w:r>
      <w:r w:rsidRPr="00131931">
        <w:rPr>
          <w:rFonts w:eastAsia="Times New Roman" w:cs="Arial"/>
          <w:sz w:val="20"/>
          <w:szCs w:val="20"/>
          <w:lang w:eastAsia="pl-PL"/>
        </w:rPr>
        <w:t>nr od [•] do [•]</w:t>
      </w:r>
      <w:r w:rsidRPr="00131931">
        <w:rPr>
          <w:rFonts w:eastAsia="Times New Roman" w:cs="Arial"/>
          <w:i/>
          <w:sz w:val="20"/>
          <w:szCs w:val="20"/>
          <w:lang w:eastAsia="pl-PL"/>
        </w:rPr>
        <w:t xml:space="preserve"> </w:t>
      </w:r>
      <w:r w:rsidRPr="00131931">
        <w:rPr>
          <w:rFonts w:eastAsia="Times New Roman" w:cs="Arial"/>
          <w:sz w:val="20"/>
          <w:szCs w:val="20"/>
          <w:lang w:eastAsia="pl-PL"/>
        </w:rPr>
        <w:t xml:space="preserve">stanowiących tajemnicę naszego przedsiębiorstwa w rozumieniu art. 11 ust. 2 ustawy </w:t>
      </w:r>
      <w:r w:rsidR="00834EB3">
        <w:rPr>
          <w:rFonts w:eastAsia="Times New Roman" w:cs="Arial"/>
          <w:sz w:val="20"/>
          <w:szCs w:val="20"/>
          <w:lang w:eastAsia="pl-PL"/>
        </w:rPr>
        <w:br/>
      </w:r>
      <w:r w:rsidRPr="00131931">
        <w:rPr>
          <w:rFonts w:eastAsia="Times New Roman" w:cs="Arial"/>
          <w:sz w:val="20"/>
          <w:szCs w:val="20"/>
          <w:lang w:eastAsia="pl-PL"/>
        </w:rPr>
        <w:t>z dnia 16 kwietnia 1993</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r.</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o</w:t>
      </w:r>
      <w:r w:rsidR="00BD5BEA" w:rsidRPr="00131931">
        <w:rPr>
          <w:rFonts w:eastAsia="Times New Roman" w:cs="Arial"/>
          <w:sz w:val="20"/>
          <w:szCs w:val="20"/>
          <w:lang w:eastAsia="pl-PL"/>
        </w:rPr>
        <w:t> </w:t>
      </w:r>
      <w:r w:rsidRPr="00131931">
        <w:rPr>
          <w:rFonts w:eastAsia="Times New Roman" w:cs="Arial"/>
          <w:sz w:val="20"/>
          <w:szCs w:val="20"/>
          <w:lang w:eastAsia="pl-PL"/>
        </w:rPr>
        <w:t>zwalczaniu nieuczciwej konkurencji</w:t>
      </w:r>
      <w:r w:rsidR="00834EB3">
        <w:rPr>
          <w:rFonts w:eastAsia="Times New Roman" w:cs="Arial"/>
          <w:sz w:val="20"/>
          <w:szCs w:val="20"/>
          <w:lang w:eastAsia="pl-PL"/>
        </w:rPr>
        <w:t xml:space="preserve"> (tj. Dz.U. z 2022 r. poz. 1233 ze zm.)</w:t>
      </w:r>
      <w:r w:rsidRPr="00131931">
        <w:rPr>
          <w:rFonts w:eastAsia="Times New Roman" w:cs="Arial"/>
          <w:sz w:val="20"/>
          <w:szCs w:val="20"/>
          <w:lang w:eastAsia="pl-PL"/>
        </w:rPr>
        <w:t xml:space="preserve">. </w:t>
      </w:r>
      <w:r w:rsidRPr="00131931">
        <w:rPr>
          <w:rFonts w:eastAsia="Times New Roman" w:cs="Arial"/>
          <w:sz w:val="20"/>
          <w:szCs w:val="20"/>
          <w:lang w:eastAsia="pl-PL"/>
        </w:rPr>
        <w:lastRenderedPageBreak/>
        <w:t>Zastrzeżone informacje zamieszczamy w oddzielnej części Oferty oznakowanej, jako „Tajemnica przedsiębiorstwa”, a w odpowiednich miejscach Oferty zamieściliśmy stosowną informację.</w:t>
      </w:r>
    </w:p>
    <w:p w14:paraId="008D72DC" w14:textId="77777777" w:rsidR="00B230D5" w:rsidRPr="00F715EE" w:rsidRDefault="00B230D5" w:rsidP="006C5917">
      <w:pPr>
        <w:pStyle w:val="Akapitzlist"/>
        <w:widowControl w:val="0"/>
        <w:numPr>
          <w:ilvl w:val="0"/>
          <w:numId w:val="7"/>
        </w:numPr>
        <w:tabs>
          <w:tab w:val="left" w:pos="284"/>
        </w:tabs>
        <w:spacing w:after="120" w:line="276" w:lineRule="auto"/>
        <w:ind w:left="284"/>
        <w:contextualSpacing w:val="0"/>
        <w:jc w:val="both"/>
        <w:rPr>
          <w:rFonts w:eastAsia="Times New Roman" w:cs="Arial"/>
          <w:b/>
          <w:sz w:val="20"/>
          <w:szCs w:val="20"/>
          <w:lang w:eastAsia="pl-PL"/>
        </w:rPr>
      </w:pPr>
      <w:r w:rsidRPr="00F715EE">
        <w:rPr>
          <w:rFonts w:eastAsia="Times New Roman" w:cs="Arial"/>
          <w:sz w:val="20"/>
          <w:szCs w:val="20"/>
          <w:lang w:eastAsia="pl-PL"/>
        </w:rPr>
        <w:t>Jednocześnie przedkładamy uzasadnienie dla utajnienia określonych w Ofercie informacji, wykazując zaistnienie łącznie trzech przesłanek warunkujących możliwość objęcia danych informacji zakresem tajemnicy przedsiębiorstwa.*</w:t>
      </w:r>
    </w:p>
    <w:p w14:paraId="4D7C1F96" w14:textId="77777777" w:rsidR="0092273A" w:rsidRPr="0092273A" w:rsidRDefault="00B230D5"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nie ograniczamy zasady jawności naszej Oferty.*</w:t>
      </w:r>
    </w:p>
    <w:p w14:paraId="2DD4AA24"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eastAsia="Times New Roman" w:cs="Arial"/>
          <w:b/>
          <w:sz w:val="20"/>
          <w:szCs w:val="20"/>
          <w:lang w:eastAsia="pl-PL"/>
        </w:rPr>
        <w:t>Oświadczamy</w:t>
      </w:r>
      <w:r w:rsidRPr="0092273A">
        <w:rPr>
          <w:rFonts w:eastAsia="Times New Roman" w:cs="Arial"/>
          <w:sz w:val="20"/>
          <w:szCs w:val="20"/>
          <w:lang w:eastAsia="pl-PL"/>
        </w:rPr>
        <w:t>, że nie będziemy podejmowali jakichkolwiek działań, które miałyby na celu wpłynięcie na przebieg postępowania o udzielenie Zamówienia lub wynik takiego postępowania oraz zawarcie Umowy w sposób sprzeczny z prawem lub dobrymi obyczajami.</w:t>
      </w:r>
    </w:p>
    <w:p w14:paraId="528FF48E"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cs="Arial"/>
          <w:color w:val="000000"/>
          <w:sz w:val="20"/>
          <w:szCs w:val="20"/>
        </w:rPr>
        <w:t>Nie zamierzam(y) powierzyć podwykonawcom do wykonania żadnej części niniejszego Zamówienia / wykonanie następującego szczegółowego zakresu prac zamierzam(y) powierzyć następującym podwykonawcom*: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4678"/>
        <w:gridCol w:w="2090"/>
      </w:tblGrid>
      <w:tr w:rsidR="0092273A" w:rsidRPr="00565914" w14:paraId="4D78CBAB" w14:textId="77777777" w:rsidTr="00F950F3">
        <w:trPr>
          <w:trHeight w:val="369"/>
          <w:jc w:val="center"/>
        </w:trPr>
        <w:tc>
          <w:tcPr>
            <w:tcW w:w="2365" w:type="dxa"/>
            <w:shd w:val="clear" w:color="auto" w:fill="auto"/>
            <w:vAlign w:val="center"/>
          </w:tcPr>
          <w:p w14:paraId="77A5BE61"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Nazwa podwykonawcy</w:t>
            </w:r>
          </w:p>
        </w:tc>
        <w:tc>
          <w:tcPr>
            <w:tcW w:w="4678" w:type="dxa"/>
            <w:shd w:val="clear" w:color="auto" w:fill="auto"/>
            <w:vAlign w:val="center"/>
          </w:tcPr>
          <w:p w14:paraId="2C85846D"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Szczegółowy zakres prac</w:t>
            </w:r>
          </w:p>
        </w:tc>
        <w:tc>
          <w:tcPr>
            <w:tcW w:w="2090" w:type="dxa"/>
            <w:shd w:val="clear" w:color="auto" w:fill="auto"/>
            <w:vAlign w:val="center"/>
          </w:tcPr>
          <w:p w14:paraId="193626BC" w14:textId="77777777" w:rsidR="0092273A" w:rsidRPr="00565914" w:rsidRDefault="0092273A" w:rsidP="00F950F3">
            <w:pPr>
              <w:widowControl w:val="0"/>
              <w:tabs>
                <w:tab w:val="left" w:pos="567"/>
              </w:tabs>
              <w:spacing w:after="0"/>
              <w:ind w:left="720"/>
              <w:rPr>
                <w:rFonts w:cs="Arial"/>
                <w:color w:val="000000"/>
                <w:sz w:val="20"/>
                <w:szCs w:val="20"/>
              </w:rPr>
            </w:pPr>
            <w:r w:rsidRPr="00565914">
              <w:rPr>
                <w:rFonts w:cs="Arial"/>
                <w:color w:val="000000"/>
                <w:sz w:val="20"/>
                <w:szCs w:val="20"/>
              </w:rPr>
              <w:t>Ilość</w:t>
            </w:r>
          </w:p>
        </w:tc>
      </w:tr>
      <w:tr w:rsidR="0092273A" w:rsidRPr="00565914" w14:paraId="6E348393" w14:textId="77777777" w:rsidTr="00F950F3">
        <w:trPr>
          <w:trHeight w:val="331"/>
          <w:jc w:val="center"/>
        </w:trPr>
        <w:tc>
          <w:tcPr>
            <w:tcW w:w="2365" w:type="dxa"/>
            <w:shd w:val="clear" w:color="auto" w:fill="auto"/>
          </w:tcPr>
          <w:p w14:paraId="2E2A4300"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65935B6"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476E515F" w14:textId="77777777" w:rsidR="0092273A" w:rsidRPr="00565914" w:rsidRDefault="0092273A" w:rsidP="00F950F3">
            <w:pPr>
              <w:widowControl w:val="0"/>
              <w:tabs>
                <w:tab w:val="left" w:pos="567"/>
              </w:tabs>
              <w:spacing w:after="40"/>
              <w:rPr>
                <w:rFonts w:cs="Arial"/>
                <w:color w:val="000000"/>
                <w:sz w:val="20"/>
                <w:szCs w:val="20"/>
              </w:rPr>
            </w:pPr>
          </w:p>
        </w:tc>
      </w:tr>
      <w:tr w:rsidR="0092273A" w:rsidRPr="00565914" w14:paraId="4478910B" w14:textId="77777777" w:rsidTr="00F950F3">
        <w:trPr>
          <w:trHeight w:val="335"/>
          <w:jc w:val="center"/>
        </w:trPr>
        <w:tc>
          <w:tcPr>
            <w:tcW w:w="2365" w:type="dxa"/>
            <w:shd w:val="clear" w:color="auto" w:fill="auto"/>
          </w:tcPr>
          <w:p w14:paraId="6FA884FA"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F025E49"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08E7ECEA" w14:textId="77777777" w:rsidR="0092273A" w:rsidRPr="00565914" w:rsidRDefault="0092273A" w:rsidP="00F950F3">
            <w:pPr>
              <w:widowControl w:val="0"/>
              <w:tabs>
                <w:tab w:val="left" w:pos="567"/>
              </w:tabs>
              <w:spacing w:after="40"/>
              <w:rPr>
                <w:rFonts w:cs="Arial"/>
                <w:color w:val="000000"/>
                <w:sz w:val="20"/>
                <w:szCs w:val="20"/>
              </w:rPr>
            </w:pPr>
          </w:p>
        </w:tc>
      </w:tr>
    </w:tbl>
    <w:p w14:paraId="60612A23" w14:textId="77777777" w:rsidR="0092273A" w:rsidRPr="00131931" w:rsidRDefault="0092273A" w:rsidP="0092273A">
      <w:pPr>
        <w:widowControl w:val="0"/>
        <w:tabs>
          <w:tab w:val="left" w:pos="284"/>
        </w:tabs>
        <w:spacing w:after="120" w:line="276" w:lineRule="auto"/>
        <w:jc w:val="both"/>
        <w:rPr>
          <w:rFonts w:eastAsia="Times New Roman" w:cs="Arial"/>
          <w:b/>
          <w:sz w:val="20"/>
          <w:szCs w:val="20"/>
          <w:lang w:eastAsia="pl-PL"/>
        </w:rPr>
      </w:pPr>
    </w:p>
    <w:p w14:paraId="0A9A6413" w14:textId="77777777" w:rsidR="00B230D5" w:rsidRPr="0092273A" w:rsidRDefault="00B230D5" w:rsidP="0092273A">
      <w:pPr>
        <w:widowControl w:val="0"/>
        <w:numPr>
          <w:ilvl w:val="0"/>
          <w:numId w:val="7"/>
        </w:numPr>
        <w:tabs>
          <w:tab w:val="left" w:pos="284"/>
        </w:tabs>
        <w:spacing w:after="120" w:line="276" w:lineRule="auto"/>
        <w:ind w:left="284"/>
        <w:jc w:val="both"/>
        <w:rPr>
          <w:rFonts w:cs="Arial"/>
          <w:color w:val="000000"/>
          <w:sz w:val="20"/>
          <w:szCs w:val="20"/>
        </w:rPr>
      </w:pPr>
      <w:r w:rsidRPr="0092273A">
        <w:rPr>
          <w:rFonts w:cs="Arial"/>
          <w:color w:val="000000"/>
          <w:sz w:val="20"/>
          <w:szCs w:val="20"/>
        </w:rPr>
        <w:t>Załączniki do oferty:</w:t>
      </w:r>
    </w:p>
    <w:p w14:paraId="5FFDDAD5"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.1.</w:t>
      </w:r>
      <w:r w:rsidR="00EC0185">
        <w:rPr>
          <w:rFonts w:eastAsia="Times New Roman" w:cs="Arial"/>
          <w:sz w:val="12"/>
          <w:szCs w:val="12"/>
          <w:lang w:eastAsia="pl-PL"/>
        </w:rPr>
        <w:t xml:space="preserve"> </w:t>
      </w:r>
      <w:r w:rsidR="00872C5C" w:rsidRPr="008F7D1D">
        <w:rPr>
          <w:rFonts w:eastAsia="Times New Roman" w:cs="Arial"/>
          <w:sz w:val="12"/>
          <w:szCs w:val="12"/>
          <w:lang w:eastAsia="pl-PL"/>
        </w:rPr>
        <w:t>…</w:t>
      </w:r>
      <w:r w:rsidR="008F7D1D">
        <w:rPr>
          <w:rFonts w:eastAsia="Times New Roman" w:cs="Arial"/>
          <w:sz w:val="12"/>
          <w:szCs w:val="12"/>
          <w:lang w:eastAsia="pl-PL"/>
        </w:rPr>
        <w:t>…………………………………………………………..</w:t>
      </w:r>
      <w:r w:rsidR="00872C5C" w:rsidRPr="008F7D1D">
        <w:rPr>
          <w:rFonts w:eastAsia="Times New Roman" w:cs="Arial"/>
          <w:sz w:val="12"/>
          <w:szCs w:val="12"/>
          <w:lang w:eastAsia="pl-PL"/>
        </w:rPr>
        <w:t>………………………</w:t>
      </w:r>
    </w:p>
    <w:p w14:paraId="28C1047B"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.2</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0FD5BA21" w14:textId="77777777" w:rsidR="00B92E66" w:rsidRPr="001B7FCE" w:rsidRDefault="00DD1F87" w:rsidP="00D90CD8">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.3.</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1552367E" w14:textId="77777777" w:rsidR="00B230D5" w:rsidRPr="008A2BFD" w:rsidRDefault="00DD1F87" w:rsidP="008A2BFD">
      <w:pPr>
        <w:pStyle w:val="Akapitzlist"/>
        <w:widowControl w:val="0"/>
        <w:tabs>
          <w:tab w:val="left" w:pos="284"/>
        </w:tabs>
        <w:spacing w:after="120" w:line="276" w:lineRule="auto"/>
        <w:ind w:left="0"/>
        <w:contextualSpacing w:val="0"/>
        <w:jc w:val="both"/>
        <w:rPr>
          <w:rFonts w:cs="Arial"/>
          <w:sz w:val="20"/>
          <w:szCs w:val="20"/>
        </w:rPr>
      </w:pPr>
      <w:r w:rsidRPr="002710B4">
        <w:rPr>
          <w:rFonts w:eastAsia="Times New Roman" w:cs="Arial"/>
          <w:sz w:val="20"/>
          <w:szCs w:val="20"/>
          <w:lang w:eastAsia="pl-PL"/>
        </w:rPr>
        <w:t>2</w:t>
      </w:r>
      <w:r w:rsidR="00834EB3">
        <w:rPr>
          <w:rFonts w:eastAsia="Times New Roman" w:cs="Arial"/>
          <w:sz w:val="20"/>
          <w:szCs w:val="20"/>
          <w:lang w:eastAsia="pl-PL"/>
        </w:rPr>
        <w:t>4</w:t>
      </w:r>
      <w:r w:rsidR="008A2BFD" w:rsidRPr="002710B4">
        <w:rPr>
          <w:rFonts w:eastAsia="Times New Roman" w:cs="Arial"/>
          <w:sz w:val="20"/>
          <w:szCs w:val="20"/>
          <w:lang w:eastAsia="pl-PL"/>
        </w:rPr>
        <w:t>.</w:t>
      </w:r>
      <w:r w:rsidR="008A2BFD">
        <w:rPr>
          <w:rFonts w:eastAsia="Times New Roman" w:cs="Arial"/>
          <w:b/>
          <w:bCs/>
          <w:sz w:val="20"/>
          <w:szCs w:val="20"/>
          <w:lang w:eastAsia="pl-PL"/>
        </w:rPr>
        <w:t xml:space="preserve"> </w:t>
      </w:r>
      <w:r w:rsidR="00B230D5" w:rsidRPr="008A2BFD">
        <w:rPr>
          <w:rFonts w:cs="Arial"/>
          <w:b/>
          <w:sz w:val="20"/>
          <w:szCs w:val="20"/>
        </w:rPr>
        <w:t>Informujemy,</w:t>
      </w:r>
      <w:r w:rsidR="00B230D5" w:rsidRPr="008A2BFD">
        <w:rPr>
          <w:rFonts w:cs="Arial"/>
          <w:sz w:val="20"/>
          <w:szCs w:val="20"/>
        </w:rPr>
        <w:t xml:space="preserve"> że osobą/</w:t>
      </w:r>
      <w:proofErr w:type="spellStart"/>
      <w:r w:rsidR="00B230D5" w:rsidRPr="008A2BFD">
        <w:rPr>
          <w:rFonts w:cs="Arial"/>
          <w:sz w:val="20"/>
          <w:szCs w:val="20"/>
        </w:rPr>
        <w:t>ami</w:t>
      </w:r>
      <w:proofErr w:type="spellEnd"/>
      <w:r w:rsidR="00B230D5" w:rsidRPr="008A2BFD">
        <w:rPr>
          <w:rFonts w:cs="Arial"/>
          <w:sz w:val="20"/>
          <w:szCs w:val="20"/>
        </w:rPr>
        <w:t>* odpowiedzialnymi za kontakty z Zamawiającym we wszelkich kwestiach związanych z</w:t>
      </w:r>
      <w:r w:rsidR="00894798" w:rsidRPr="008A2BFD">
        <w:rPr>
          <w:rFonts w:cs="Arial"/>
          <w:sz w:val="20"/>
          <w:szCs w:val="20"/>
        </w:rPr>
        <w:t> </w:t>
      </w:r>
      <w:r w:rsidR="00B230D5" w:rsidRPr="008A2BFD">
        <w:rPr>
          <w:rFonts w:cs="Arial"/>
          <w:sz w:val="20"/>
          <w:szCs w:val="20"/>
        </w:rPr>
        <w:t>niniejszym postępowaniem jest/są*:</w:t>
      </w:r>
    </w:p>
    <w:tbl>
      <w:tblPr>
        <w:tblW w:w="0" w:type="auto"/>
        <w:tblInd w:w="-106" w:type="dxa"/>
        <w:tblLook w:val="00A0" w:firstRow="1" w:lastRow="0" w:firstColumn="1" w:lastColumn="0" w:noHBand="0" w:noVBand="0"/>
      </w:tblPr>
      <w:tblGrid>
        <w:gridCol w:w="9744"/>
      </w:tblGrid>
      <w:tr w:rsidR="00B230D5" w:rsidRPr="000D6B83" w14:paraId="1C52364A" w14:textId="77777777" w:rsidTr="00EE0379">
        <w:trPr>
          <w:trHeight w:val="1116"/>
        </w:trPr>
        <w:tc>
          <w:tcPr>
            <w:tcW w:w="10345" w:type="dxa"/>
          </w:tcPr>
          <w:p w14:paraId="0E014396"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before="120"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p w14:paraId="618A93BA"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tc>
      </w:tr>
    </w:tbl>
    <w:p w14:paraId="18F9880E" w14:textId="77777777" w:rsidR="00DB65AD" w:rsidRDefault="00DB65AD" w:rsidP="006C5917">
      <w:pPr>
        <w:spacing w:after="120" w:line="276" w:lineRule="auto"/>
        <w:jc w:val="both"/>
        <w:rPr>
          <w:rFonts w:eastAsia="Times New Roman" w:cs="Arial"/>
          <w:sz w:val="12"/>
          <w:szCs w:val="12"/>
          <w:lang w:eastAsia="pl-PL"/>
        </w:rPr>
      </w:pPr>
    </w:p>
    <w:p w14:paraId="37E54C64" w14:textId="77777777" w:rsidR="00DB65AD" w:rsidRDefault="00DB65AD" w:rsidP="006C5917">
      <w:pPr>
        <w:spacing w:after="120" w:line="276" w:lineRule="auto"/>
        <w:jc w:val="both"/>
        <w:rPr>
          <w:rFonts w:eastAsia="Times New Roman" w:cs="Arial"/>
          <w:sz w:val="12"/>
          <w:szCs w:val="12"/>
          <w:lang w:eastAsia="pl-PL"/>
        </w:rPr>
      </w:pPr>
    </w:p>
    <w:p w14:paraId="72B060DB" w14:textId="77777777" w:rsidR="00040BDC" w:rsidRDefault="00040BDC" w:rsidP="006C5917">
      <w:pPr>
        <w:spacing w:after="120" w:line="276" w:lineRule="auto"/>
        <w:jc w:val="both"/>
        <w:rPr>
          <w:rFonts w:eastAsia="Times New Roman" w:cs="Arial"/>
          <w:sz w:val="12"/>
          <w:szCs w:val="12"/>
          <w:lang w:eastAsia="pl-PL"/>
        </w:rPr>
      </w:pPr>
    </w:p>
    <w:p w14:paraId="7380AB2A" w14:textId="77777777" w:rsidR="00040BDC" w:rsidRDefault="00040BDC" w:rsidP="006C5917">
      <w:pPr>
        <w:spacing w:after="120" w:line="276" w:lineRule="auto"/>
        <w:jc w:val="both"/>
        <w:rPr>
          <w:rFonts w:eastAsia="Times New Roman" w:cs="Arial"/>
          <w:sz w:val="12"/>
          <w:szCs w:val="12"/>
          <w:lang w:eastAsia="pl-PL"/>
        </w:rPr>
      </w:pPr>
    </w:p>
    <w:p w14:paraId="2A3362F8" w14:textId="77777777" w:rsidR="00DB65AD" w:rsidRDefault="00DB65AD" w:rsidP="006C5917">
      <w:pPr>
        <w:spacing w:after="120" w:line="276" w:lineRule="auto"/>
        <w:jc w:val="both"/>
        <w:rPr>
          <w:rFonts w:eastAsia="Times New Roman" w:cs="Arial"/>
          <w:sz w:val="12"/>
          <w:szCs w:val="12"/>
          <w:lang w:eastAsia="pl-PL"/>
        </w:rPr>
      </w:pPr>
    </w:p>
    <w:p w14:paraId="10688F8D" w14:textId="77777777" w:rsidR="00B230D5" w:rsidRPr="00D51817" w:rsidRDefault="00DB65AD" w:rsidP="006C5917">
      <w:pPr>
        <w:spacing w:after="120" w:line="276" w:lineRule="auto"/>
        <w:jc w:val="both"/>
        <w:rPr>
          <w:rFonts w:eastAsia="Times New Roman" w:cs="Arial"/>
          <w:sz w:val="12"/>
          <w:szCs w:val="12"/>
          <w:lang w:eastAsia="pl-PL"/>
        </w:rPr>
      </w:pPr>
      <w:r>
        <w:rPr>
          <w:rFonts w:eastAsia="Times New Roman" w:cs="Arial"/>
          <w:sz w:val="12"/>
          <w:szCs w:val="12"/>
          <w:lang w:eastAsia="pl-PL"/>
        </w:rPr>
        <w:t xml:space="preserve">                                                   </w:t>
      </w:r>
      <w:r w:rsidR="00B230D5" w:rsidRPr="00D51817">
        <w:rPr>
          <w:rFonts w:eastAsia="Times New Roman" w:cs="Arial"/>
          <w:sz w:val="12"/>
          <w:szCs w:val="12"/>
          <w:lang w:eastAsia="pl-PL"/>
        </w:rPr>
        <w:t>.....................................................................................................................................................................................</w:t>
      </w:r>
    </w:p>
    <w:p w14:paraId="3E9AF2CB"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59613CD9"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657C454" w14:textId="05D7B081" w:rsidR="00B230D5" w:rsidRPr="00131931" w:rsidRDefault="00B230D5" w:rsidP="006C5917">
      <w:pPr>
        <w:spacing w:after="120" w:line="276" w:lineRule="auto"/>
        <w:jc w:val="center"/>
        <w:rPr>
          <w:rFonts w:eastAsia="Times New Roman" w:cs="Arial"/>
          <w:sz w:val="20"/>
          <w:szCs w:val="20"/>
          <w:lang w:eastAsia="pl-PL"/>
        </w:rPr>
      </w:pPr>
    </w:p>
    <w:p w14:paraId="40139585" w14:textId="77777777" w:rsidR="00EE0379" w:rsidRPr="00DB65AD" w:rsidRDefault="00EE0379" w:rsidP="006C5917">
      <w:pPr>
        <w:spacing w:after="120" w:line="276" w:lineRule="auto"/>
        <w:rPr>
          <w:rFonts w:eastAsia="Times New Roman" w:cs="Arial"/>
          <w:i/>
          <w:sz w:val="12"/>
          <w:szCs w:val="12"/>
          <w:lang w:eastAsia="pl-PL"/>
        </w:rPr>
      </w:pPr>
    </w:p>
    <w:p w14:paraId="4A5BE256" w14:textId="77777777" w:rsidR="00DB65AD" w:rsidRDefault="00DB65AD" w:rsidP="006C5917">
      <w:pPr>
        <w:spacing w:after="120" w:line="276" w:lineRule="auto"/>
        <w:rPr>
          <w:rFonts w:eastAsia="Times New Roman" w:cs="Arial"/>
          <w:i/>
          <w:sz w:val="12"/>
          <w:szCs w:val="12"/>
          <w:lang w:eastAsia="pl-PL"/>
        </w:rPr>
      </w:pPr>
    </w:p>
    <w:p w14:paraId="4206E0F9" w14:textId="77777777" w:rsidR="00DB65AD" w:rsidRDefault="00DB65AD" w:rsidP="006C5917">
      <w:pPr>
        <w:spacing w:after="120" w:line="276" w:lineRule="auto"/>
        <w:rPr>
          <w:rFonts w:eastAsia="Times New Roman" w:cs="Arial"/>
          <w:i/>
          <w:sz w:val="12"/>
          <w:szCs w:val="12"/>
          <w:lang w:eastAsia="pl-PL"/>
        </w:rPr>
      </w:pPr>
    </w:p>
    <w:p w14:paraId="1CF1813B" w14:textId="77777777" w:rsidR="00DB65AD" w:rsidRDefault="00DB65AD" w:rsidP="006C5917">
      <w:pPr>
        <w:spacing w:after="120" w:line="276" w:lineRule="auto"/>
        <w:rPr>
          <w:rFonts w:eastAsia="Times New Roman" w:cs="Arial"/>
          <w:i/>
          <w:sz w:val="12"/>
          <w:szCs w:val="12"/>
          <w:lang w:eastAsia="pl-PL"/>
        </w:rPr>
      </w:pPr>
    </w:p>
    <w:p w14:paraId="77F786ED" w14:textId="77777777" w:rsidR="00B230D5" w:rsidRPr="00DB65AD" w:rsidRDefault="00B230D5" w:rsidP="006C5917">
      <w:pPr>
        <w:spacing w:after="120" w:line="276" w:lineRule="auto"/>
        <w:rPr>
          <w:rFonts w:eastAsia="Times New Roman" w:cs="Arial"/>
          <w:i/>
          <w:sz w:val="12"/>
          <w:szCs w:val="12"/>
          <w:lang w:eastAsia="pl-PL"/>
        </w:rPr>
      </w:pPr>
      <w:r w:rsidRPr="00DB65AD">
        <w:rPr>
          <w:rFonts w:eastAsia="Times New Roman" w:cs="Arial"/>
          <w:i/>
          <w:sz w:val="12"/>
          <w:szCs w:val="12"/>
          <w:lang w:eastAsia="pl-PL"/>
        </w:rPr>
        <w:t>*niepotrzebne skreślić</w:t>
      </w:r>
    </w:p>
    <w:p w14:paraId="6E0031C6" w14:textId="77777777" w:rsidR="000D6B83" w:rsidRDefault="00FE011A" w:rsidP="006C5917">
      <w:pPr>
        <w:spacing w:after="120" w:line="276" w:lineRule="auto"/>
        <w:rPr>
          <w:rFonts w:cs="Arial"/>
          <w:sz w:val="20"/>
          <w:szCs w:val="20"/>
        </w:rPr>
      </w:pPr>
      <w:r>
        <w:rPr>
          <w:rFonts w:cs="Arial"/>
          <w:sz w:val="20"/>
          <w:szCs w:val="20"/>
        </w:rPr>
        <w:br w:type="page"/>
      </w:r>
    </w:p>
    <w:p w14:paraId="1882668D" w14:textId="77777777" w:rsidR="00202C09" w:rsidRPr="00202C09" w:rsidRDefault="00523E44" w:rsidP="00202C09">
      <w:pPr>
        <w:rPr>
          <w:rFonts w:cs="Arial"/>
          <w:b/>
          <w:bCs/>
          <w:color w:val="000000"/>
          <w:sz w:val="20"/>
          <w:szCs w:val="20"/>
        </w:rPr>
      </w:pPr>
      <w:r w:rsidRPr="00202C09">
        <w:rPr>
          <w:rFonts w:cs="Arial"/>
          <w:b/>
          <w:bCs/>
          <w:color w:val="000000"/>
          <w:sz w:val="20"/>
          <w:szCs w:val="20"/>
        </w:rPr>
        <w:lastRenderedPageBreak/>
        <w:t xml:space="preserve"> </w:t>
      </w:r>
      <w:r w:rsidR="00202C09" w:rsidRPr="00202C09">
        <w:rPr>
          <w:rFonts w:cs="Arial"/>
          <w:b/>
          <w:bCs/>
          <w:color w:val="000000"/>
          <w:sz w:val="20"/>
          <w:szCs w:val="20"/>
        </w:rPr>
        <w:t xml:space="preserve">Załącznik nr 3 – Oświadczenie Wykonawcy o niezaleganiu w opłacaniu składek wobec </w:t>
      </w:r>
      <w:r w:rsidR="00202C09" w:rsidRPr="00202C09">
        <w:rPr>
          <w:rFonts w:cs="Arial"/>
          <w:b/>
          <w:color w:val="000000"/>
          <w:sz w:val="20"/>
          <w:szCs w:val="20"/>
        </w:rPr>
        <w:t>Urzędu Skarbowego</w:t>
      </w:r>
    </w:p>
    <w:p w14:paraId="5DA4FF2B" w14:textId="77777777" w:rsidR="00202C09" w:rsidRPr="006B2478" w:rsidRDefault="00202C09" w:rsidP="00202C09">
      <w:pPr>
        <w:ind w:left="284" w:hanging="284"/>
        <w:rPr>
          <w:rFonts w:ascii="Verdana" w:hAnsi="Verdana" w:cs="Arial"/>
          <w:b/>
          <w:bCs/>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6ABAE0DE" w14:textId="77777777" w:rsidTr="004727ED">
        <w:trPr>
          <w:cantSplit/>
          <w:trHeight w:hRule="exact" w:val="340"/>
        </w:trPr>
        <w:tc>
          <w:tcPr>
            <w:tcW w:w="9771" w:type="dxa"/>
            <w:gridSpan w:val="2"/>
            <w:tcBorders>
              <w:top w:val="nil"/>
              <w:left w:val="nil"/>
              <w:bottom w:val="nil"/>
              <w:right w:val="nil"/>
            </w:tcBorders>
            <w:vAlign w:val="center"/>
          </w:tcPr>
          <w:p w14:paraId="1DDE0D8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25F2992B"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E518E26" w14:textId="63BFD623" w:rsidR="00202C09" w:rsidRPr="00D35FE0" w:rsidRDefault="00202C09" w:rsidP="0056004C">
            <w:pPr>
              <w:suppressAutoHyphens/>
              <w:overflowPunct w:val="0"/>
              <w:autoSpaceDE w:val="0"/>
              <w:autoSpaceDN w:val="0"/>
              <w:adjustRightInd w:val="0"/>
              <w:spacing w:after="20"/>
              <w:ind w:left="284" w:hanging="284"/>
              <w:jc w:val="center"/>
              <w:textAlignment w:val="baseline"/>
              <w:rPr>
                <w:rFonts w:asciiTheme="minorHAnsi" w:hAnsiTheme="minorHAnsi" w:cstheme="minorHAnsi"/>
                <w:color w:val="000000"/>
                <w:sz w:val="16"/>
                <w:szCs w:val="16"/>
              </w:rPr>
            </w:pPr>
            <w:r w:rsidRPr="00D35FE0">
              <w:rPr>
                <w:rFonts w:asciiTheme="minorHAnsi" w:hAnsiTheme="minorHAnsi" w:cstheme="minorHAnsi"/>
                <w:color w:val="000000"/>
                <w:sz w:val="16"/>
                <w:szCs w:val="16"/>
              </w:rPr>
              <w:t>(pieczęć</w:t>
            </w:r>
            <w:r w:rsidR="007771A4" w:rsidRPr="00D35FE0">
              <w:rPr>
                <w:rFonts w:asciiTheme="minorHAnsi" w:hAnsiTheme="minorHAnsi" w:cstheme="minorHAnsi"/>
                <w:color w:val="000000"/>
                <w:sz w:val="16"/>
                <w:szCs w:val="16"/>
              </w:rPr>
              <w:t>/nazwa</w:t>
            </w:r>
            <w:r w:rsidRPr="00D35FE0">
              <w:rPr>
                <w:rFonts w:asciiTheme="minorHAnsi" w:hAnsiTheme="minorHAnsi" w:cstheme="minorHAnsi"/>
                <w:color w:val="000000"/>
                <w:sz w:val="16"/>
                <w:szCs w:val="16"/>
              </w:rPr>
              <w:t xml:space="preserve"> Wykonawcy)</w:t>
            </w:r>
          </w:p>
        </w:tc>
        <w:tc>
          <w:tcPr>
            <w:tcW w:w="5927" w:type="dxa"/>
            <w:tcBorders>
              <w:top w:val="nil"/>
              <w:left w:val="nil"/>
              <w:bottom w:val="nil"/>
              <w:right w:val="nil"/>
            </w:tcBorders>
          </w:tcPr>
          <w:p w14:paraId="39C7180E"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66EAD66B" w14:textId="77777777" w:rsidR="00202C09" w:rsidRPr="006B2478" w:rsidRDefault="00202C09" w:rsidP="00202C09">
      <w:pPr>
        <w:keepNext/>
        <w:ind w:left="284" w:hanging="284"/>
        <w:outlineLvl w:val="2"/>
        <w:rPr>
          <w:rFonts w:ascii="Verdana" w:hAnsi="Verdana" w:cs="Arial"/>
          <w:bCs/>
          <w:color w:val="000000"/>
          <w:sz w:val="20"/>
          <w:szCs w:val="20"/>
        </w:rPr>
      </w:pPr>
    </w:p>
    <w:p w14:paraId="5A30B1DE" w14:textId="77777777" w:rsidR="00202C09" w:rsidRPr="006B2478" w:rsidRDefault="00202C09" w:rsidP="00202C09">
      <w:pPr>
        <w:keepNext/>
        <w:ind w:left="284" w:hanging="284"/>
        <w:outlineLvl w:val="2"/>
        <w:rPr>
          <w:rFonts w:ascii="Verdana" w:hAnsi="Verdana" w:cs="Arial"/>
          <w:bCs/>
          <w:color w:val="000000"/>
          <w:sz w:val="20"/>
          <w:szCs w:val="20"/>
        </w:rPr>
      </w:pPr>
    </w:p>
    <w:p w14:paraId="19247A2D" w14:textId="77777777" w:rsidR="00202C09" w:rsidRPr="00202C09" w:rsidRDefault="00202C09" w:rsidP="00A02F16">
      <w:pPr>
        <w:spacing w:before="840" w:line="480" w:lineRule="auto"/>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276FD2BC"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nie zalega z opłaceniem podatków, opłat wobec Urzędu Skarbowego</w:t>
      </w:r>
    </w:p>
    <w:p w14:paraId="07F44D98"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Urzędu Skarbowego *</w:t>
      </w:r>
    </w:p>
    <w:p w14:paraId="425164C9" w14:textId="77777777" w:rsidR="00202C09" w:rsidRPr="006B2478" w:rsidRDefault="00202C09" w:rsidP="00202C09">
      <w:pPr>
        <w:spacing w:after="240"/>
        <w:ind w:left="284" w:hanging="284"/>
        <w:rPr>
          <w:rFonts w:ascii="Verdana" w:hAnsi="Verdana" w:cs="Arial"/>
          <w:color w:val="000000"/>
          <w:sz w:val="20"/>
          <w:szCs w:val="20"/>
        </w:rPr>
      </w:pPr>
    </w:p>
    <w:p w14:paraId="47943F12" w14:textId="77777777" w:rsidR="00202C09" w:rsidRPr="006B2478" w:rsidRDefault="00202C09" w:rsidP="00202C09">
      <w:pPr>
        <w:spacing w:after="240"/>
        <w:ind w:left="284" w:hanging="284"/>
        <w:rPr>
          <w:rFonts w:ascii="Verdana" w:hAnsi="Verdana" w:cs="Arial"/>
          <w:color w:val="000000"/>
          <w:sz w:val="20"/>
          <w:szCs w:val="20"/>
        </w:rPr>
      </w:pPr>
    </w:p>
    <w:p w14:paraId="1D447D64" w14:textId="77777777" w:rsidR="00202C09" w:rsidRPr="006B2478" w:rsidRDefault="00202C09" w:rsidP="00202C09">
      <w:pPr>
        <w:spacing w:after="240"/>
        <w:ind w:left="284" w:hanging="284"/>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2138C66A"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78B35B9"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298F696" w14:textId="77777777" w:rsidR="00202C09" w:rsidRPr="006B2478" w:rsidRDefault="00202C09" w:rsidP="004727ED">
            <w:pPr>
              <w:ind w:left="284" w:hanging="284"/>
              <w:rPr>
                <w:rFonts w:ascii="Verdana" w:hAnsi="Verdana" w:cs="Arial"/>
                <w:color w:val="000000"/>
                <w:sz w:val="20"/>
                <w:szCs w:val="20"/>
              </w:rPr>
            </w:pPr>
          </w:p>
        </w:tc>
      </w:tr>
      <w:tr w:rsidR="00202C09" w:rsidRPr="006B2478" w14:paraId="338E159A" w14:textId="77777777" w:rsidTr="004727ED">
        <w:trPr>
          <w:jc w:val="center"/>
        </w:trPr>
        <w:tc>
          <w:tcPr>
            <w:tcW w:w="4059" w:type="dxa"/>
            <w:tcBorders>
              <w:top w:val="nil"/>
              <w:left w:val="nil"/>
              <w:bottom w:val="nil"/>
              <w:right w:val="nil"/>
            </w:tcBorders>
          </w:tcPr>
          <w:p w14:paraId="1A2095E5" w14:textId="77777777" w:rsidR="00202C09" w:rsidRPr="00D35FE0" w:rsidRDefault="00202C09" w:rsidP="004727ED">
            <w:pPr>
              <w:ind w:left="284" w:hanging="284"/>
              <w:jc w:val="center"/>
              <w:rPr>
                <w:rFonts w:asciiTheme="minorHAnsi" w:hAnsiTheme="minorHAnsi" w:cstheme="minorHAnsi"/>
                <w:color w:val="000000"/>
                <w:sz w:val="16"/>
                <w:szCs w:val="16"/>
              </w:rPr>
            </w:pPr>
            <w:r w:rsidRPr="00D35FE0">
              <w:rPr>
                <w:rFonts w:asciiTheme="minorHAnsi" w:hAnsiTheme="minorHAnsi" w:cstheme="minorHAnsi"/>
                <w:color w:val="000000"/>
                <w:sz w:val="16"/>
                <w:szCs w:val="16"/>
              </w:rPr>
              <w:t>miejscowość i data</w:t>
            </w:r>
          </w:p>
        </w:tc>
        <w:tc>
          <w:tcPr>
            <w:tcW w:w="4060" w:type="dxa"/>
            <w:tcBorders>
              <w:top w:val="nil"/>
              <w:left w:val="nil"/>
              <w:bottom w:val="nil"/>
              <w:right w:val="nil"/>
            </w:tcBorders>
          </w:tcPr>
          <w:p w14:paraId="70DDDE4B"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0AA5CD6D"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6F232D4F" w14:textId="02682847" w:rsidR="00202C09" w:rsidRPr="00202C09" w:rsidRDefault="00202C09" w:rsidP="004727ED">
            <w:pPr>
              <w:ind w:left="284" w:hanging="284"/>
              <w:jc w:val="center"/>
              <w:rPr>
                <w:rFonts w:cs="Arial"/>
                <w:color w:val="000000"/>
                <w:sz w:val="20"/>
                <w:szCs w:val="20"/>
              </w:rPr>
            </w:pPr>
          </w:p>
        </w:tc>
      </w:tr>
    </w:tbl>
    <w:p w14:paraId="6CDF8FFB" w14:textId="77777777" w:rsidR="00202C09" w:rsidRPr="006B2478" w:rsidRDefault="00202C09" w:rsidP="00202C09">
      <w:pPr>
        <w:ind w:left="284" w:hanging="284"/>
        <w:jc w:val="center"/>
        <w:rPr>
          <w:rFonts w:ascii="Verdana" w:hAnsi="Verdana" w:cs="Arial"/>
          <w:bCs/>
          <w:color w:val="000000"/>
          <w:sz w:val="20"/>
          <w:szCs w:val="20"/>
        </w:rPr>
      </w:pPr>
    </w:p>
    <w:p w14:paraId="57A3849F" w14:textId="77777777" w:rsidR="00202C09" w:rsidRPr="006B2478" w:rsidRDefault="00202C09" w:rsidP="00A02F16">
      <w:pPr>
        <w:rPr>
          <w:rFonts w:ascii="Verdana" w:hAnsi="Verdana" w:cs="Arial"/>
          <w:bCs/>
          <w:color w:val="000000"/>
          <w:sz w:val="20"/>
          <w:szCs w:val="20"/>
        </w:rPr>
      </w:pPr>
    </w:p>
    <w:p w14:paraId="3723AC17" w14:textId="77777777" w:rsidR="00202C09" w:rsidRPr="006B2478" w:rsidRDefault="00202C09" w:rsidP="00202C09">
      <w:pPr>
        <w:ind w:left="284" w:hanging="284"/>
        <w:rPr>
          <w:rFonts w:ascii="Verdana" w:hAnsi="Verdana" w:cs="Arial"/>
          <w:bCs/>
          <w:color w:val="000000"/>
          <w:sz w:val="20"/>
          <w:szCs w:val="20"/>
        </w:rPr>
      </w:pPr>
    </w:p>
    <w:p w14:paraId="6E8DD082"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5185097B" w14:textId="77777777" w:rsidR="00202C09" w:rsidRPr="006B2478" w:rsidRDefault="00202C09" w:rsidP="00202C09">
      <w:pPr>
        <w:rPr>
          <w:rFonts w:ascii="Verdana" w:hAnsi="Verdana" w:cs="Arial"/>
          <w:bCs/>
          <w:color w:val="000000"/>
          <w:sz w:val="20"/>
          <w:szCs w:val="20"/>
        </w:rPr>
      </w:pPr>
    </w:p>
    <w:p w14:paraId="77C99011" w14:textId="77777777" w:rsidR="00202C09" w:rsidRPr="006B2478" w:rsidRDefault="00202C09" w:rsidP="00202C09">
      <w:pPr>
        <w:ind w:left="284" w:hanging="284"/>
        <w:rPr>
          <w:rFonts w:ascii="Verdana" w:hAnsi="Verdana" w:cs="Arial"/>
          <w:bCs/>
          <w:color w:val="000000"/>
          <w:sz w:val="20"/>
          <w:szCs w:val="20"/>
        </w:rPr>
      </w:pPr>
      <w:r>
        <w:rPr>
          <w:rFonts w:ascii="Verdana" w:hAnsi="Verdana" w:cs="Arial"/>
          <w:bCs/>
          <w:color w:val="000000"/>
          <w:sz w:val="20"/>
          <w:szCs w:val="20"/>
        </w:rPr>
        <w:br w:type="page"/>
      </w:r>
    </w:p>
    <w:p w14:paraId="0AA8DAF5" w14:textId="77777777" w:rsidR="00202C09" w:rsidRPr="00202C09" w:rsidRDefault="00202C09" w:rsidP="00202C09">
      <w:pPr>
        <w:rPr>
          <w:rFonts w:cs="Arial"/>
          <w:b/>
          <w:bCs/>
          <w:color w:val="000000"/>
          <w:sz w:val="20"/>
          <w:szCs w:val="20"/>
        </w:rPr>
      </w:pPr>
      <w:r w:rsidRPr="00202C09">
        <w:rPr>
          <w:rFonts w:cs="Arial"/>
          <w:b/>
          <w:bCs/>
          <w:color w:val="000000"/>
          <w:sz w:val="20"/>
          <w:szCs w:val="20"/>
        </w:rPr>
        <w:lastRenderedPageBreak/>
        <w:t>Załącznik nr 4 – Oświadczenie Wykonawcy o nie</w:t>
      </w:r>
      <w:r>
        <w:rPr>
          <w:rFonts w:cs="Arial"/>
          <w:b/>
          <w:bCs/>
          <w:color w:val="000000"/>
          <w:sz w:val="20"/>
          <w:szCs w:val="20"/>
        </w:rPr>
        <w:t xml:space="preserve">zaleganiu w opłacaniu składek </w:t>
      </w:r>
      <w:r w:rsidRPr="00202C09">
        <w:rPr>
          <w:rFonts w:cs="Arial"/>
          <w:b/>
          <w:bCs/>
          <w:color w:val="000000"/>
          <w:sz w:val="20"/>
          <w:szCs w:val="20"/>
        </w:rPr>
        <w:t xml:space="preserve">wobec </w:t>
      </w:r>
      <w:r w:rsidRPr="00202C09">
        <w:rPr>
          <w:rFonts w:cs="Arial"/>
          <w:b/>
          <w:color w:val="000000"/>
          <w:sz w:val="20"/>
          <w:szCs w:val="20"/>
        </w:rPr>
        <w:t>ZUS</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0142561E" w14:textId="77777777" w:rsidTr="004727ED">
        <w:trPr>
          <w:cantSplit/>
          <w:trHeight w:hRule="exact" w:val="340"/>
        </w:trPr>
        <w:tc>
          <w:tcPr>
            <w:tcW w:w="9771" w:type="dxa"/>
            <w:gridSpan w:val="2"/>
            <w:tcBorders>
              <w:top w:val="nil"/>
              <w:left w:val="nil"/>
              <w:bottom w:val="nil"/>
              <w:right w:val="nil"/>
            </w:tcBorders>
            <w:vAlign w:val="center"/>
          </w:tcPr>
          <w:p w14:paraId="0AE4A95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48DE4B0C"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8EE5DA4" w14:textId="5BF180C2" w:rsidR="00202C09" w:rsidRPr="00D35FE0" w:rsidRDefault="00202C09" w:rsidP="000F10EF">
            <w:pPr>
              <w:suppressAutoHyphens/>
              <w:overflowPunct w:val="0"/>
              <w:autoSpaceDE w:val="0"/>
              <w:autoSpaceDN w:val="0"/>
              <w:adjustRightInd w:val="0"/>
              <w:spacing w:after="20"/>
              <w:ind w:left="284" w:hanging="284"/>
              <w:jc w:val="center"/>
              <w:textAlignment w:val="baseline"/>
              <w:rPr>
                <w:rFonts w:asciiTheme="minorHAnsi" w:hAnsiTheme="minorHAnsi" w:cstheme="minorHAnsi"/>
                <w:color w:val="000000"/>
                <w:sz w:val="16"/>
                <w:szCs w:val="16"/>
              </w:rPr>
            </w:pPr>
            <w:r w:rsidRPr="00D35FE0">
              <w:rPr>
                <w:rFonts w:asciiTheme="minorHAnsi" w:hAnsiTheme="minorHAnsi" w:cstheme="minorHAnsi"/>
                <w:color w:val="000000"/>
                <w:sz w:val="16"/>
                <w:szCs w:val="16"/>
              </w:rPr>
              <w:t>(pieczęć</w:t>
            </w:r>
            <w:r w:rsidR="007771A4" w:rsidRPr="00D35FE0">
              <w:rPr>
                <w:rFonts w:asciiTheme="minorHAnsi" w:hAnsiTheme="minorHAnsi" w:cstheme="minorHAnsi"/>
                <w:color w:val="000000"/>
                <w:sz w:val="16"/>
                <w:szCs w:val="16"/>
              </w:rPr>
              <w:t>/nazwa</w:t>
            </w:r>
            <w:r w:rsidRPr="00D35FE0">
              <w:rPr>
                <w:rFonts w:asciiTheme="minorHAnsi" w:hAnsiTheme="minorHAnsi" w:cstheme="minorHAnsi"/>
                <w:color w:val="000000"/>
                <w:sz w:val="16"/>
                <w:szCs w:val="16"/>
              </w:rPr>
              <w:t xml:space="preserve"> Wykonawcy)</w:t>
            </w:r>
          </w:p>
        </w:tc>
        <w:tc>
          <w:tcPr>
            <w:tcW w:w="5927" w:type="dxa"/>
            <w:tcBorders>
              <w:top w:val="nil"/>
              <w:left w:val="nil"/>
              <w:bottom w:val="nil"/>
              <w:right w:val="nil"/>
            </w:tcBorders>
          </w:tcPr>
          <w:p w14:paraId="1B8B44E2"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12F1E700" w14:textId="77777777" w:rsidR="00202C09" w:rsidRPr="006B2478" w:rsidRDefault="00202C09" w:rsidP="00202C09">
      <w:pPr>
        <w:keepNext/>
        <w:ind w:left="284" w:hanging="284"/>
        <w:outlineLvl w:val="2"/>
        <w:rPr>
          <w:rFonts w:ascii="Verdana" w:hAnsi="Verdana" w:cs="Arial"/>
          <w:bCs/>
          <w:color w:val="000000"/>
          <w:sz w:val="20"/>
          <w:szCs w:val="20"/>
        </w:rPr>
      </w:pPr>
    </w:p>
    <w:p w14:paraId="6537A418" w14:textId="77777777" w:rsidR="00202C09" w:rsidRPr="006B2478" w:rsidRDefault="00202C09" w:rsidP="00202C09">
      <w:pPr>
        <w:keepNext/>
        <w:ind w:left="284" w:hanging="284"/>
        <w:outlineLvl w:val="2"/>
        <w:rPr>
          <w:rFonts w:ascii="Verdana" w:hAnsi="Verdana" w:cs="Arial"/>
          <w:bCs/>
          <w:color w:val="000000"/>
          <w:sz w:val="20"/>
          <w:szCs w:val="20"/>
        </w:rPr>
      </w:pPr>
    </w:p>
    <w:p w14:paraId="229F164B" w14:textId="77777777" w:rsidR="00202C09" w:rsidRPr="00202C09" w:rsidRDefault="00202C09" w:rsidP="000C5EB0">
      <w:pPr>
        <w:ind w:left="284" w:hanging="284"/>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4C271276" w14:textId="77777777" w:rsidR="00202C09" w:rsidRPr="00202C09" w:rsidRDefault="00202C09" w:rsidP="000C5EB0">
      <w:pPr>
        <w:ind w:left="284" w:hanging="284"/>
        <w:jc w:val="both"/>
        <w:rPr>
          <w:rFonts w:cs="Arial"/>
          <w:color w:val="000000"/>
          <w:sz w:val="20"/>
          <w:szCs w:val="20"/>
        </w:rPr>
      </w:pPr>
    </w:p>
    <w:p w14:paraId="11FC2332"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nie zalega z opłaceniem składek na ubezpieczenie zdrowotne lub społeczne </w:t>
      </w:r>
    </w:p>
    <w:p w14:paraId="10DEDEFA"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Oddziału ZUS *</w:t>
      </w:r>
    </w:p>
    <w:p w14:paraId="511CDDEF" w14:textId="77777777" w:rsidR="00202C09" w:rsidRDefault="00202C09" w:rsidP="00202C09">
      <w:pPr>
        <w:spacing w:after="240"/>
        <w:rPr>
          <w:rFonts w:ascii="Verdana" w:hAnsi="Verdana" w:cs="Arial"/>
          <w:color w:val="000000"/>
          <w:sz w:val="20"/>
          <w:szCs w:val="20"/>
        </w:rPr>
      </w:pPr>
    </w:p>
    <w:p w14:paraId="5B7AEDBE" w14:textId="77777777" w:rsidR="00202C09" w:rsidRDefault="00202C09" w:rsidP="00202C09">
      <w:pPr>
        <w:spacing w:after="240"/>
        <w:rPr>
          <w:rFonts w:ascii="Verdana" w:hAnsi="Verdana" w:cs="Arial"/>
          <w:color w:val="000000"/>
          <w:sz w:val="20"/>
          <w:szCs w:val="20"/>
        </w:rPr>
      </w:pPr>
    </w:p>
    <w:p w14:paraId="15FF7CA6" w14:textId="77777777" w:rsidR="00202C09" w:rsidRPr="006B2478" w:rsidRDefault="00202C09" w:rsidP="00202C09">
      <w:pPr>
        <w:spacing w:after="240"/>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765C2C55"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55DB1FE"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6820DE6" w14:textId="77777777" w:rsidR="00202C09" w:rsidRPr="006B2478" w:rsidRDefault="00202C09" w:rsidP="004727ED">
            <w:pPr>
              <w:ind w:left="284" w:hanging="284"/>
              <w:rPr>
                <w:rFonts w:ascii="Verdana" w:hAnsi="Verdana" w:cs="Arial"/>
                <w:color w:val="000000"/>
                <w:sz w:val="20"/>
                <w:szCs w:val="20"/>
              </w:rPr>
            </w:pPr>
          </w:p>
        </w:tc>
      </w:tr>
      <w:tr w:rsidR="00202C09" w:rsidRPr="006B2478" w14:paraId="3164234C" w14:textId="77777777" w:rsidTr="004727ED">
        <w:trPr>
          <w:jc w:val="center"/>
        </w:trPr>
        <w:tc>
          <w:tcPr>
            <w:tcW w:w="4059" w:type="dxa"/>
            <w:tcBorders>
              <w:top w:val="nil"/>
              <w:left w:val="nil"/>
              <w:bottom w:val="nil"/>
              <w:right w:val="nil"/>
            </w:tcBorders>
          </w:tcPr>
          <w:p w14:paraId="491DBBC7" w14:textId="77777777" w:rsidR="00202C09" w:rsidRPr="00D35FE0" w:rsidRDefault="00202C09" w:rsidP="000F10EF">
            <w:pPr>
              <w:ind w:left="284" w:hanging="284"/>
              <w:jc w:val="center"/>
              <w:rPr>
                <w:rFonts w:asciiTheme="minorHAnsi" w:hAnsiTheme="minorHAnsi" w:cstheme="minorHAnsi"/>
                <w:color w:val="000000"/>
                <w:sz w:val="20"/>
                <w:szCs w:val="20"/>
              </w:rPr>
            </w:pPr>
            <w:r w:rsidRPr="00D35FE0">
              <w:rPr>
                <w:rFonts w:asciiTheme="minorHAnsi" w:hAnsiTheme="minorHAnsi" w:cstheme="minorHAnsi"/>
                <w:color w:val="000000"/>
                <w:sz w:val="20"/>
                <w:szCs w:val="20"/>
              </w:rPr>
              <w:t>miejscowość i data</w:t>
            </w:r>
          </w:p>
        </w:tc>
        <w:tc>
          <w:tcPr>
            <w:tcW w:w="4060" w:type="dxa"/>
            <w:tcBorders>
              <w:top w:val="nil"/>
              <w:left w:val="nil"/>
              <w:bottom w:val="nil"/>
              <w:right w:val="nil"/>
            </w:tcBorders>
          </w:tcPr>
          <w:p w14:paraId="7B61E59B"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75B265AA"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4B9A7B9" w14:textId="15C6817A" w:rsidR="00202C09" w:rsidRPr="00202C09" w:rsidRDefault="00202C09" w:rsidP="004727ED">
            <w:pPr>
              <w:ind w:left="284" w:hanging="284"/>
              <w:jc w:val="center"/>
              <w:rPr>
                <w:rFonts w:cs="Arial"/>
                <w:color w:val="000000"/>
                <w:sz w:val="20"/>
                <w:szCs w:val="20"/>
              </w:rPr>
            </w:pPr>
          </w:p>
        </w:tc>
      </w:tr>
    </w:tbl>
    <w:p w14:paraId="69AAF233" w14:textId="77777777" w:rsidR="00202C09" w:rsidRPr="006B2478" w:rsidRDefault="00202C09" w:rsidP="00202C09">
      <w:pPr>
        <w:ind w:left="284" w:hanging="284"/>
        <w:rPr>
          <w:rFonts w:ascii="Verdana" w:hAnsi="Verdana" w:cs="Arial"/>
          <w:bCs/>
          <w:color w:val="000000"/>
          <w:sz w:val="20"/>
          <w:szCs w:val="20"/>
        </w:rPr>
      </w:pPr>
    </w:p>
    <w:p w14:paraId="5E1A7554" w14:textId="77777777" w:rsidR="00202C09" w:rsidRPr="006B2478" w:rsidRDefault="00202C09" w:rsidP="00202C09">
      <w:pPr>
        <w:ind w:left="284" w:hanging="284"/>
        <w:rPr>
          <w:rFonts w:ascii="Verdana" w:hAnsi="Verdana" w:cs="Arial"/>
          <w:bCs/>
          <w:color w:val="000000"/>
          <w:sz w:val="20"/>
          <w:szCs w:val="20"/>
        </w:rPr>
      </w:pPr>
    </w:p>
    <w:p w14:paraId="3813F973" w14:textId="77777777" w:rsidR="00202C09" w:rsidRPr="006B2478" w:rsidRDefault="00202C09" w:rsidP="00202C09">
      <w:pPr>
        <w:ind w:left="284" w:hanging="284"/>
        <w:rPr>
          <w:rFonts w:ascii="Verdana" w:hAnsi="Verdana" w:cs="Arial"/>
          <w:bCs/>
          <w:color w:val="000000"/>
          <w:sz w:val="20"/>
          <w:szCs w:val="20"/>
        </w:rPr>
      </w:pPr>
    </w:p>
    <w:p w14:paraId="715573C3" w14:textId="77777777" w:rsidR="00202C09" w:rsidRPr="006B2478" w:rsidRDefault="00202C09" w:rsidP="00202C09">
      <w:pPr>
        <w:ind w:left="284" w:hanging="284"/>
        <w:rPr>
          <w:rFonts w:ascii="Verdana" w:hAnsi="Verdana" w:cs="Arial"/>
          <w:bCs/>
          <w:color w:val="000000"/>
          <w:sz w:val="20"/>
          <w:szCs w:val="20"/>
        </w:rPr>
      </w:pPr>
    </w:p>
    <w:p w14:paraId="7646E883" w14:textId="77777777" w:rsidR="00202C09" w:rsidRPr="006B2478" w:rsidRDefault="00202C09" w:rsidP="00202C09">
      <w:pPr>
        <w:ind w:left="284" w:hanging="284"/>
        <w:rPr>
          <w:rFonts w:ascii="Verdana" w:hAnsi="Verdana" w:cs="Arial"/>
          <w:bCs/>
          <w:color w:val="000000"/>
          <w:sz w:val="20"/>
          <w:szCs w:val="20"/>
        </w:rPr>
      </w:pPr>
    </w:p>
    <w:p w14:paraId="1952E05B" w14:textId="77777777" w:rsidR="00202C09" w:rsidRPr="006B2478" w:rsidRDefault="00202C09" w:rsidP="00202C09">
      <w:pPr>
        <w:ind w:left="284" w:hanging="284"/>
        <w:rPr>
          <w:rFonts w:ascii="Verdana" w:hAnsi="Verdana" w:cs="Arial"/>
          <w:bCs/>
          <w:color w:val="000000"/>
          <w:sz w:val="20"/>
          <w:szCs w:val="20"/>
        </w:rPr>
      </w:pPr>
    </w:p>
    <w:p w14:paraId="1B75B2CA" w14:textId="77777777" w:rsidR="00202C09" w:rsidRPr="006B2478" w:rsidRDefault="00202C09" w:rsidP="00202C09">
      <w:pPr>
        <w:ind w:left="284" w:hanging="284"/>
        <w:rPr>
          <w:rFonts w:ascii="Verdana" w:hAnsi="Verdana" w:cs="Arial"/>
          <w:bCs/>
          <w:color w:val="000000"/>
          <w:sz w:val="20"/>
          <w:szCs w:val="20"/>
        </w:rPr>
      </w:pPr>
    </w:p>
    <w:p w14:paraId="0D58BDE9" w14:textId="77777777" w:rsidR="00202C09" w:rsidRPr="006B2478" w:rsidRDefault="00202C09" w:rsidP="00202C09">
      <w:pPr>
        <w:rPr>
          <w:rFonts w:ascii="Verdana" w:hAnsi="Verdana" w:cs="Arial"/>
          <w:bCs/>
          <w:color w:val="000000"/>
          <w:sz w:val="20"/>
          <w:szCs w:val="20"/>
        </w:rPr>
      </w:pPr>
    </w:p>
    <w:p w14:paraId="207A54E9" w14:textId="77777777" w:rsidR="00202C09" w:rsidRPr="006B2478" w:rsidRDefault="00202C09" w:rsidP="00202C09">
      <w:pPr>
        <w:ind w:left="284" w:hanging="284"/>
        <w:rPr>
          <w:rFonts w:ascii="Verdana" w:hAnsi="Verdana" w:cs="Arial"/>
          <w:bCs/>
          <w:color w:val="000000"/>
          <w:sz w:val="20"/>
          <w:szCs w:val="20"/>
        </w:rPr>
      </w:pPr>
    </w:p>
    <w:p w14:paraId="10182A24"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0A156319" w14:textId="77777777" w:rsidR="00523E44" w:rsidRPr="000E2D18" w:rsidRDefault="00523E44" w:rsidP="00523E44">
      <w:pPr>
        <w:tabs>
          <w:tab w:val="left" w:pos="3285"/>
        </w:tabs>
        <w:jc w:val="both"/>
        <w:rPr>
          <w:rFonts w:cs="Arial"/>
          <w:b/>
          <w:bCs/>
          <w:color w:val="000000"/>
          <w:sz w:val="20"/>
          <w:szCs w:val="20"/>
        </w:rPr>
      </w:pPr>
    </w:p>
    <w:p w14:paraId="71877C83" w14:textId="4D2DEB5D" w:rsidR="001F57E4" w:rsidRDefault="001F57E4">
      <w:pPr>
        <w:spacing w:after="0" w:line="240" w:lineRule="auto"/>
        <w:rPr>
          <w:rFonts w:cs="Arial"/>
          <w:bCs/>
          <w:color w:val="000000"/>
          <w:sz w:val="20"/>
          <w:szCs w:val="20"/>
        </w:rPr>
      </w:pPr>
      <w:r>
        <w:rPr>
          <w:rFonts w:cs="Arial"/>
          <w:bCs/>
          <w:color w:val="000000"/>
          <w:sz w:val="20"/>
          <w:szCs w:val="20"/>
        </w:rPr>
        <w:br w:type="page"/>
      </w:r>
    </w:p>
    <w:p w14:paraId="75AB337C" w14:textId="77777777" w:rsidR="000E2D18" w:rsidRPr="000E2D18" w:rsidRDefault="000E2D18" w:rsidP="00523E44">
      <w:pPr>
        <w:rPr>
          <w:rFonts w:cs="Arial"/>
          <w:bCs/>
          <w:color w:val="000000"/>
          <w:sz w:val="20"/>
          <w:szCs w:val="20"/>
        </w:rPr>
      </w:pPr>
    </w:p>
    <w:p w14:paraId="75C0A3E6" w14:textId="77777777" w:rsidR="000E2D18" w:rsidRPr="000E2D18" w:rsidRDefault="000E2D18" w:rsidP="000E2D18">
      <w:pPr>
        <w:ind w:left="284" w:hanging="284"/>
        <w:rPr>
          <w:rFonts w:cs="Arial"/>
          <w:bCs/>
          <w:color w:val="000000"/>
          <w:sz w:val="20"/>
          <w:szCs w:val="20"/>
        </w:rPr>
      </w:pPr>
      <w:r w:rsidRPr="000E2D18">
        <w:rPr>
          <w:rFonts w:cs="Arial"/>
          <w:b/>
          <w:bCs/>
          <w:color w:val="000000"/>
          <w:sz w:val="20"/>
          <w:szCs w:val="20"/>
        </w:rPr>
        <w:t>Załącz</w:t>
      </w:r>
      <w:r w:rsidR="00202C09">
        <w:rPr>
          <w:rFonts w:cs="Arial"/>
          <w:b/>
          <w:bCs/>
          <w:color w:val="000000"/>
          <w:sz w:val="20"/>
          <w:szCs w:val="20"/>
        </w:rPr>
        <w:t>nik nr 5</w:t>
      </w:r>
      <w:r w:rsidRPr="000E2D18">
        <w:rPr>
          <w:rFonts w:cs="Arial"/>
          <w:b/>
          <w:bCs/>
          <w:color w:val="000000"/>
          <w:sz w:val="20"/>
          <w:szCs w:val="20"/>
        </w:rPr>
        <w:t xml:space="preserve"> - Oświadczenie Wykonawcy o zachowaniu poufności</w:t>
      </w:r>
    </w:p>
    <w:p w14:paraId="7A5CA790" w14:textId="77777777" w:rsidR="000E2D18" w:rsidRPr="000E2D18" w:rsidRDefault="000E2D18" w:rsidP="000E2D18">
      <w:pPr>
        <w:ind w:left="284" w:hanging="284"/>
        <w:rPr>
          <w:rFonts w:cs="Arial"/>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0E2D18" w:rsidRPr="000E2D18" w14:paraId="27F827A3" w14:textId="77777777" w:rsidTr="001746CB">
        <w:trPr>
          <w:cantSplit/>
          <w:trHeight w:hRule="exact" w:val="340"/>
        </w:trPr>
        <w:tc>
          <w:tcPr>
            <w:tcW w:w="9771" w:type="dxa"/>
            <w:gridSpan w:val="2"/>
            <w:tcBorders>
              <w:top w:val="nil"/>
              <w:left w:val="nil"/>
              <w:bottom w:val="nil"/>
              <w:right w:val="nil"/>
            </w:tcBorders>
            <w:vAlign w:val="center"/>
          </w:tcPr>
          <w:p w14:paraId="4F9526A3" w14:textId="77777777" w:rsidR="000E2D18" w:rsidRPr="000E2D18" w:rsidRDefault="000E2D18" w:rsidP="001746CB">
            <w:pPr>
              <w:ind w:left="284" w:hanging="284"/>
              <w:rPr>
                <w:rFonts w:cs="Arial"/>
                <w:bCs/>
                <w:color w:val="000000"/>
                <w:sz w:val="20"/>
                <w:szCs w:val="20"/>
              </w:rPr>
            </w:pPr>
          </w:p>
        </w:tc>
      </w:tr>
      <w:tr w:rsidR="000E2D18" w:rsidRPr="000E2D18" w14:paraId="22F0473D" w14:textId="77777777" w:rsidTr="00174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6156BAF" w14:textId="40813B4B" w:rsidR="000E2D18" w:rsidRPr="00D35FE0" w:rsidRDefault="000E2D18" w:rsidP="000E2D18">
            <w:pPr>
              <w:suppressAutoHyphens/>
              <w:overflowPunct w:val="0"/>
              <w:autoSpaceDE w:val="0"/>
              <w:autoSpaceDN w:val="0"/>
              <w:adjustRightInd w:val="0"/>
              <w:spacing w:after="20"/>
              <w:ind w:left="284" w:hanging="284"/>
              <w:jc w:val="center"/>
              <w:textAlignment w:val="baseline"/>
              <w:rPr>
                <w:rFonts w:asciiTheme="minorHAnsi" w:hAnsiTheme="minorHAnsi" w:cstheme="minorHAnsi"/>
                <w:color w:val="000000"/>
                <w:sz w:val="16"/>
                <w:szCs w:val="16"/>
              </w:rPr>
            </w:pPr>
            <w:r w:rsidRPr="00D35FE0">
              <w:rPr>
                <w:rFonts w:asciiTheme="minorHAnsi" w:hAnsiTheme="minorHAnsi" w:cstheme="minorHAnsi"/>
                <w:color w:val="000000"/>
                <w:sz w:val="16"/>
                <w:szCs w:val="16"/>
              </w:rPr>
              <w:t>(</w:t>
            </w:r>
            <w:r w:rsidRPr="00D35FE0">
              <w:rPr>
                <w:rFonts w:asciiTheme="minorHAnsi" w:hAnsiTheme="minorHAnsi" w:cstheme="minorHAnsi"/>
                <w:i/>
                <w:color w:val="000000"/>
                <w:sz w:val="16"/>
                <w:szCs w:val="16"/>
              </w:rPr>
              <w:t>pieczęć</w:t>
            </w:r>
            <w:r w:rsidR="007771A4" w:rsidRPr="00D35FE0">
              <w:rPr>
                <w:rFonts w:asciiTheme="minorHAnsi" w:hAnsiTheme="minorHAnsi" w:cstheme="minorHAnsi"/>
                <w:i/>
                <w:color w:val="000000"/>
                <w:sz w:val="16"/>
                <w:szCs w:val="16"/>
              </w:rPr>
              <w:t>/nazwa</w:t>
            </w:r>
            <w:r w:rsidRPr="00D35FE0">
              <w:rPr>
                <w:rFonts w:asciiTheme="minorHAnsi" w:hAnsiTheme="minorHAnsi" w:cstheme="minorHAnsi"/>
                <w:i/>
                <w:color w:val="000000"/>
                <w:sz w:val="16"/>
                <w:szCs w:val="16"/>
              </w:rPr>
              <w:t xml:space="preserve"> Wykonawcy)</w:t>
            </w:r>
          </w:p>
        </w:tc>
        <w:tc>
          <w:tcPr>
            <w:tcW w:w="5927" w:type="dxa"/>
            <w:tcBorders>
              <w:top w:val="nil"/>
              <w:left w:val="nil"/>
              <w:bottom w:val="nil"/>
              <w:right w:val="nil"/>
            </w:tcBorders>
          </w:tcPr>
          <w:p w14:paraId="2ED0FFC0" w14:textId="77777777" w:rsidR="000E2D18" w:rsidRPr="000E2D18" w:rsidRDefault="000E2D18" w:rsidP="001746CB">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76E9A482" w14:textId="77777777" w:rsidR="000E2D18" w:rsidRPr="000E2D18" w:rsidRDefault="000E2D18" w:rsidP="000E2D18">
      <w:pPr>
        <w:ind w:left="284" w:hanging="284"/>
        <w:rPr>
          <w:rFonts w:cs="Arial"/>
          <w:color w:val="000000"/>
          <w:sz w:val="20"/>
          <w:szCs w:val="20"/>
        </w:rPr>
      </w:pPr>
    </w:p>
    <w:p w14:paraId="7C58F5A6" w14:textId="77777777" w:rsidR="000E2D18" w:rsidRPr="000E2D18" w:rsidRDefault="000E2D18" w:rsidP="000E2D18">
      <w:pPr>
        <w:ind w:left="284" w:hanging="284"/>
        <w:rPr>
          <w:rFonts w:cs="Arial"/>
          <w:bCs/>
          <w:color w:val="000000"/>
          <w:sz w:val="20"/>
          <w:szCs w:val="20"/>
        </w:rPr>
      </w:pPr>
    </w:p>
    <w:p w14:paraId="7BD4ED31" w14:textId="77777777" w:rsidR="000E2D18" w:rsidRPr="000E2D18" w:rsidRDefault="000E2D18" w:rsidP="000E2D18">
      <w:pPr>
        <w:ind w:left="284" w:hanging="284"/>
        <w:jc w:val="center"/>
        <w:rPr>
          <w:rFonts w:cs="Arial"/>
          <w:b/>
          <w:bCs/>
          <w:color w:val="000000"/>
          <w:sz w:val="20"/>
          <w:szCs w:val="20"/>
        </w:rPr>
      </w:pPr>
      <w:r w:rsidRPr="000E2D18">
        <w:rPr>
          <w:rFonts w:cs="Arial"/>
          <w:b/>
          <w:bCs/>
          <w:color w:val="000000"/>
          <w:sz w:val="20"/>
          <w:szCs w:val="20"/>
        </w:rPr>
        <w:t>Oświadczenie Wykonawcy o zachowaniu poufności</w:t>
      </w:r>
    </w:p>
    <w:p w14:paraId="329C75CD" w14:textId="77777777" w:rsidR="000E2D18" w:rsidRPr="000E2D18" w:rsidRDefault="000E2D18" w:rsidP="000E2D18">
      <w:pPr>
        <w:ind w:left="284" w:hanging="284"/>
        <w:jc w:val="center"/>
        <w:rPr>
          <w:rFonts w:cs="Arial"/>
          <w:b/>
          <w:bCs/>
          <w:color w:val="000000"/>
          <w:sz w:val="20"/>
          <w:szCs w:val="20"/>
          <w:u w:val="single"/>
        </w:rPr>
      </w:pPr>
    </w:p>
    <w:p w14:paraId="375FFCD6" w14:textId="77777777" w:rsidR="000E2D18" w:rsidRPr="000E2D18" w:rsidRDefault="000E2D18" w:rsidP="000E2D18">
      <w:pPr>
        <w:ind w:left="284" w:hanging="284"/>
        <w:rPr>
          <w:rFonts w:cs="Arial"/>
          <w:bCs/>
          <w:color w:val="000000"/>
          <w:sz w:val="20"/>
          <w:szCs w:val="20"/>
          <w:u w:val="single"/>
        </w:rPr>
      </w:pPr>
    </w:p>
    <w:p w14:paraId="78735C87" w14:textId="1A46FBA2" w:rsidR="000E2D18" w:rsidRPr="000E2D18" w:rsidRDefault="000E2D18" w:rsidP="000E2D18">
      <w:pPr>
        <w:spacing w:line="288" w:lineRule="auto"/>
        <w:ind w:left="284"/>
        <w:jc w:val="both"/>
        <w:rPr>
          <w:rFonts w:cs="Arial"/>
          <w:color w:val="000000"/>
          <w:sz w:val="20"/>
          <w:szCs w:val="20"/>
        </w:rPr>
      </w:pPr>
      <w:r w:rsidRPr="000E2D18">
        <w:rPr>
          <w:rFonts w:cs="Arial"/>
          <w:color w:val="000000"/>
          <w:sz w:val="20"/>
          <w:szCs w:val="20"/>
        </w:rPr>
        <w:t xml:space="preserve">Oświadczam(y), że </w:t>
      </w:r>
      <w:r w:rsidRPr="000E2D18">
        <w:rPr>
          <w:rFonts w:cs="Arial"/>
          <w:bCs/>
          <w:color w:val="000000"/>
          <w:sz w:val="20"/>
          <w:szCs w:val="20"/>
        </w:rPr>
        <w:t xml:space="preserve">[■] </w:t>
      </w:r>
      <w:r w:rsidRPr="000E2D18">
        <w:rPr>
          <w:rFonts w:cs="Arial"/>
          <w:color w:val="000000"/>
          <w:sz w:val="20"/>
          <w:szCs w:val="20"/>
        </w:rPr>
        <w:t>zobowiązuje się wszelkie informacje handlowe, techniczne, przekazane lub udostępnione przez E</w:t>
      </w:r>
      <w:r w:rsidR="001F57E4">
        <w:rPr>
          <w:rFonts w:cs="Arial"/>
          <w:color w:val="000000"/>
          <w:sz w:val="20"/>
          <w:szCs w:val="20"/>
        </w:rPr>
        <w:t>nea</w:t>
      </w:r>
      <w:r w:rsidRPr="000E2D18">
        <w:rPr>
          <w:rFonts w:cs="Arial"/>
          <w:color w:val="000000"/>
          <w:sz w:val="20"/>
          <w:szCs w:val="20"/>
        </w:rPr>
        <w:t xml:space="preserve"> Nowa Energia sp. z o.o. w ramach prowadzonego postępowania o udzielenie Zamówienia, wykorzystywać jedynie do celów przeprowadzenia niniejszego postępowania, nie udostępniać osobom trzecim oraz nie publikować w jakiejkolwiek formie w całości lub części.</w:t>
      </w:r>
    </w:p>
    <w:p w14:paraId="7CB1AF7C" w14:textId="77777777" w:rsidR="000E2D18" w:rsidRDefault="000E2D18" w:rsidP="000E2D18">
      <w:pPr>
        <w:rPr>
          <w:rFonts w:cs="Arial"/>
          <w:color w:val="000000"/>
          <w:sz w:val="20"/>
          <w:szCs w:val="20"/>
        </w:rPr>
      </w:pPr>
    </w:p>
    <w:p w14:paraId="47A61F68" w14:textId="77777777" w:rsidR="000E2D18" w:rsidRDefault="000E2D18" w:rsidP="000E2D18">
      <w:pPr>
        <w:rPr>
          <w:rFonts w:cs="Arial"/>
          <w:color w:val="000000"/>
          <w:sz w:val="20"/>
          <w:szCs w:val="20"/>
        </w:rPr>
      </w:pPr>
    </w:p>
    <w:p w14:paraId="4B0FC042" w14:textId="77777777" w:rsidR="000E2D18" w:rsidRPr="000E2D18" w:rsidRDefault="000E2D18" w:rsidP="000E2D18">
      <w:pPr>
        <w:rPr>
          <w:rFonts w:cs="Arial"/>
          <w:color w:val="000000"/>
          <w:sz w:val="20"/>
          <w:szCs w:val="20"/>
        </w:rPr>
      </w:pPr>
    </w:p>
    <w:p w14:paraId="364F77E6" w14:textId="77777777" w:rsidR="000E2D18" w:rsidRPr="00D51817" w:rsidRDefault="000E2D18" w:rsidP="000E2D18">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1C35A42B"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50E7D738"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21B776D1" w14:textId="3F5E3575" w:rsidR="000E2D18" w:rsidRPr="00131931" w:rsidRDefault="000E2D18" w:rsidP="000E2D18">
      <w:pPr>
        <w:spacing w:after="120" w:line="276" w:lineRule="auto"/>
        <w:jc w:val="center"/>
        <w:rPr>
          <w:rFonts w:eastAsia="Times New Roman" w:cs="Arial"/>
          <w:sz w:val="20"/>
          <w:szCs w:val="20"/>
          <w:lang w:eastAsia="pl-PL"/>
        </w:rPr>
      </w:pPr>
    </w:p>
    <w:p w14:paraId="1655F59D" w14:textId="77777777" w:rsidR="000E2D18" w:rsidRPr="000E2D18" w:rsidRDefault="000E2D18" w:rsidP="000E2D18">
      <w:pPr>
        <w:ind w:left="284" w:hanging="284"/>
        <w:rPr>
          <w:rFonts w:cs="Arial"/>
          <w:color w:val="000000"/>
          <w:sz w:val="20"/>
          <w:szCs w:val="20"/>
        </w:rPr>
      </w:pPr>
    </w:p>
    <w:p w14:paraId="7ABC38A9" w14:textId="77777777" w:rsidR="000E2D18" w:rsidRPr="000E2D18" w:rsidRDefault="000E2D18" w:rsidP="000E2D18">
      <w:pPr>
        <w:ind w:left="284" w:hanging="284"/>
        <w:rPr>
          <w:rFonts w:cs="Arial"/>
          <w:color w:val="000000"/>
          <w:sz w:val="20"/>
          <w:szCs w:val="20"/>
        </w:rPr>
      </w:pPr>
    </w:p>
    <w:p w14:paraId="21D6A72E" w14:textId="77777777" w:rsidR="000E2D18" w:rsidRPr="000E2D18" w:rsidRDefault="000E2D18" w:rsidP="000E2D18">
      <w:pPr>
        <w:ind w:left="284" w:hanging="284"/>
        <w:rPr>
          <w:rFonts w:cs="Arial"/>
          <w:color w:val="000000"/>
          <w:sz w:val="20"/>
          <w:szCs w:val="20"/>
        </w:rPr>
      </w:pPr>
    </w:p>
    <w:p w14:paraId="42D845E2" w14:textId="77777777" w:rsidR="000F10EF" w:rsidRPr="004D2295" w:rsidRDefault="001F57F1" w:rsidP="000F10EF">
      <w:pPr>
        <w:tabs>
          <w:tab w:val="left" w:pos="3285"/>
        </w:tabs>
        <w:rPr>
          <w:rFonts w:cs="Arial"/>
          <w:b/>
          <w:color w:val="000000"/>
          <w:sz w:val="20"/>
          <w:szCs w:val="20"/>
        </w:rPr>
      </w:pPr>
      <w:r>
        <w:br w:type="page"/>
      </w:r>
      <w:r w:rsidR="000F10EF" w:rsidRPr="004D2295">
        <w:rPr>
          <w:rFonts w:cs="Arial"/>
          <w:b/>
          <w:color w:val="000000"/>
          <w:sz w:val="20"/>
          <w:szCs w:val="20"/>
        </w:rPr>
        <w:lastRenderedPageBreak/>
        <w:t xml:space="preserve"> </w:t>
      </w:r>
    </w:p>
    <w:p w14:paraId="0DF2A1A1" w14:textId="7ABC5C1E" w:rsidR="007C536D" w:rsidRPr="00C078A4" w:rsidRDefault="007C536D" w:rsidP="00C078A4">
      <w:pPr>
        <w:pStyle w:val="Nagwek2"/>
        <w:numPr>
          <w:ilvl w:val="0"/>
          <w:numId w:val="0"/>
        </w:numPr>
        <w:tabs>
          <w:tab w:val="clear" w:pos="539"/>
          <w:tab w:val="left" w:pos="0"/>
          <w:tab w:val="left" w:pos="709"/>
        </w:tabs>
        <w:rPr>
          <w:rFonts w:ascii="Arial" w:hAnsi="Arial" w:cs="Arial"/>
          <w:b/>
          <w:u w:val="none"/>
        </w:rPr>
      </w:pPr>
      <w:r>
        <w:rPr>
          <w:rFonts w:ascii="Arial" w:hAnsi="Arial" w:cs="Arial"/>
          <w:b/>
          <w:caps w:val="0"/>
          <w:u w:val="none"/>
        </w:rPr>
        <w:t xml:space="preserve">Załącznik nr 6 </w:t>
      </w:r>
      <w:r w:rsidRPr="001E762E">
        <w:rPr>
          <w:rFonts w:ascii="Arial" w:hAnsi="Arial" w:cs="Arial"/>
          <w:b/>
          <w:caps w:val="0"/>
          <w:u w:val="none"/>
        </w:rPr>
        <w:t>–</w:t>
      </w:r>
      <w:r>
        <w:rPr>
          <w:rFonts w:ascii="Arial" w:hAnsi="Arial" w:cs="Arial"/>
          <w:b/>
          <w:caps w:val="0"/>
          <w:u w:val="none"/>
        </w:rPr>
        <w:t xml:space="preserve"> </w:t>
      </w:r>
      <w:r w:rsidRPr="001E762E">
        <w:rPr>
          <w:rFonts w:ascii="Arial" w:hAnsi="Arial" w:cs="Arial"/>
          <w:b/>
          <w:caps w:val="0"/>
          <w:u w:val="none"/>
        </w:rPr>
        <w:t xml:space="preserve">Oświadczenie Wykonawcy (lub podmiotu udostępniającego zasoby) </w:t>
      </w:r>
      <w:r>
        <w:rPr>
          <w:rFonts w:ascii="Arial" w:hAnsi="Arial" w:cs="Arial"/>
          <w:b/>
          <w:caps w:val="0"/>
          <w:u w:val="none"/>
        </w:rPr>
        <w:br/>
      </w:r>
      <w:r w:rsidRPr="001E762E">
        <w:rPr>
          <w:rFonts w:ascii="Arial" w:hAnsi="Arial" w:cs="Arial"/>
          <w:b/>
          <w:caps w:val="0"/>
          <w:u w:val="none"/>
        </w:rPr>
        <w:t xml:space="preserve">o niepodleganiu wykluczeniu z postępowania </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7C536D" w:rsidRPr="00DD3397" w14:paraId="228CA20B" w14:textId="77777777" w:rsidTr="00F3369F">
        <w:trPr>
          <w:cantSplit/>
          <w:trHeight w:hRule="exact" w:val="340"/>
        </w:trPr>
        <w:tc>
          <w:tcPr>
            <w:tcW w:w="9771" w:type="dxa"/>
            <w:gridSpan w:val="2"/>
            <w:tcBorders>
              <w:top w:val="nil"/>
              <w:left w:val="nil"/>
              <w:bottom w:val="nil"/>
              <w:right w:val="nil"/>
            </w:tcBorders>
            <w:vAlign w:val="center"/>
          </w:tcPr>
          <w:p w14:paraId="302F52EA" w14:textId="77777777" w:rsidR="007C536D" w:rsidRPr="00CE1953" w:rsidRDefault="007C536D" w:rsidP="00F3369F">
            <w:pPr>
              <w:tabs>
                <w:tab w:val="left" w:pos="709"/>
              </w:tabs>
              <w:rPr>
                <w:rFonts w:ascii="Calibri" w:hAnsi="Calibri" w:cs="Calibri"/>
                <w:b/>
                <w:bCs/>
                <w:sz w:val="20"/>
                <w:szCs w:val="20"/>
              </w:rPr>
            </w:pPr>
          </w:p>
        </w:tc>
      </w:tr>
      <w:tr w:rsidR="007C536D" w:rsidRPr="00DD3397" w14:paraId="6F3EA8F1" w14:textId="77777777" w:rsidTr="00F33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313AF8" w14:textId="77777777" w:rsidR="007C536D" w:rsidRPr="007C536D" w:rsidRDefault="007C536D" w:rsidP="007C536D">
            <w:pPr>
              <w:tabs>
                <w:tab w:val="left" w:pos="709"/>
              </w:tabs>
              <w:suppressAutoHyphens/>
              <w:overflowPunct w:val="0"/>
              <w:autoSpaceDE w:val="0"/>
              <w:autoSpaceDN w:val="0"/>
              <w:adjustRightInd w:val="0"/>
              <w:spacing w:after="20"/>
              <w:jc w:val="center"/>
              <w:textAlignment w:val="baseline"/>
              <w:rPr>
                <w:rFonts w:ascii="Calibri" w:hAnsi="Calibri" w:cs="Calibri"/>
                <w:i/>
                <w:sz w:val="20"/>
                <w:szCs w:val="20"/>
              </w:rPr>
            </w:pPr>
            <w:r w:rsidRPr="007C536D">
              <w:rPr>
                <w:rFonts w:ascii="Calibri" w:hAnsi="Calibri" w:cs="Calibri"/>
                <w:i/>
                <w:sz w:val="20"/>
                <w:szCs w:val="20"/>
              </w:rPr>
              <w:t>(nazwa Wykonawcy/podmiotu udostępniającego zasoby)</w:t>
            </w:r>
          </w:p>
        </w:tc>
        <w:tc>
          <w:tcPr>
            <w:tcW w:w="5927" w:type="dxa"/>
            <w:tcBorders>
              <w:top w:val="nil"/>
              <w:left w:val="nil"/>
              <w:bottom w:val="nil"/>
              <w:right w:val="nil"/>
            </w:tcBorders>
          </w:tcPr>
          <w:p w14:paraId="63AFEDB2" w14:textId="77777777" w:rsidR="007C536D" w:rsidRPr="00CE1953" w:rsidRDefault="007C536D" w:rsidP="00F3369F">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51E4193D" w14:textId="77777777" w:rsidR="007C536D" w:rsidRPr="0024123D" w:rsidRDefault="007C536D" w:rsidP="007C536D">
      <w:pPr>
        <w:pStyle w:val="Akapitzlist"/>
        <w:ind w:left="1080"/>
        <w:rPr>
          <w:iCs/>
          <w:sz w:val="20"/>
          <w:szCs w:val="20"/>
        </w:rPr>
      </w:pPr>
      <w:r>
        <w:rPr>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gridCol w:w="2584"/>
      </w:tblGrid>
      <w:tr w:rsidR="007C536D" w14:paraId="11E59AAC" w14:textId="77777777" w:rsidTr="00F3369F">
        <w:trPr>
          <w:trHeight w:val="386"/>
        </w:trPr>
        <w:tc>
          <w:tcPr>
            <w:tcW w:w="9062" w:type="dxa"/>
            <w:gridSpan w:val="2"/>
            <w:shd w:val="clear" w:color="auto" w:fill="E7E6E6"/>
          </w:tcPr>
          <w:p w14:paraId="36A92462" w14:textId="77777777" w:rsidR="007C536D" w:rsidRPr="00E963FC" w:rsidRDefault="007C536D" w:rsidP="00F3369F">
            <w:pPr>
              <w:pStyle w:val="Akapitzlist"/>
              <w:numPr>
                <w:ilvl w:val="0"/>
                <w:numId w:val="26"/>
              </w:numPr>
              <w:spacing w:before="120" w:after="0" w:line="276" w:lineRule="auto"/>
              <w:ind w:left="426" w:hanging="284"/>
              <w:jc w:val="both"/>
              <w:rPr>
                <w:rFonts w:ascii="Tahoma" w:eastAsia="Times New Roman" w:hAnsi="Tahoma" w:cs="Tahoma"/>
                <w:b/>
                <w:sz w:val="20"/>
                <w:szCs w:val="20"/>
              </w:rPr>
            </w:pPr>
            <w:r w:rsidRPr="00E963FC">
              <w:rPr>
                <w:rFonts w:ascii="Tahoma" w:eastAsia="Times New Roman" w:hAnsi="Tahoma" w:cs="Tahoma"/>
                <w:b/>
                <w:sz w:val="20"/>
                <w:szCs w:val="20"/>
              </w:rPr>
              <w:t>Informacja dotycząca podstaw wykluczenia z postępowania:</w:t>
            </w:r>
          </w:p>
        </w:tc>
      </w:tr>
      <w:tr w:rsidR="007C536D" w14:paraId="28832E4D" w14:textId="77777777" w:rsidTr="00F3369F">
        <w:trPr>
          <w:trHeight w:val="386"/>
        </w:trPr>
        <w:tc>
          <w:tcPr>
            <w:tcW w:w="6478" w:type="dxa"/>
            <w:shd w:val="clear" w:color="auto" w:fill="auto"/>
          </w:tcPr>
          <w:p w14:paraId="306B6E82" w14:textId="77777777" w:rsidR="007C536D" w:rsidRPr="00E963FC" w:rsidRDefault="007C536D" w:rsidP="00F3369F">
            <w:pPr>
              <w:pStyle w:val="Akapitzlist"/>
              <w:numPr>
                <w:ilvl w:val="0"/>
                <w:numId w:val="27"/>
              </w:numPr>
              <w:spacing w:before="120" w:after="0" w:line="276" w:lineRule="auto"/>
              <w:ind w:left="457"/>
              <w:jc w:val="both"/>
              <w:rPr>
                <w:rFonts w:ascii="Tahoma" w:eastAsia="Times New Roman" w:hAnsi="Tahoma" w:cs="Tahoma"/>
                <w:b/>
                <w:sz w:val="20"/>
                <w:szCs w:val="20"/>
              </w:rPr>
            </w:pPr>
            <w:r w:rsidRPr="00E963FC">
              <w:rPr>
                <w:rFonts w:cs="Arial"/>
                <w:sz w:val="20"/>
                <w:szCs w:val="20"/>
              </w:rPr>
              <w:t xml:space="preserve">Wykonawca w ciągu ostatnich 3 lat przed upływem terminu składania Ofert uniemożliwił lub odmówił zawarcia Umowy </w:t>
            </w:r>
            <w:r w:rsidR="00834EB3">
              <w:rPr>
                <w:rFonts w:cs="Arial"/>
                <w:sz w:val="20"/>
                <w:szCs w:val="20"/>
              </w:rPr>
              <w:br/>
            </w:r>
            <w:r w:rsidRPr="00E963FC">
              <w:rPr>
                <w:rFonts w:cs="Arial"/>
                <w:sz w:val="20"/>
                <w:szCs w:val="20"/>
              </w:rPr>
              <w:t>w sprawie Zamówienia po wyborze jego Oferty przez Zamawiającego lub nie wniósł wymaganego zabezpieczenia należytego wykonania Umowy;</w:t>
            </w:r>
          </w:p>
        </w:tc>
        <w:tc>
          <w:tcPr>
            <w:tcW w:w="2584" w:type="dxa"/>
            <w:shd w:val="clear" w:color="auto" w:fill="auto"/>
          </w:tcPr>
          <w:p w14:paraId="247B49A5"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8C4FF4E" w14:textId="77777777" w:rsidR="007C536D" w:rsidRPr="00E963FC" w:rsidRDefault="007C536D" w:rsidP="00F3369F">
            <w:pPr>
              <w:spacing w:before="120" w:line="276" w:lineRule="auto"/>
              <w:jc w:val="both"/>
              <w:rPr>
                <w:rFonts w:ascii="Tahoma" w:eastAsia="Times New Roman" w:hAnsi="Tahoma" w:cs="Tahoma"/>
                <w:b/>
                <w:sz w:val="20"/>
                <w:szCs w:val="20"/>
              </w:rPr>
            </w:pPr>
            <w:r w:rsidRPr="00E963FC">
              <w:rPr>
                <w:rFonts w:ascii="Calibri" w:eastAsia="Times New Roman" w:hAnsi="Calibri" w:cs="Calibri"/>
                <w:sz w:val="20"/>
                <w:szCs w:val="20"/>
              </w:rPr>
              <w:t xml:space="preserve">          </w:t>
            </w: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3F2148">
              <w:rPr>
                <w:rFonts w:ascii="Calibri" w:eastAsia="Times New Roman" w:hAnsi="Calibri" w:cs="Calibri"/>
                <w:sz w:val="20"/>
                <w:szCs w:val="20"/>
              </w:rPr>
            </w:r>
            <w:r w:rsidR="003F214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3F2148">
              <w:rPr>
                <w:rFonts w:ascii="Calibri" w:eastAsia="Times New Roman" w:hAnsi="Calibri" w:cs="Calibri"/>
                <w:sz w:val="20"/>
                <w:szCs w:val="20"/>
              </w:rPr>
            </w:r>
            <w:r w:rsidR="003F214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EF43F5" w14:textId="77777777" w:rsidTr="00F3369F">
        <w:trPr>
          <w:trHeight w:val="386"/>
        </w:trPr>
        <w:tc>
          <w:tcPr>
            <w:tcW w:w="6478" w:type="dxa"/>
            <w:shd w:val="clear" w:color="auto" w:fill="auto"/>
          </w:tcPr>
          <w:p w14:paraId="4B940714"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tcPr>
          <w:p w14:paraId="08E07292"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597F886"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25E9F8"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38DBF4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3F2148">
              <w:rPr>
                <w:rFonts w:ascii="Calibri" w:eastAsia="Times New Roman" w:hAnsi="Calibri" w:cs="Calibri"/>
                <w:sz w:val="20"/>
                <w:szCs w:val="20"/>
              </w:rPr>
            </w:r>
            <w:r w:rsidR="003F214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3F2148">
              <w:rPr>
                <w:rFonts w:ascii="Calibri" w:eastAsia="Times New Roman" w:hAnsi="Calibri" w:cs="Calibri"/>
                <w:sz w:val="20"/>
                <w:szCs w:val="20"/>
              </w:rPr>
            </w:r>
            <w:r w:rsidR="003F214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C3D659D" w14:textId="77777777" w:rsidTr="00F3369F">
        <w:trPr>
          <w:trHeight w:val="386"/>
        </w:trPr>
        <w:tc>
          <w:tcPr>
            <w:tcW w:w="6478" w:type="dxa"/>
            <w:shd w:val="clear" w:color="auto" w:fill="auto"/>
          </w:tcPr>
          <w:p w14:paraId="590EE6F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doprowadził do wypowiedzenia albo odstąpienia od Umowy w sprawie Zamówienia z przyczyn leżących po jego stronie;</w:t>
            </w:r>
          </w:p>
        </w:tc>
        <w:tc>
          <w:tcPr>
            <w:tcW w:w="2584" w:type="dxa"/>
            <w:shd w:val="clear" w:color="auto" w:fill="auto"/>
          </w:tcPr>
          <w:p w14:paraId="2BBE9CB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8E16C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80CC063"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3F2148">
              <w:rPr>
                <w:rFonts w:ascii="Calibri" w:eastAsia="Times New Roman" w:hAnsi="Calibri" w:cs="Calibri"/>
                <w:sz w:val="20"/>
                <w:szCs w:val="20"/>
              </w:rPr>
            </w:r>
            <w:r w:rsidR="003F214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3F2148">
              <w:rPr>
                <w:rFonts w:ascii="Calibri" w:eastAsia="Times New Roman" w:hAnsi="Calibri" w:cs="Calibri"/>
                <w:sz w:val="20"/>
                <w:szCs w:val="20"/>
              </w:rPr>
            </w:r>
            <w:r w:rsidR="003F214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1C60DB2" w14:textId="77777777" w:rsidTr="00F3369F">
        <w:trPr>
          <w:trHeight w:val="386"/>
        </w:trPr>
        <w:tc>
          <w:tcPr>
            <w:tcW w:w="6478" w:type="dxa"/>
            <w:shd w:val="clear" w:color="auto" w:fill="auto"/>
          </w:tcPr>
          <w:p w14:paraId="4A701519"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48E62A7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0F8BF0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3F2148">
              <w:rPr>
                <w:rFonts w:ascii="Calibri" w:eastAsia="Times New Roman" w:hAnsi="Calibri" w:cs="Calibri"/>
                <w:sz w:val="20"/>
                <w:szCs w:val="20"/>
              </w:rPr>
            </w:r>
            <w:r w:rsidR="003F214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3F2148">
              <w:rPr>
                <w:rFonts w:ascii="Calibri" w:eastAsia="Times New Roman" w:hAnsi="Calibri" w:cs="Calibri"/>
                <w:sz w:val="20"/>
                <w:szCs w:val="20"/>
              </w:rPr>
            </w:r>
            <w:r w:rsidR="003F214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647D079" w14:textId="77777777" w:rsidTr="00F3369F">
        <w:trPr>
          <w:trHeight w:val="386"/>
        </w:trPr>
        <w:tc>
          <w:tcPr>
            <w:tcW w:w="6478" w:type="dxa"/>
            <w:shd w:val="clear" w:color="auto" w:fill="auto"/>
          </w:tcPr>
          <w:p w14:paraId="4608337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43AA3E5B"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5270DC2"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3F2148">
              <w:rPr>
                <w:rFonts w:ascii="Calibri" w:eastAsia="Times New Roman" w:hAnsi="Calibri" w:cs="Calibri"/>
                <w:sz w:val="20"/>
                <w:szCs w:val="20"/>
              </w:rPr>
            </w:r>
            <w:r w:rsidR="003F214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3F2148">
              <w:rPr>
                <w:rFonts w:ascii="Calibri" w:eastAsia="Times New Roman" w:hAnsi="Calibri" w:cs="Calibri"/>
                <w:sz w:val="20"/>
                <w:szCs w:val="20"/>
              </w:rPr>
            </w:r>
            <w:r w:rsidR="003F214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6D2B76" w14:textId="77777777" w:rsidTr="00F3369F">
        <w:trPr>
          <w:trHeight w:val="386"/>
        </w:trPr>
        <w:tc>
          <w:tcPr>
            <w:tcW w:w="6478" w:type="dxa"/>
            <w:shd w:val="clear" w:color="auto" w:fill="auto"/>
          </w:tcPr>
          <w:p w14:paraId="3C159BA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został wpisany do Rejestru Wykonawców Wykluczonych zgodnie z „Zasadami dokonywania oceny Wykonawców w Obszarze Zakupowym Zakupy Ogólne w Grupie ENEA”</w:t>
            </w:r>
          </w:p>
        </w:tc>
        <w:tc>
          <w:tcPr>
            <w:tcW w:w="2584" w:type="dxa"/>
            <w:shd w:val="clear" w:color="auto" w:fill="auto"/>
          </w:tcPr>
          <w:p w14:paraId="24024771"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067B7CBE"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3F2148">
              <w:rPr>
                <w:rFonts w:ascii="Calibri" w:eastAsia="Times New Roman" w:hAnsi="Calibri" w:cs="Calibri"/>
                <w:sz w:val="20"/>
                <w:szCs w:val="20"/>
              </w:rPr>
            </w:r>
            <w:r w:rsidR="003F214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3F2148">
              <w:rPr>
                <w:rFonts w:ascii="Calibri" w:eastAsia="Times New Roman" w:hAnsi="Calibri" w:cs="Calibri"/>
                <w:sz w:val="20"/>
                <w:szCs w:val="20"/>
              </w:rPr>
            </w:r>
            <w:r w:rsidR="003F214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0CDD1BD" w14:textId="77777777" w:rsidTr="00F3369F">
        <w:trPr>
          <w:trHeight w:val="386"/>
        </w:trPr>
        <w:tc>
          <w:tcPr>
            <w:tcW w:w="6478" w:type="dxa"/>
            <w:shd w:val="clear" w:color="auto" w:fill="auto"/>
          </w:tcPr>
          <w:p w14:paraId="59292EA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Otwarto likwidację Wykonawcy, ogłoszono jego upadłość, jego aktywami zarządza likwidator lub sąd, zawarł układ </w:t>
            </w:r>
            <w:r w:rsidR="00687104">
              <w:rPr>
                <w:rFonts w:cs="Arial"/>
                <w:sz w:val="20"/>
                <w:szCs w:val="20"/>
              </w:rPr>
              <w:br/>
            </w:r>
            <w:r w:rsidRPr="00E963FC">
              <w:rPr>
                <w:rFonts w:cs="Arial"/>
                <w:sz w:val="20"/>
                <w:szCs w:val="20"/>
              </w:rPr>
              <w:t xml:space="preserve">z wierzycielami, jego działalność gospodarcza jest zawieszona albo znajduje się on w innej tego rodzaju sytuacji wynikającej </w:t>
            </w:r>
            <w:r w:rsidR="00687104">
              <w:rPr>
                <w:rFonts w:cs="Arial"/>
                <w:sz w:val="20"/>
                <w:szCs w:val="20"/>
              </w:rPr>
              <w:br/>
            </w:r>
            <w:r w:rsidRPr="00E963FC">
              <w:rPr>
                <w:rFonts w:cs="Arial"/>
                <w:sz w:val="20"/>
                <w:szCs w:val="20"/>
              </w:rPr>
              <w:t>z podobnej procedury przewidzianej w przepisach miejsca wszczęcia tej procedury;</w:t>
            </w:r>
          </w:p>
        </w:tc>
        <w:tc>
          <w:tcPr>
            <w:tcW w:w="2584" w:type="dxa"/>
            <w:shd w:val="clear" w:color="auto" w:fill="auto"/>
          </w:tcPr>
          <w:p w14:paraId="1BF0706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214D2D1"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3E88CFF"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B75C9D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3F2148">
              <w:rPr>
                <w:rFonts w:ascii="Calibri" w:eastAsia="Times New Roman" w:hAnsi="Calibri" w:cs="Calibri"/>
                <w:sz w:val="20"/>
                <w:szCs w:val="20"/>
              </w:rPr>
            </w:r>
            <w:r w:rsidR="003F214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3F2148">
              <w:rPr>
                <w:rFonts w:ascii="Calibri" w:eastAsia="Times New Roman" w:hAnsi="Calibri" w:cs="Calibri"/>
                <w:sz w:val="20"/>
                <w:szCs w:val="20"/>
              </w:rPr>
            </w:r>
            <w:r w:rsidR="003F214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CB06C2" w14:textId="77777777" w:rsidTr="00F3369F">
        <w:trPr>
          <w:trHeight w:val="386"/>
        </w:trPr>
        <w:tc>
          <w:tcPr>
            <w:tcW w:w="6478" w:type="dxa"/>
            <w:shd w:val="clear" w:color="auto" w:fill="auto"/>
          </w:tcPr>
          <w:p w14:paraId="52F4312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lastRenderedPageBreak/>
              <w:t xml:space="preserve">Wykonawca doradzał lub w inny sposób był zaangażowany </w:t>
            </w:r>
            <w:r w:rsidR="00687104">
              <w:rPr>
                <w:rFonts w:cs="Arial"/>
                <w:sz w:val="20"/>
                <w:szCs w:val="20"/>
              </w:rPr>
              <w:br/>
            </w:r>
            <w:r w:rsidRPr="00E963FC">
              <w:rPr>
                <w:rFonts w:cs="Arial"/>
                <w:sz w:val="20"/>
                <w:szCs w:val="20"/>
              </w:rPr>
              <w:t xml:space="preserve">w przygotowanie Postępowania o udzielenie tego Zamówienia, </w:t>
            </w:r>
            <w:r w:rsidR="00687104">
              <w:rPr>
                <w:rFonts w:cs="Arial"/>
                <w:sz w:val="20"/>
                <w:szCs w:val="20"/>
              </w:rPr>
              <w:br/>
            </w:r>
            <w:r w:rsidRPr="00E963FC">
              <w:rPr>
                <w:rFonts w:cs="Arial"/>
                <w:sz w:val="20"/>
                <w:szCs w:val="20"/>
              </w:rPr>
              <w:t>a spowodowane tym zaangażowaniem zakłócenie konkurencji nie może być wyeliminowane w inny sposób niż przez wykluczenie Wykonawcy z udziału w tym Postępowaniu;</w:t>
            </w:r>
          </w:p>
        </w:tc>
        <w:tc>
          <w:tcPr>
            <w:tcW w:w="2584" w:type="dxa"/>
            <w:shd w:val="clear" w:color="auto" w:fill="auto"/>
          </w:tcPr>
          <w:p w14:paraId="7D0F6C4D"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53BAC7D3"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F90BB4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E6C58A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0D9290D5"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3F2148">
              <w:rPr>
                <w:rFonts w:ascii="Calibri" w:eastAsia="Times New Roman" w:hAnsi="Calibri" w:cs="Calibri"/>
                <w:sz w:val="20"/>
                <w:szCs w:val="20"/>
              </w:rPr>
            </w:r>
            <w:r w:rsidR="003F214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3F2148">
              <w:rPr>
                <w:rFonts w:ascii="Calibri" w:eastAsia="Times New Roman" w:hAnsi="Calibri" w:cs="Calibri"/>
                <w:sz w:val="20"/>
                <w:szCs w:val="20"/>
              </w:rPr>
            </w:r>
            <w:r w:rsidR="003F214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967CB33" w14:textId="77777777" w:rsidTr="00F3369F">
        <w:trPr>
          <w:trHeight w:val="386"/>
        </w:trPr>
        <w:tc>
          <w:tcPr>
            <w:tcW w:w="6478" w:type="dxa"/>
            <w:shd w:val="clear" w:color="auto" w:fill="auto"/>
          </w:tcPr>
          <w:p w14:paraId="69CF0FF9" w14:textId="77777777" w:rsidR="007C536D" w:rsidRPr="00E963FC" w:rsidRDefault="007C536D" w:rsidP="00F3369F">
            <w:pPr>
              <w:pStyle w:val="Akapitzlist"/>
              <w:spacing w:before="120"/>
              <w:ind w:left="457"/>
              <w:jc w:val="both"/>
              <w:rPr>
                <w:rFonts w:cs="Arial"/>
                <w:sz w:val="20"/>
                <w:szCs w:val="20"/>
              </w:rPr>
            </w:pPr>
            <w:r w:rsidRPr="00E963FC">
              <w:rPr>
                <w:rFonts w:cs="Arial"/>
                <w:sz w:val="20"/>
                <w:szCs w:val="20"/>
              </w:rPr>
              <w:t>Jeżeli „tak” Wykonawca ma możliwość udowodnienia, że jego zaangażowanie w przygotowanie Postępowania o udzielenie zamówienia nie zakłóci konkurencji</w:t>
            </w:r>
          </w:p>
        </w:tc>
        <w:tc>
          <w:tcPr>
            <w:tcW w:w="2584" w:type="dxa"/>
            <w:shd w:val="clear" w:color="auto" w:fill="auto"/>
          </w:tcPr>
          <w:p w14:paraId="47A4B8F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557EE90" w14:textId="77777777" w:rsidR="007C536D" w:rsidRPr="00E963FC" w:rsidRDefault="007C536D" w:rsidP="00F3369F">
            <w:pPr>
              <w:pStyle w:val="Akapitzlist"/>
              <w:spacing w:before="120"/>
              <w:ind w:left="73"/>
              <w:jc w:val="both"/>
              <w:rPr>
                <w:rFonts w:ascii="Tahoma" w:eastAsia="Times New Roman" w:hAnsi="Tahoma" w:cs="Tahoma"/>
                <w:b/>
                <w:sz w:val="20"/>
                <w:szCs w:val="20"/>
              </w:rPr>
            </w:pPr>
            <w:r w:rsidRPr="00E963FC">
              <w:rPr>
                <w:rFonts w:ascii="Tahoma" w:eastAsia="Times New Roman" w:hAnsi="Tahoma" w:cs="Tahoma"/>
                <w:b/>
                <w:sz w:val="20"/>
                <w:szCs w:val="20"/>
              </w:rPr>
              <w:t>…</w:t>
            </w:r>
          </w:p>
        </w:tc>
      </w:tr>
      <w:tr w:rsidR="007C536D" w14:paraId="0A93C945" w14:textId="77777777" w:rsidTr="00F3369F">
        <w:trPr>
          <w:trHeight w:val="386"/>
        </w:trPr>
        <w:tc>
          <w:tcPr>
            <w:tcW w:w="6478" w:type="dxa"/>
            <w:shd w:val="clear" w:color="auto" w:fill="auto"/>
          </w:tcPr>
          <w:p w14:paraId="4DEB48E8"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5658BCE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553D4D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C191DA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3F2148">
              <w:rPr>
                <w:rFonts w:ascii="Calibri" w:eastAsia="Times New Roman" w:hAnsi="Calibri" w:cs="Calibri"/>
                <w:sz w:val="20"/>
                <w:szCs w:val="20"/>
              </w:rPr>
            </w:r>
            <w:r w:rsidR="003F214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3F2148">
              <w:rPr>
                <w:rFonts w:ascii="Calibri" w:eastAsia="Times New Roman" w:hAnsi="Calibri" w:cs="Calibri"/>
                <w:sz w:val="20"/>
                <w:szCs w:val="20"/>
              </w:rPr>
            </w:r>
            <w:r w:rsidR="003F214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4133B56" w14:textId="77777777" w:rsidTr="00F3369F">
        <w:trPr>
          <w:trHeight w:val="386"/>
        </w:trPr>
        <w:tc>
          <w:tcPr>
            <w:tcW w:w="6478" w:type="dxa"/>
            <w:shd w:val="clear" w:color="auto" w:fill="auto"/>
          </w:tcPr>
          <w:p w14:paraId="629D0C9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3DF9FE3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A9A3E4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53E96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02E1CC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3F2148">
              <w:rPr>
                <w:rFonts w:ascii="Calibri" w:eastAsia="Times New Roman" w:hAnsi="Calibri" w:cs="Calibri"/>
                <w:sz w:val="20"/>
                <w:szCs w:val="20"/>
              </w:rPr>
            </w:r>
            <w:r w:rsidR="003F214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3F2148">
              <w:rPr>
                <w:rFonts w:ascii="Calibri" w:eastAsia="Times New Roman" w:hAnsi="Calibri" w:cs="Calibri"/>
                <w:sz w:val="20"/>
                <w:szCs w:val="20"/>
              </w:rPr>
            </w:r>
            <w:r w:rsidR="003F214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5C65881" w14:textId="77777777" w:rsidTr="00F3369F">
        <w:trPr>
          <w:trHeight w:val="386"/>
        </w:trPr>
        <w:tc>
          <w:tcPr>
            <w:tcW w:w="6478" w:type="dxa"/>
            <w:shd w:val="clear" w:color="auto" w:fill="auto"/>
          </w:tcPr>
          <w:p w14:paraId="00D836C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złożył nieprawdziwe informacje mające lub mogące mieć wpływ na wynik Postępowania;</w:t>
            </w:r>
          </w:p>
        </w:tc>
        <w:tc>
          <w:tcPr>
            <w:tcW w:w="2584" w:type="dxa"/>
            <w:shd w:val="clear" w:color="auto" w:fill="auto"/>
          </w:tcPr>
          <w:p w14:paraId="01BB00D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E1AD0B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3F2148">
              <w:rPr>
                <w:rFonts w:ascii="Calibri" w:eastAsia="Times New Roman" w:hAnsi="Calibri" w:cs="Calibri"/>
                <w:sz w:val="20"/>
                <w:szCs w:val="20"/>
              </w:rPr>
            </w:r>
            <w:r w:rsidR="003F214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3F2148">
              <w:rPr>
                <w:rFonts w:ascii="Calibri" w:eastAsia="Times New Roman" w:hAnsi="Calibri" w:cs="Calibri"/>
                <w:sz w:val="20"/>
                <w:szCs w:val="20"/>
              </w:rPr>
            </w:r>
            <w:r w:rsidR="003F214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D1AFB20" w14:textId="77777777" w:rsidTr="00F3369F">
        <w:trPr>
          <w:trHeight w:val="386"/>
        </w:trPr>
        <w:tc>
          <w:tcPr>
            <w:tcW w:w="6478" w:type="dxa"/>
            <w:shd w:val="clear" w:color="auto" w:fill="auto"/>
          </w:tcPr>
          <w:p w14:paraId="053E31C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Wykonawca nie wykazał spełnienia warunków udziału </w:t>
            </w:r>
            <w:r w:rsidR="00687104">
              <w:rPr>
                <w:rFonts w:cs="Arial"/>
                <w:sz w:val="20"/>
                <w:szCs w:val="20"/>
              </w:rPr>
              <w:br/>
            </w:r>
            <w:r w:rsidRPr="00E963FC">
              <w:rPr>
                <w:rFonts w:cs="Arial"/>
                <w:sz w:val="20"/>
                <w:szCs w:val="20"/>
              </w:rPr>
              <w:t>w Postępowaniu;</w:t>
            </w:r>
          </w:p>
        </w:tc>
        <w:tc>
          <w:tcPr>
            <w:tcW w:w="2584" w:type="dxa"/>
            <w:shd w:val="clear" w:color="auto" w:fill="auto"/>
          </w:tcPr>
          <w:p w14:paraId="3E0905EC"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B350C0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3F2148">
              <w:rPr>
                <w:rFonts w:ascii="Calibri" w:eastAsia="Times New Roman" w:hAnsi="Calibri" w:cs="Calibri"/>
                <w:sz w:val="20"/>
                <w:szCs w:val="20"/>
              </w:rPr>
            </w:r>
            <w:r w:rsidR="003F214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3F2148">
              <w:rPr>
                <w:rFonts w:ascii="Calibri" w:eastAsia="Times New Roman" w:hAnsi="Calibri" w:cs="Calibri"/>
                <w:sz w:val="20"/>
                <w:szCs w:val="20"/>
              </w:rPr>
            </w:r>
            <w:r w:rsidR="003F214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90ADECB" w14:textId="77777777" w:rsidTr="00F3369F">
        <w:trPr>
          <w:trHeight w:val="386"/>
        </w:trPr>
        <w:tc>
          <w:tcPr>
            <w:tcW w:w="6478" w:type="dxa"/>
            <w:shd w:val="clear" w:color="auto" w:fill="auto"/>
          </w:tcPr>
          <w:p w14:paraId="4F20D643" w14:textId="77777777" w:rsidR="007C536D" w:rsidRPr="00E963FC" w:rsidRDefault="007C536D" w:rsidP="00F3369F">
            <w:pPr>
              <w:pStyle w:val="Akapitzlist"/>
              <w:numPr>
                <w:ilvl w:val="0"/>
                <w:numId w:val="27"/>
              </w:numPr>
              <w:spacing w:before="120" w:after="0" w:line="276" w:lineRule="auto"/>
              <w:ind w:left="447" w:hanging="425"/>
              <w:jc w:val="both"/>
              <w:rPr>
                <w:rFonts w:cs="Arial"/>
                <w:sz w:val="20"/>
                <w:szCs w:val="20"/>
              </w:rPr>
            </w:pPr>
            <w:r w:rsidRPr="00E963FC">
              <w:rPr>
                <w:rFonts w:cs="Arial"/>
                <w:sz w:val="20"/>
                <w:szCs w:val="20"/>
              </w:rPr>
              <w:t>Wykonawca zapoznał się z postanowieniami Kodeksu Kontrahentów Grupy ENEA oraz zobowiązuje się do ich przestrzegania</w:t>
            </w:r>
          </w:p>
        </w:tc>
        <w:tc>
          <w:tcPr>
            <w:tcW w:w="2584" w:type="dxa"/>
            <w:shd w:val="clear" w:color="auto" w:fill="auto"/>
          </w:tcPr>
          <w:p w14:paraId="39C8A7CD"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1DA26A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3F2148">
              <w:rPr>
                <w:rFonts w:ascii="Calibri" w:eastAsia="Times New Roman" w:hAnsi="Calibri" w:cs="Calibri"/>
                <w:sz w:val="20"/>
                <w:szCs w:val="20"/>
              </w:rPr>
            </w:r>
            <w:r w:rsidR="003F214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3F2148">
              <w:rPr>
                <w:rFonts w:ascii="Calibri" w:eastAsia="Times New Roman" w:hAnsi="Calibri" w:cs="Calibri"/>
                <w:sz w:val="20"/>
                <w:szCs w:val="20"/>
              </w:rPr>
            </w:r>
            <w:r w:rsidR="003F214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D2A95D3" w14:textId="77777777" w:rsidTr="00F3369F">
        <w:trPr>
          <w:trHeight w:val="386"/>
        </w:trPr>
        <w:tc>
          <w:tcPr>
            <w:tcW w:w="6478" w:type="dxa"/>
            <w:shd w:val="clear" w:color="auto" w:fill="auto"/>
          </w:tcPr>
          <w:p w14:paraId="0111D5B6"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eastAsia="Times New Roman" w:cs="Arial"/>
                <w:iCs/>
                <w:sz w:val="20"/>
                <w:szCs w:val="20"/>
              </w:rPr>
              <w:t>Wykonawca jest objęty zakazem prowadzenia działalności gospodarczej (Wykonawca lub osoby reprezentujące Wykonawcę</w:t>
            </w:r>
            <w:r w:rsidRPr="00E963FC">
              <w:rPr>
                <w:rFonts w:eastAsia="Times New Roman" w:cs="Arial"/>
                <w:iCs/>
                <w:sz w:val="20"/>
                <w:szCs w:val="20"/>
                <w:vertAlign w:val="superscript"/>
              </w:rPr>
              <w:t>1</w:t>
            </w:r>
            <w:r w:rsidRPr="00E963FC">
              <w:rPr>
                <w:rStyle w:val="Odwoanieprzypisudolnego"/>
                <w:rFonts w:cs="Arial"/>
                <w:iCs/>
                <w:sz w:val="20"/>
                <w:szCs w:val="20"/>
              </w:rPr>
              <w:footnoteReference w:id="1"/>
            </w:r>
            <w:r w:rsidRPr="00E963FC">
              <w:rPr>
                <w:rFonts w:eastAsia="Times New Roman" w:cs="Arial"/>
                <w:iCs/>
                <w:sz w:val="20"/>
                <w:szCs w:val="20"/>
                <w:vertAlign w:val="superscript"/>
              </w:rPr>
              <w:t xml:space="preserve"> </w:t>
            </w:r>
          </w:p>
        </w:tc>
        <w:tc>
          <w:tcPr>
            <w:tcW w:w="2584" w:type="dxa"/>
            <w:shd w:val="clear" w:color="auto" w:fill="auto"/>
          </w:tcPr>
          <w:p w14:paraId="244050EE"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6D7B9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3F2148">
              <w:rPr>
                <w:rFonts w:ascii="Calibri" w:eastAsia="Times New Roman" w:hAnsi="Calibri" w:cs="Calibri"/>
                <w:sz w:val="20"/>
                <w:szCs w:val="20"/>
              </w:rPr>
            </w:r>
            <w:r w:rsidR="003F214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3F2148">
              <w:rPr>
                <w:rFonts w:ascii="Calibri" w:eastAsia="Times New Roman" w:hAnsi="Calibri" w:cs="Calibri"/>
                <w:sz w:val="20"/>
                <w:szCs w:val="20"/>
              </w:rPr>
            </w:r>
            <w:r w:rsidR="003F214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3086813" w14:textId="77777777" w:rsidTr="00F3369F">
        <w:trPr>
          <w:trHeight w:val="386"/>
        </w:trPr>
        <w:tc>
          <w:tcPr>
            <w:tcW w:w="6478" w:type="dxa"/>
            <w:shd w:val="clear" w:color="auto" w:fill="auto"/>
          </w:tcPr>
          <w:p w14:paraId="75C29285"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listach podmiotów objętych sankcjami lub embargiem, w szczególności sankcje nałożone przez EU, ONZ, OFAC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447BF479"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25E9F0C"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3F2148">
              <w:rPr>
                <w:rFonts w:ascii="Calibri" w:eastAsia="Times New Roman" w:hAnsi="Calibri" w:cs="Calibri"/>
                <w:sz w:val="20"/>
                <w:szCs w:val="20"/>
              </w:rPr>
            </w:r>
            <w:r w:rsidR="003F214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3F2148">
              <w:rPr>
                <w:rFonts w:ascii="Calibri" w:eastAsia="Times New Roman" w:hAnsi="Calibri" w:cs="Calibri"/>
                <w:sz w:val="20"/>
                <w:szCs w:val="20"/>
              </w:rPr>
            </w:r>
            <w:r w:rsidR="003F214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176E8E" w14:textId="77777777" w:rsidTr="00F3369F">
        <w:trPr>
          <w:trHeight w:val="386"/>
        </w:trPr>
        <w:tc>
          <w:tcPr>
            <w:tcW w:w="6478" w:type="dxa"/>
            <w:shd w:val="clear" w:color="auto" w:fill="auto"/>
          </w:tcPr>
          <w:p w14:paraId="548D7D2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liście ostrzeżeń publicznych KNF;</w:t>
            </w:r>
          </w:p>
        </w:tc>
        <w:tc>
          <w:tcPr>
            <w:tcW w:w="2584" w:type="dxa"/>
            <w:shd w:val="clear" w:color="auto" w:fill="auto"/>
          </w:tcPr>
          <w:p w14:paraId="5306988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3F2148">
              <w:rPr>
                <w:rFonts w:ascii="Calibri" w:eastAsia="Times New Roman" w:hAnsi="Calibri" w:cs="Calibri"/>
                <w:sz w:val="20"/>
                <w:szCs w:val="20"/>
              </w:rPr>
            </w:r>
            <w:r w:rsidR="003F214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3F2148">
              <w:rPr>
                <w:rFonts w:ascii="Calibri" w:eastAsia="Times New Roman" w:hAnsi="Calibri" w:cs="Calibri"/>
                <w:sz w:val="20"/>
                <w:szCs w:val="20"/>
              </w:rPr>
            </w:r>
            <w:r w:rsidR="003F214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0AC7547" w14:textId="77777777" w:rsidTr="00F3369F">
        <w:trPr>
          <w:trHeight w:val="386"/>
        </w:trPr>
        <w:tc>
          <w:tcPr>
            <w:tcW w:w="6478" w:type="dxa"/>
            <w:shd w:val="clear" w:color="auto" w:fill="auto"/>
          </w:tcPr>
          <w:p w14:paraId="00F917CE" w14:textId="77777777" w:rsidR="007C536D" w:rsidRPr="00E963FC" w:rsidRDefault="007C536D" w:rsidP="00F3369F">
            <w:pPr>
              <w:numPr>
                <w:ilvl w:val="0"/>
                <w:numId w:val="27"/>
              </w:numPr>
              <w:spacing w:after="0" w:line="276" w:lineRule="auto"/>
              <w:ind w:left="457"/>
              <w:jc w:val="both"/>
              <w:rPr>
                <w:rFonts w:eastAsia="Times New Roman" w:cs="Arial"/>
                <w:iCs/>
                <w:sz w:val="20"/>
                <w:szCs w:val="20"/>
              </w:rPr>
            </w:pPr>
            <w:r w:rsidRPr="00E963FC">
              <w:rPr>
                <w:rFonts w:eastAsia="Times New Roman" w:cs="Arial"/>
                <w:iCs/>
                <w:sz w:val="20"/>
                <w:szCs w:val="20"/>
              </w:rPr>
              <w:t>Wykonawca w relacji z Zamawiającym został skazany prawomocnym wyrokiem w przeciągu 5 lat za przestępstwa gospodarcze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6F12E19F"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42667BE9"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3F2148">
              <w:rPr>
                <w:rFonts w:ascii="Calibri" w:eastAsia="Times New Roman" w:hAnsi="Calibri" w:cs="Calibri"/>
                <w:sz w:val="20"/>
                <w:szCs w:val="20"/>
              </w:rPr>
            </w:r>
            <w:r w:rsidR="003F214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3F2148">
              <w:rPr>
                <w:rFonts w:ascii="Calibri" w:eastAsia="Times New Roman" w:hAnsi="Calibri" w:cs="Calibri"/>
                <w:sz w:val="20"/>
                <w:szCs w:val="20"/>
              </w:rPr>
            </w:r>
            <w:r w:rsidR="003F214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8B67F92" w14:textId="77777777" w:rsidTr="00F3369F">
        <w:trPr>
          <w:trHeight w:val="386"/>
        </w:trPr>
        <w:tc>
          <w:tcPr>
            <w:tcW w:w="6478" w:type="dxa"/>
            <w:shd w:val="clear" w:color="auto" w:fill="auto"/>
          </w:tcPr>
          <w:p w14:paraId="231C2A9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orzeczono wobec Wykonawcy zakaz ubiegania się o zamówienie publiczne;</w:t>
            </w:r>
          </w:p>
        </w:tc>
        <w:tc>
          <w:tcPr>
            <w:tcW w:w="2584" w:type="dxa"/>
            <w:shd w:val="clear" w:color="auto" w:fill="auto"/>
          </w:tcPr>
          <w:p w14:paraId="0A9BB2C3"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225A1A2"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3F2148">
              <w:rPr>
                <w:rFonts w:ascii="Calibri" w:eastAsia="Times New Roman" w:hAnsi="Calibri" w:cs="Calibri"/>
                <w:sz w:val="20"/>
                <w:szCs w:val="20"/>
              </w:rPr>
            </w:r>
            <w:r w:rsidR="003F214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3F2148">
              <w:rPr>
                <w:rFonts w:ascii="Calibri" w:eastAsia="Times New Roman" w:hAnsi="Calibri" w:cs="Calibri"/>
                <w:sz w:val="20"/>
                <w:szCs w:val="20"/>
              </w:rPr>
            </w:r>
            <w:r w:rsidR="003F214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3FDA68D" w14:textId="77777777" w:rsidTr="00F3369F">
        <w:trPr>
          <w:trHeight w:val="386"/>
        </w:trPr>
        <w:tc>
          <w:tcPr>
            <w:tcW w:w="6478" w:type="dxa"/>
            <w:shd w:val="clear" w:color="auto" w:fill="auto"/>
          </w:tcPr>
          <w:p w14:paraId="1C48D4F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jest zadłużony u Zamawiającego na kwotę przewyższającą 300 zł;</w:t>
            </w:r>
          </w:p>
        </w:tc>
        <w:tc>
          <w:tcPr>
            <w:tcW w:w="2584" w:type="dxa"/>
            <w:shd w:val="clear" w:color="auto" w:fill="auto"/>
          </w:tcPr>
          <w:p w14:paraId="311EC1CD"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3F2148">
              <w:rPr>
                <w:rFonts w:ascii="Calibri" w:eastAsia="Times New Roman" w:hAnsi="Calibri" w:cs="Calibri"/>
                <w:sz w:val="20"/>
                <w:szCs w:val="20"/>
              </w:rPr>
            </w:r>
            <w:r w:rsidR="003F214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3F2148">
              <w:rPr>
                <w:rFonts w:ascii="Calibri" w:eastAsia="Times New Roman" w:hAnsi="Calibri" w:cs="Calibri"/>
                <w:sz w:val="20"/>
                <w:szCs w:val="20"/>
              </w:rPr>
            </w:r>
            <w:r w:rsidR="003F214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8278070" w14:textId="77777777" w:rsidTr="00F3369F">
        <w:trPr>
          <w:trHeight w:val="386"/>
        </w:trPr>
        <w:tc>
          <w:tcPr>
            <w:tcW w:w="6478" w:type="dxa"/>
            <w:shd w:val="clear" w:color="auto" w:fill="auto"/>
          </w:tcPr>
          <w:p w14:paraId="34EB10D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lastRenderedPageBreak/>
              <w:t>Wykonawca jest notowany w Krajowym Rejestrze Dłużników Biurze Informacji Gospodarczej S.A. w zakresie zobowiązań przeterminowanych o charakterze bezspornym na kwotę przewyższającą 300 zł</w:t>
            </w:r>
          </w:p>
        </w:tc>
        <w:tc>
          <w:tcPr>
            <w:tcW w:w="2584" w:type="dxa"/>
            <w:shd w:val="clear" w:color="auto" w:fill="auto"/>
          </w:tcPr>
          <w:p w14:paraId="38F2DD7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3F2148">
              <w:rPr>
                <w:rFonts w:ascii="Calibri" w:eastAsia="Times New Roman" w:hAnsi="Calibri" w:cs="Calibri"/>
                <w:sz w:val="20"/>
                <w:szCs w:val="20"/>
              </w:rPr>
            </w:r>
            <w:r w:rsidR="003F214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3F2148">
              <w:rPr>
                <w:rFonts w:ascii="Calibri" w:eastAsia="Times New Roman" w:hAnsi="Calibri" w:cs="Calibri"/>
                <w:sz w:val="20"/>
                <w:szCs w:val="20"/>
              </w:rPr>
            </w:r>
            <w:r w:rsidR="003F214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21E5510" w14:textId="77777777" w:rsidTr="00F3369F">
        <w:trPr>
          <w:trHeight w:val="386"/>
        </w:trPr>
        <w:tc>
          <w:tcPr>
            <w:tcW w:w="6478" w:type="dxa"/>
            <w:shd w:val="clear" w:color="auto" w:fill="auto"/>
          </w:tcPr>
          <w:p w14:paraId="7E7730D6"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oświadczył, że nie posiada statusu podatnika VAT (dot. kontrahentów przekraczających progi dla podatników VAT);</w:t>
            </w:r>
          </w:p>
        </w:tc>
        <w:tc>
          <w:tcPr>
            <w:tcW w:w="2584" w:type="dxa"/>
            <w:shd w:val="clear" w:color="auto" w:fill="auto"/>
          </w:tcPr>
          <w:p w14:paraId="3D996E04"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3F2148">
              <w:rPr>
                <w:rFonts w:ascii="Calibri" w:eastAsia="Times New Roman" w:hAnsi="Calibri" w:cs="Calibri"/>
                <w:sz w:val="20"/>
                <w:szCs w:val="20"/>
              </w:rPr>
            </w:r>
            <w:r w:rsidR="003F214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3F2148">
              <w:rPr>
                <w:rFonts w:ascii="Calibri" w:eastAsia="Times New Roman" w:hAnsi="Calibri" w:cs="Calibri"/>
                <w:sz w:val="20"/>
                <w:szCs w:val="20"/>
              </w:rPr>
            </w:r>
            <w:r w:rsidR="003F214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55C4B52" w14:textId="77777777" w:rsidTr="00F3369F">
        <w:trPr>
          <w:trHeight w:val="386"/>
        </w:trPr>
        <w:tc>
          <w:tcPr>
            <w:tcW w:w="6478" w:type="dxa"/>
            <w:shd w:val="clear" w:color="auto" w:fill="auto"/>
          </w:tcPr>
          <w:p w14:paraId="20B216D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odmówił złożenia oświadczenia o miejscu płatności podatku CIT (w kontekście rejestracji podmiotów w tzw. Rajach podatkowych</w:t>
            </w:r>
          </w:p>
        </w:tc>
        <w:tc>
          <w:tcPr>
            <w:tcW w:w="2584" w:type="dxa"/>
            <w:shd w:val="clear" w:color="auto" w:fill="auto"/>
          </w:tcPr>
          <w:p w14:paraId="6B22E947"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3F2148">
              <w:rPr>
                <w:rFonts w:ascii="Calibri" w:eastAsia="Times New Roman" w:hAnsi="Calibri" w:cs="Calibri"/>
                <w:sz w:val="20"/>
                <w:szCs w:val="20"/>
              </w:rPr>
            </w:r>
            <w:r w:rsidR="003F214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3F2148">
              <w:rPr>
                <w:rFonts w:ascii="Calibri" w:eastAsia="Times New Roman" w:hAnsi="Calibri" w:cs="Calibri"/>
                <w:sz w:val="20"/>
                <w:szCs w:val="20"/>
              </w:rPr>
            </w:r>
            <w:r w:rsidR="003F214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AF96AA5" w14:textId="77777777" w:rsidTr="00F3369F">
        <w:trPr>
          <w:trHeight w:val="386"/>
        </w:trPr>
        <w:tc>
          <w:tcPr>
            <w:tcW w:w="6478" w:type="dxa"/>
            <w:shd w:val="clear" w:color="auto" w:fill="auto"/>
          </w:tcPr>
          <w:p w14:paraId="30C24C7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 xml:space="preserve">Wykonawca został  wymieniony w wykazach określonych </w:t>
            </w:r>
            <w:r w:rsidR="00687104">
              <w:rPr>
                <w:rFonts w:eastAsia="Times New Roman" w:cs="Arial"/>
                <w:sz w:val="20"/>
                <w:szCs w:val="20"/>
              </w:rPr>
              <w:br/>
            </w:r>
            <w:r w:rsidRPr="00E963FC">
              <w:rPr>
                <w:rFonts w:eastAsia="Times New Roman" w:cs="Arial"/>
                <w:sz w:val="20"/>
                <w:szCs w:val="20"/>
              </w:rPr>
              <w:t xml:space="preserve">w rozporządzeniu Rady (WE) nr 765/2006 z dnia 18 maja 2006 r. dotyczącego środków ograniczających w związku z sytuacją </w:t>
            </w:r>
            <w:r w:rsidR="00687104">
              <w:rPr>
                <w:rFonts w:eastAsia="Times New Roman" w:cs="Arial"/>
                <w:sz w:val="20"/>
                <w:szCs w:val="20"/>
              </w:rPr>
              <w:br/>
            </w:r>
            <w:r w:rsidRPr="00E963FC">
              <w:rPr>
                <w:rFonts w:eastAsia="Times New Roman" w:cs="Arial"/>
                <w:sz w:val="20"/>
                <w:szCs w:val="20"/>
              </w:rPr>
              <w:t xml:space="preserve">na Białorusi i udziałem Białorusi w agresji Rosji wobec Ukrainy (Dz. Urz. UE L 134 z 20.05.2006, str. 1,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765/2006” i rozporządzeniu Rady (UE) </w:t>
            </w:r>
            <w:r w:rsidR="00687104">
              <w:rPr>
                <w:rFonts w:eastAsia="Times New Roman" w:cs="Arial"/>
                <w:sz w:val="20"/>
                <w:szCs w:val="20"/>
              </w:rPr>
              <w:br/>
            </w:r>
            <w:r w:rsidRPr="00E963FC">
              <w:rPr>
                <w:rFonts w:eastAsia="Times New Roman" w:cs="Arial"/>
                <w:sz w:val="20"/>
                <w:szCs w:val="20"/>
              </w:rPr>
              <w:t xml:space="preserve">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269/2014” albo wpisanego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w zakresie przeciwdziałania wspieraniu agresji na Ukrainę oraz służących ochronie bezpieczeństwa narodowego</w:t>
            </w:r>
            <w:r w:rsidR="00F35CC2">
              <w:rPr>
                <w:rFonts w:eastAsia="Times New Roman" w:cs="Arial"/>
                <w:bCs/>
                <w:color w:val="2D2D2D"/>
                <w:sz w:val="20"/>
                <w:szCs w:val="20"/>
                <w:lang w:eastAsia="pl-PL"/>
              </w:rPr>
              <w:t xml:space="preserve"> (Dz. U. z 2023 r., poz. 129 ze zm.)</w:t>
            </w:r>
            <w:r w:rsidR="00834EB3">
              <w:rPr>
                <w:rFonts w:eastAsia="Times New Roman" w:cs="Arial"/>
                <w:bCs/>
                <w:color w:val="2D2D2D"/>
                <w:sz w:val="20"/>
                <w:szCs w:val="20"/>
                <w:lang w:eastAsia="pl-PL"/>
              </w:rPr>
              <w:t>;</w:t>
            </w:r>
          </w:p>
        </w:tc>
        <w:tc>
          <w:tcPr>
            <w:tcW w:w="2584" w:type="dxa"/>
            <w:shd w:val="clear" w:color="auto" w:fill="auto"/>
          </w:tcPr>
          <w:p w14:paraId="28FBB271"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3F2148">
              <w:rPr>
                <w:rFonts w:ascii="Calibri" w:eastAsia="Times New Roman" w:hAnsi="Calibri" w:cs="Calibri"/>
                <w:sz w:val="20"/>
                <w:szCs w:val="20"/>
              </w:rPr>
            </w:r>
            <w:r w:rsidR="003F214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3F2148">
              <w:rPr>
                <w:rFonts w:ascii="Calibri" w:eastAsia="Times New Roman" w:hAnsi="Calibri" w:cs="Calibri"/>
                <w:sz w:val="20"/>
                <w:szCs w:val="20"/>
              </w:rPr>
            </w:r>
            <w:r w:rsidR="003F214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5F023BF" w14:textId="77777777" w:rsidTr="00F3369F">
        <w:trPr>
          <w:trHeight w:val="386"/>
        </w:trPr>
        <w:tc>
          <w:tcPr>
            <w:tcW w:w="6478" w:type="dxa"/>
            <w:shd w:val="clear" w:color="auto" w:fill="auto"/>
          </w:tcPr>
          <w:p w14:paraId="2D7D34BA"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
                <w:color w:val="000000"/>
                <w:sz w:val="20"/>
                <w:szCs w:val="20"/>
              </w:rPr>
            </w:pPr>
            <w:r w:rsidRPr="00E963FC">
              <w:rPr>
                <w:rFonts w:eastAsia="Times New Roman" w:cs="Arial"/>
                <w:sz w:val="20"/>
                <w:szCs w:val="20"/>
              </w:rPr>
              <w:t xml:space="preserve">Wykonawca, którego beneficjentem rzeczywistym w rozumieniu ustawy z dnia 1 marca 2018 r. o przeciwdziałaniu praniu pieniędzy oraz finansowaniu terroryzmu (Dz. U. z 2022 r. poz. 593 </w:t>
            </w:r>
            <w:r>
              <w:rPr>
                <w:rFonts w:eastAsia="Times New Roman" w:cs="Arial"/>
                <w:sz w:val="20"/>
                <w:szCs w:val="20"/>
              </w:rPr>
              <w:t xml:space="preserve">z </w:t>
            </w:r>
            <w:proofErr w:type="spellStart"/>
            <w:r>
              <w:rPr>
                <w:rFonts w:eastAsia="Times New Roman" w:cs="Arial"/>
                <w:sz w:val="20"/>
                <w:szCs w:val="20"/>
              </w:rPr>
              <w:t>późn</w:t>
            </w:r>
            <w:proofErr w:type="spellEnd"/>
            <w:r>
              <w:rPr>
                <w:rFonts w:eastAsia="Times New Roman" w:cs="Arial"/>
                <w:sz w:val="20"/>
                <w:szCs w:val="20"/>
              </w:rPr>
              <w:t>. zm.</w:t>
            </w:r>
            <w:r w:rsidRPr="00E963FC">
              <w:rPr>
                <w:rFonts w:eastAsia="Times New Roman" w:cs="Arial"/>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ustawą z 13 kwietnia 2022 r. o szczególnych rozwiązaniach </w:t>
            </w:r>
            <w:r w:rsidR="00687104">
              <w:rPr>
                <w:rFonts w:eastAsia="Times New Roman" w:cs="Arial"/>
                <w:sz w:val="20"/>
                <w:szCs w:val="20"/>
              </w:rPr>
              <w:br/>
            </w:r>
            <w:r w:rsidRPr="00E963FC">
              <w:rPr>
                <w:rFonts w:eastAsia="Times New Roman" w:cs="Arial"/>
                <w:sz w:val="20"/>
                <w:szCs w:val="20"/>
              </w:rPr>
              <w:t>w zakresie przeciwdziałania wspieraniu agresji na Ukrainę oraz służących ochronie bezpieczeństwa narodowego</w:t>
            </w:r>
            <w:r w:rsidR="00834EB3">
              <w:rPr>
                <w:rFonts w:eastAsia="Times New Roman" w:cs="Arial"/>
                <w:sz w:val="20"/>
                <w:szCs w:val="20"/>
              </w:rPr>
              <w:t xml:space="preserve"> (</w:t>
            </w:r>
            <w:r w:rsidR="00834EB3" w:rsidRPr="00834EB3">
              <w:rPr>
                <w:rFonts w:eastAsia="Times New Roman" w:cs="Arial"/>
                <w:sz w:val="20"/>
                <w:szCs w:val="20"/>
              </w:rPr>
              <w:t>Dz. U. z 2023 r., poz. 129 ze zm.)</w:t>
            </w:r>
            <w:r w:rsidRPr="00E963FC">
              <w:rPr>
                <w:rFonts w:eastAsia="Times New Roman" w:cs="Arial"/>
                <w:sz w:val="20"/>
                <w:szCs w:val="20"/>
              </w:rPr>
              <w:t xml:space="preserve">; </w:t>
            </w:r>
          </w:p>
        </w:tc>
        <w:tc>
          <w:tcPr>
            <w:tcW w:w="2584" w:type="dxa"/>
            <w:shd w:val="clear" w:color="auto" w:fill="auto"/>
          </w:tcPr>
          <w:p w14:paraId="375C95E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3F2148">
              <w:rPr>
                <w:rFonts w:ascii="Calibri" w:eastAsia="Times New Roman" w:hAnsi="Calibri" w:cs="Calibri"/>
                <w:sz w:val="20"/>
                <w:szCs w:val="20"/>
              </w:rPr>
            </w:r>
            <w:r w:rsidR="003F214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3F2148">
              <w:rPr>
                <w:rFonts w:ascii="Calibri" w:eastAsia="Times New Roman" w:hAnsi="Calibri" w:cs="Calibri"/>
                <w:sz w:val="20"/>
                <w:szCs w:val="20"/>
              </w:rPr>
            </w:r>
            <w:r w:rsidR="003F214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914CF64" w14:textId="77777777" w:rsidTr="00F3369F">
        <w:trPr>
          <w:trHeight w:val="386"/>
        </w:trPr>
        <w:tc>
          <w:tcPr>
            <w:tcW w:w="6478" w:type="dxa"/>
            <w:shd w:val="clear" w:color="auto" w:fill="auto"/>
          </w:tcPr>
          <w:p w14:paraId="18984C40" w14:textId="77777777" w:rsidR="007C536D" w:rsidRPr="00E963FC" w:rsidRDefault="007C536D" w:rsidP="00F3369F">
            <w:pPr>
              <w:pStyle w:val="Akapitzlist"/>
              <w:numPr>
                <w:ilvl w:val="0"/>
                <w:numId w:val="27"/>
              </w:numPr>
              <w:spacing w:before="120" w:after="200" w:line="276" w:lineRule="auto"/>
              <w:ind w:left="457"/>
              <w:jc w:val="both"/>
              <w:rPr>
                <w:rFonts w:eastAsia="Times New Roman" w:cs="Arial"/>
                <w:sz w:val="20"/>
                <w:szCs w:val="20"/>
              </w:rPr>
            </w:pPr>
            <w:r w:rsidRPr="00E963FC">
              <w:rPr>
                <w:rFonts w:eastAsia="Times New Roman" w:cs="Arial"/>
                <w:sz w:val="20"/>
                <w:szCs w:val="20"/>
              </w:rPr>
              <w:t xml:space="preserve">Wykonawca, którego jednostką dominującą w rozumieniu art. 3 ust. 1 pkt 37 ustawy z dnia 29 września 1994 r. o rachunkowości (Dz. U. z </w:t>
            </w:r>
            <w:r w:rsidR="007710A4" w:rsidRPr="00E963FC">
              <w:rPr>
                <w:rFonts w:eastAsia="Times New Roman" w:cs="Arial"/>
                <w:sz w:val="20"/>
                <w:szCs w:val="20"/>
              </w:rPr>
              <w:t>202</w:t>
            </w:r>
            <w:r w:rsidR="007710A4">
              <w:rPr>
                <w:rFonts w:eastAsia="Times New Roman" w:cs="Arial"/>
                <w:sz w:val="20"/>
                <w:szCs w:val="20"/>
              </w:rPr>
              <w:t>3</w:t>
            </w:r>
            <w:r w:rsidR="007710A4" w:rsidRPr="00E963FC">
              <w:rPr>
                <w:rFonts w:eastAsia="Times New Roman" w:cs="Arial"/>
                <w:sz w:val="20"/>
                <w:szCs w:val="20"/>
              </w:rPr>
              <w:t xml:space="preserve"> </w:t>
            </w:r>
            <w:r w:rsidRPr="00E963FC">
              <w:rPr>
                <w:rFonts w:eastAsia="Times New Roman" w:cs="Arial"/>
                <w:sz w:val="20"/>
                <w:szCs w:val="20"/>
              </w:rPr>
              <w:t xml:space="preserve">r. poz. </w:t>
            </w:r>
            <w:r w:rsidR="007710A4">
              <w:rPr>
                <w:rFonts w:eastAsia="Times New Roman" w:cs="Arial"/>
                <w:sz w:val="20"/>
                <w:szCs w:val="20"/>
              </w:rPr>
              <w:t>120</w:t>
            </w:r>
            <w:r w:rsidRPr="00E963FC">
              <w:rPr>
                <w:rFonts w:eastAsia="Times New Roman" w:cs="Arial"/>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 xml:space="preserve">w zakresie przeciwdziałania wspieraniu agresji na Ukrainę oraz </w:t>
            </w:r>
            <w:r w:rsidRPr="00E963FC">
              <w:rPr>
                <w:rFonts w:eastAsia="Times New Roman" w:cs="Arial"/>
                <w:bCs/>
                <w:color w:val="2D2D2D"/>
                <w:sz w:val="20"/>
                <w:szCs w:val="20"/>
                <w:lang w:eastAsia="pl-PL"/>
              </w:rPr>
              <w:lastRenderedPageBreak/>
              <w:t>służących ochronie bezpieczeństwa narodowego</w:t>
            </w:r>
            <w:r w:rsidR="00834EB3">
              <w:t xml:space="preserve"> (</w:t>
            </w:r>
            <w:r w:rsidR="00834EB3" w:rsidRPr="00834EB3">
              <w:rPr>
                <w:rFonts w:eastAsia="Times New Roman" w:cs="Arial"/>
                <w:bCs/>
                <w:color w:val="2D2D2D"/>
                <w:sz w:val="20"/>
                <w:szCs w:val="20"/>
                <w:lang w:eastAsia="pl-PL"/>
              </w:rPr>
              <w:t>Dz. U. z 2023 r., poz. 129 ze zm.)</w:t>
            </w:r>
            <w:r w:rsidR="00834EB3">
              <w:rPr>
                <w:rFonts w:eastAsia="Times New Roman" w:cs="Arial"/>
                <w:bCs/>
                <w:color w:val="2D2D2D"/>
                <w:sz w:val="20"/>
                <w:szCs w:val="20"/>
                <w:lang w:eastAsia="pl-PL"/>
              </w:rPr>
              <w:t>.</w:t>
            </w:r>
          </w:p>
        </w:tc>
        <w:tc>
          <w:tcPr>
            <w:tcW w:w="2584" w:type="dxa"/>
            <w:shd w:val="clear" w:color="auto" w:fill="auto"/>
          </w:tcPr>
          <w:p w14:paraId="25B2027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lastRenderedPageBreak/>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3F2148">
              <w:rPr>
                <w:rFonts w:ascii="Calibri" w:eastAsia="Times New Roman" w:hAnsi="Calibri" w:cs="Calibri"/>
                <w:sz w:val="20"/>
                <w:szCs w:val="20"/>
              </w:rPr>
            </w:r>
            <w:r w:rsidR="003F214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3F2148">
              <w:rPr>
                <w:rFonts w:ascii="Calibri" w:eastAsia="Times New Roman" w:hAnsi="Calibri" w:cs="Calibri"/>
                <w:sz w:val="20"/>
                <w:szCs w:val="20"/>
              </w:rPr>
            </w:r>
            <w:r w:rsidR="003F214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bl>
    <w:p w14:paraId="6E651275" w14:textId="77777777" w:rsidR="007C536D" w:rsidRPr="00CE1953" w:rsidRDefault="007C536D" w:rsidP="007C536D">
      <w:pPr>
        <w:tabs>
          <w:tab w:val="left" w:pos="709"/>
        </w:tabs>
        <w:spacing w:before="840" w:after="240"/>
        <w:rPr>
          <w:rFonts w:ascii="Calibri" w:hAnsi="Calibri" w:cs="Calibri"/>
          <w:b/>
          <w:sz w:val="20"/>
          <w:szCs w:val="20"/>
        </w:rPr>
      </w:pPr>
      <w:r w:rsidRPr="00CE1953">
        <w:rPr>
          <w:rFonts w:ascii="Calibri" w:hAnsi="Calibri" w:cs="Calibri"/>
          <w:b/>
          <w:sz w:val="20"/>
          <w:szCs w:val="20"/>
        </w:rPr>
        <w:t>Oświadczenie:</w:t>
      </w:r>
    </w:p>
    <w:p w14:paraId="3681F842" w14:textId="77777777" w:rsidR="007C536D" w:rsidRDefault="007C536D" w:rsidP="007C536D">
      <w:pPr>
        <w:rPr>
          <w:rFonts w:cs="Arial"/>
          <w:i/>
          <w:sz w:val="20"/>
          <w:szCs w:val="20"/>
        </w:rPr>
      </w:pPr>
      <w:r w:rsidRPr="00682DD7">
        <w:rPr>
          <w:rFonts w:cs="Arial"/>
          <w:i/>
          <w:sz w:val="20"/>
          <w:szCs w:val="20"/>
        </w:rPr>
        <w:t>Niżej podpisany(-a)(-i) oficjalnie oświadcza(-ją), że informacje podane powyżej są dokładne i prawidłowe oraz że zostały przedstawione z pełną świadomością konsekwencji</w:t>
      </w:r>
      <w:r>
        <w:rPr>
          <w:rFonts w:cs="Arial"/>
          <w:i/>
          <w:sz w:val="20"/>
          <w:szCs w:val="20"/>
        </w:rPr>
        <w:t xml:space="preserve"> poważnego wprowadzenia w błąd.</w:t>
      </w:r>
    </w:p>
    <w:p w14:paraId="331DC93B" w14:textId="77777777" w:rsidR="007C536D" w:rsidRPr="00FA3111" w:rsidRDefault="007C536D" w:rsidP="007C536D">
      <w:pPr>
        <w:rPr>
          <w:rFonts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7C536D" w:rsidRPr="00DD3397" w14:paraId="01FC0E9F" w14:textId="77777777" w:rsidTr="007C536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8BD9A54" w14:textId="77777777" w:rsidR="007C536D" w:rsidRPr="00CE1953" w:rsidRDefault="007C536D" w:rsidP="00F3369F">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3CD63D57" w14:textId="77777777" w:rsidR="007C536D" w:rsidRPr="00CE1953" w:rsidRDefault="007C536D" w:rsidP="00F3369F">
            <w:pPr>
              <w:tabs>
                <w:tab w:val="left" w:pos="709"/>
              </w:tabs>
              <w:rPr>
                <w:rFonts w:ascii="Calibri" w:hAnsi="Calibri" w:cs="Calibri"/>
                <w:sz w:val="20"/>
                <w:szCs w:val="20"/>
              </w:rPr>
            </w:pPr>
          </w:p>
        </w:tc>
      </w:tr>
      <w:tr w:rsidR="007C536D" w:rsidRPr="00DD3397" w14:paraId="436DB6B6" w14:textId="77777777" w:rsidTr="00F3369F">
        <w:trPr>
          <w:jc w:val="center"/>
        </w:trPr>
        <w:tc>
          <w:tcPr>
            <w:tcW w:w="4059" w:type="dxa"/>
            <w:tcBorders>
              <w:top w:val="nil"/>
              <w:left w:val="nil"/>
              <w:bottom w:val="nil"/>
              <w:right w:val="nil"/>
            </w:tcBorders>
          </w:tcPr>
          <w:p w14:paraId="3DC99F56" w14:textId="77777777" w:rsidR="007C536D" w:rsidRPr="003F2148" w:rsidRDefault="007C536D" w:rsidP="00F3369F">
            <w:pPr>
              <w:tabs>
                <w:tab w:val="left" w:pos="709"/>
              </w:tabs>
              <w:jc w:val="center"/>
              <w:rPr>
                <w:rFonts w:asciiTheme="minorHAnsi" w:hAnsiTheme="minorHAnsi" w:cstheme="minorHAnsi"/>
                <w:sz w:val="16"/>
                <w:szCs w:val="16"/>
              </w:rPr>
            </w:pPr>
            <w:r w:rsidRPr="003F2148">
              <w:rPr>
                <w:rFonts w:asciiTheme="minorHAnsi" w:hAnsiTheme="minorHAnsi" w:cstheme="minorHAnsi"/>
                <w:sz w:val="16"/>
                <w:szCs w:val="16"/>
              </w:rPr>
              <w:t>Miejscowość i data</w:t>
            </w:r>
          </w:p>
        </w:tc>
        <w:tc>
          <w:tcPr>
            <w:tcW w:w="4060" w:type="dxa"/>
            <w:tcBorders>
              <w:top w:val="nil"/>
              <w:left w:val="nil"/>
              <w:bottom w:val="nil"/>
              <w:right w:val="nil"/>
            </w:tcBorders>
          </w:tcPr>
          <w:p w14:paraId="733DCB19"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24A57A8A"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7AF27B36" w14:textId="06AB4334" w:rsidR="007C536D" w:rsidRPr="00202C09" w:rsidRDefault="007C536D" w:rsidP="00F54871">
            <w:pPr>
              <w:tabs>
                <w:tab w:val="left" w:pos="709"/>
              </w:tabs>
              <w:jc w:val="center"/>
              <w:rPr>
                <w:rFonts w:cs="Arial"/>
                <w:b/>
                <w:sz w:val="20"/>
                <w:szCs w:val="20"/>
              </w:rPr>
            </w:pPr>
          </w:p>
        </w:tc>
      </w:tr>
    </w:tbl>
    <w:p w14:paraId="630733C4" w14:textId="77777777" w:rsidR="007C536D" w:rsidRPr="00CE1953" w:rsidRDefault="007C536D" w:rsidP="007C536D">
      <w:pPr>
        <w:pStyle w:val="Nagwek1"/>
        <w:tabs>
          <w:tab w:val="left" w:pos="709"/>
        </w:tabs>
        <w:jc w:val="both"/>
        <w:rPr>
          <w:rFonts w:ascii="Calibri" w:hAnsi="Calibri" w:cs="Calibri"/>
          <w:color w:val="000000"/>
        </w:rPr>
      </w:pPr>
    </w:p>
    <w:p w14:paraId="2659C344" w14:textId="77777777" w:rsidR="007C536D" w:rsidRDefault="007C536D" w:rsidP="007C536D"/>
    <w:p w14:paraId="5CA4D21B" w14:textId="77777777" w:rsidR="007C536D" w:rsidRPr="007C536D" w:rsidRDefault="007C536D" w:rsidP="00545B36">
      <w:pPr>
        <w:rPr>
          <w:rFonts w:cs="Arial"/>
          <w:color w:val="000000"/>
          <w:sz w:val="20"/>
          <w:szCs w:val="20"/>
        </w:rPr>
      </w:pPr>
      <w:bookmarkStart w:id="0" w:name="_GoBack"/>
      <w:bookmarkEnd w:id="0"/>
    </w:p>
    <w:p w14:paraId="3A1D3DCF" w14:textId="77777777" w:rsidR="007C536D" w:rsidRDefault="007C536D" w:rsidP="00545B36">
      <w:pPr>
        <w:rPr>
          <w:rFonts w:cs="Arial"/>
          <w:b/>
          <w:color w:val="000000"/>
          <w:sz w:val="20"/>
          <w:szCs w:val="20"/>
        </w:rPr>
      </w:pPr>
    </w:p>
    <w:p w14:paraId="0ED90C8A" w14:textId="77777777" w:rsidR="007C536D" w:rsidRPr="007C536D" w:rsidRDefault="007C536D" w:rsidP="00545B36">
      <w:pPr>
        <w:rPr>
          <w:rFonts w:cs="Arial"/>
          <w:color w:val="000000"/>
          <w:sz w:val="20"/>
          <w:szCs w:val="20"/>
        </w:rPr>
      </w:pPr>
    </w:p>
    <w:p w14:paraId="37C2B18C" w14:textId="77777777" w:rsidR="00A02F16" w:rsidRPr="00A02F16" w:rsidRDefault="00A02F16" w:rsidP="00A02F16">
      <w:pPr>
        <w:rPr>
          <w:rFonts w:cs="Arial"/>
          <w:b/>
          <w:color w:val="000000"/>
          <w:sz w:val="20"/>
          <w:szCs w:val="20"/>
        </w:rPr>
      </w:pPr>
      <w:r>
        <w:rPr>
          <w:rFonts w:cs="Arial"/>
          <w:b/>
          <w:color w:val="000000"/>
          <w:sz w:val="20"/>
          <w:szCs w:val="20"/>
        </w:rPr>
        <w:br w:type="page"/>
      </w:r>
    </w:p>
    <w:p w14:paraId="5152D636" w14:textId="33C01E61" w:rsidR="00D444DE" w:rsidRDefault="00D444DE">
      <w:pPr>
        <w:spacing w:after="0" w:line="240" w:lineRule="auto"/>
        <w:rPr>
          <w:rFonts w:cs="Arial"/>
          <w:b/>
          <w:color w:val="000000"/>
          <w:sz w:val="20"/>
          <w:szCs w:val="20"/>
        </w:rPr>
      </w:pPr>
    </w:p>
    <w:p w14:paraId="512A48D3" w14:textId="6B47E4D9" w:rsidR="00D444DE" w:rsidRPr="00D444DE" w:rsidRDefault="00D444DE" w:rsidP="00D444DE">
      <w:pPr>
        <w:ind w:left="284" w:hanging="284"/>
        <w:rPr>
          <w:rFonts w:cs="Arial"/>
          <w:color w:val="000000"/>
          <w:sz w:val="20"/>
          <w:szCs w:val="20"/>
        </w:rPr>
      </w:pPr>
      <w:r w:rsidRPr="009975AF">
        <w:rPr>
          <w:rFonts w:cs="Arial"/>
          <w:b/>
          <w:bCs/>
          <w:color w:val="000000"/>
          <w:sz w:val="20"/>
          <w:szCs w:val="20"/>
        </w:rPr>
        <w:t xml:space="preserve">Załącznik nr </w:t>
      </w:r>
      <w:r>
        <w:rPr>
          <w:rFonts w:cs="Arial"/>
          <w:b/>
          <w:bCs/>
          <w:color w:val="000000"/>
          <w:sz w:val="20"/>
          <w:szCs w:val="20"/>
        </w:rPr>
        <w:t>7</w:t>
      </w:r>
      <w:r w:rsidRPr="009975AF">
        <w:rPr>
          <w:rFonts w:cs="Arial"/>
          <w:b/>
          <w:bCs/>
          <w:color w:val="000000"/>
          <w:sz w:val="20"/>
          <w:szCs w:val="20"/>
        </w:rPr>
        <w:t xml:space="preserve"> - Wykaz osób zgodnie z pkt. 13.4 SWZ</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D444DE" w:rsidRPr="00D444DE" w14:paraId="3F6BBCAF" w14:textId="77777777" w:rsidTr="00D444DE">
        <w:trPr>
          <w:gridAfter w:val="1"/>
          <w:wAfter w:w="6" w:type="dxa"/>
          <w:cantSplit/>
          <w:trHeight w:hRule="exact" w:val="340"/>
        </w:trPr>
        <w:tc>
          <w:tcPr>
            <w:tcW w:w="9771" w:type="dxa"/>
            <w:gridSpan w:val="2"/>
            <w:tcBorders>
              <w:top w:val="nil"/>
              <w:left w:val="nil"/>
              <w:bottom w:val="nil"/>
              <w:right w:val="nil"/>
            </w:tcBorders>
            <w:vAlign w:val="center"/>
          </w:tcPr>
          <w:p w14:paraId="5E38ADAD" w14:textId="77777777" w:rsidR="00D444DE" w:rsidRPr="00D444DE" w:rsidRDefault="00D444DE" w:rsidP="00D444DE">
            <w:pPr>
              <w:ind w:left="284" w:hanging="284"/>
              <w:rPr>
                <w:rFonts w:cs="Arial"/>
                <w:bCs/>
                <w:color w:val="000000"/>
                <w:sz w:val="20"/>
                <w:szCs w:val="20"/>
              </w:rPr>
            </w:pPr>
          </w:p>
        </w:tc>
      </w:tr>
      <w:tr w:rsidR="00D444DE" w:rsidRPr="00D444DE" w14:paraId="02761883" w14:textId="77777777" w:rsidTr="00D444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3326290" w14:textId="5B2FBC12" w:rsidR="00D444DE" w:rsidRPr="009049FF" w:rsidRDefault="00D444DE" w:rsidP="00D444DE">
            <w:pPr>
              <w:suppressAutoHyphens/>
              <w:overflowPunct w:val="0"/>
              <w:autoSpaceDE w:val="0"/>
              <w:autoSpaceDN w:val="0"/>
              <w:adjustRightInd w:val="0"/>
              <w:spacing w:after="20"/>
              <w:ind w:left="284" w:hanging="284"/>
              <w:jc w:val="center"/>
              <w:textAlignment w:val="baseline"/>
              <w:rPr>
                <w:rFonts w:asciiTheme="minorHAnsi" w:hAnsiTheme="minorHAnsi" w:cstheme="minorHAnsi"/>
                <w:color w:val="000000"/>
                <w:sz w:val="16"/>
                <w:szCs w:val="16"/>
              </w:rPr>
            </w:pPr>
            <w:r w:rsidRPr="009049FF">
              <w:rPr>
                <w:rFonts w:asciiTheme="minorHAnsi" w:hAnsiTheme="minorHAnsi" w:cstheme="minorHAnsi"/>
                <w:color w:val="000000"/>
                <w:sz w:val="16"/>
                <w:szCs w:val="16"/>
              </w:rPr>
              <w:t>(</w:t>
            </w:r>
            <w:r w:rsidRPr="009049FF">
              <w:rPr>
                <w:rFonts w:asciiTheme="minorHAnsi" w:hAnsiTheme="minorHAnsi" w:cstheme="minorHAnsi"/>
                <w:i/>
                <w:color w:val="000000"/>
                <w:sz w:val="16"/>
                <w:szCs w:val="16"/>
              </w:rPr>
              <w:t>pieczęć</w:t>
            </w:r>
            <w:r w:rsidR="001B4F88">
              <w:rPr>
                <w:rFonts w:asciiTheme="minorHAnsi" w:hAnsiTheme="minorHAnsi" w:cstheme="minorHAnsi"/>
                <w:i/>
                <w:color w:val="000000"/>
                <w:sz w:val="16"/>
                <w:szCs w:val="16"/>
              </w:rPr>
              <w:t>/nazwa</w:t>
            </w:r>
            <w:r w:rsidRPr="009049FF">
              <w:rPr>
                <w:rFonts w:asciiTheme="minorHAnsi" w:hAnsiTheme="minorHAnsi" w:cstheme="minorHAnsi"/>
                <w:i/>
                <w:color w:val="000000"/>
                <w:sz w:val="16"/>
                <w:szCs w:val="16"/>
              </w:rPr>
              <w:t xml:space="preserve"> Wykonawcy)</w:t>
            </w:r>
          </w:p>
        </w:tc>
        <w:tc>
          <w:tcPr>
            <w:tcW w:w="5927" w:type="dxa"/>
            <w:gridSpan w:val="2"/>
            <w:tcBorders>
              <w:top w:val="nil"/>
              <w:left w:val="nil"/>
              <w:bottom w:val="nil"/>
              <w:right w:val="nil"/>
            </w:tcBorders>
          </w:tcPr>
          <w:p w14:paraId="5EFBF1BF" w14:textId="77777777" w:rsidR="00D444DE" w:rsidRPr="00D444DE" w:rsidRDefault="00D444DE" w:rsidP="00D444DE">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07971131" w14:textId="77777777" w:rsidR="00D444DE" w:rsidRPr="00D444DE" w:rsidRDefault="00D444DE" w:rsidP="00D444DE">
      <w:pPr>
        <w:ind w:left="284" w:hanging="284"/>
        <w:rPr>
          <w:rFonts w:cs="Arial"/>
          <w:color w:val="000000"/>
          <w:sz w:val="20"/>
          <w:szCs w:val="20"/>
        </w:rPr>
      </w:pPr>
    </w:p>
    <w:p w14:paraId="18DC1D8D" w14:textId="43E57689" w:rsidR="00176D27" w:rsidRPr="00176D27" w:rsidRDefault="00176D27" w:rsidP="00176D27">
      <w:pPr>
        <w:ind w:left="284" w:hanging="284"/>
        <w:jc w:val="both"/>
        <w:rPr>
          <w:rFonts w:cs="Arial"/>
          <w:bCs/>
          <w:color w:val="000000"/>
          <w:sz w:val="20"/>
          <w:szCs w:val="20"/>
        </w:rPr>
      </w:pPr>
      <w:r>
        <w:rPr>
          <w:rFonts w:cs="Arial"/>
          <w:bCs/>
          <w:color w:val="000000"/>
          <w:sz w:val="20"/>
          <w:szCs w:val="20"/>
        </w:rPr>
        <w:t xml:space="preserve">Posiadamy </w:t>
      </w:r>
      <w:r w:rsidRPr="00176D27">
        <w:rPr>
          <w:rFonts w:cs="Arial"/>
          <w:bCs/>
          <w:color w:val="000000"/>
          <w:sz w:val="20"/>
          <w:szCs w:val="20"/>
        </w:rPr>
        <w:t>zdolność techniczną lub zawodową oraz posiada</w:t>
      </w:r>
      <w:r>
        <w:rPr>
          <w:rFonts w:cs="Arial"/>
          <w:bCs/>
          <w:color w:val="000000"/>
          <w:sz w:val="20"/>
          <w:szCs w:val="20"/>
        </w:rPr>
        <w:t>my</w:t>
      </w:r>
      <w:r w:rsidRPr="00176D27">
        <w:rPr>
          <w:rFonts w:cs="Arial"/>
          <w:bCs/>
          <w:color w:val="000000"/>
          <w:sz w:val="20"/>
          <w:szCs w:val="20"/>
        </w:rPr>
        <w:t xml:space="preserve"> osoby zdolne do wykonania Zamówienia, tj.</w:t>
      </w:r>
      <w:r>
        <w:rPr>
          <w:rFonts w:cs="Arial"/>
          <w:bCs/>
          <w:color w:val="000000"/>
          <w:sz w:val="20"/>
          <w:szCs w:val="20"/>
        </w:rPr>
        <w:t xml:space="preserve"> </w:t>
      </w:r>
      <w:r w:rsidRPr="00176D27">
        <w:rPr>
          <w:rFonts w:cs="Arial"/>
          <w:bCs/>
          <w:color w:val="000000"/>
          <w:sz w:val="20"/>
          <w:szCs w:val="20"/>
        </w:rPr>
        <w:t>dysponuje</w:t>
      </w:r>
      <w:r>
        <w:rPr>
          <w:rFonts w:cs="Arial"/>
          <w:bCs/>
          <w:color w:val="000000"/>
          <w:sz w:val="20"/>
          <w:szCs w:val="20"/>
        </w:rPr>
        <w:t>my</w:t>
      </w:r>
      <w:r w:rsidRPr="00176D27">
        <w:rPr>
          <w:rFonts w:cs="Arial"/>
          <w:bCs/>
          <w:color w:val="000000"/>
          <w:sz w:val="20"/>
          <w:szCs w:val="20"/>
        </w:rPr>
        <w:t xml:space="preserve"> osobą/osobami:</w:t>
      </w:r>
    </w:p>
    <w:p w14:paraId="1BCE0EB0" w14:textId="77777777" w:rsidR="0070055F" w:rsidRPr="0070055F" w:rsidRDefault="00686B3A" w:rsidP="0070055F">
      <w:pPr>
        <w:ind w:left="851" w:hanging="709"/>
        <w:jc w:val="both"/>
        <w:rPr>
          <w:rFonts w:cs="Arial"/>
          <w:sz w:val="20"/>
          <w:szCs w:val="20"/>
        </w:rPr>
      </w:pPr>
      <w:r>
        <w:rPr>
          <w:rFonts w:cs="Arial"/>
          <w:bCs/>
          <w:color w:val="000000"/>
          <w:sz w:val="20"/>
          <w:szCs w:val="20"/>
        </w:rPr>
        <w:t xml:space="preserve">13.4.1. </w:t>
      </w:r>
      <w:r w:rsidR="002B7D54" w:rsidRPr="0070055F">
        <w:rPr>
          <w:rFonts w:cs="Arial"/>
          <w:bCs/>
          <w:color w:val="000000"/>
          <w:sz w:val="20"/>
          <w:szCs w:val="20"/>
        </w:rPr>
        <w:t>pełniąc</w:t>
      </w:r>
      <w:r w:rsidR="00D35FE0" w:rsidRPr="0070055F">
        <w:rPr>
          <w:rFonts w:cs="Arial"/>
          <w:bCs/>
          <w:color w:val="000000"/>
          <w:sz w:val="20"/>
          <w:szCs w:val="20"/>
        </w:rPr>
        <w:t>ą funkcję</w:t>
      </w:r>
      <w:r w:rsidR="00F2319F" w:rsidRPr="0070055F">
        <w:rPr>
          <w:rFonts w:cs="Arial"/>
          <w:bCs/>
          <w:color w:val="000000"/>
          <w:sz w:val="20"/>
          <w:szCs w:val="20"/>
        </w:rPr>
        <w:t xml:space="preserve"> </w:t>
      </w:r>
      <w:r w:rsidR="0070055F" w:rsidRPr="0070055F">
        <w:rPr>
          <w:rFonts w:cs="Arial"/>
          <w:sz w:val="20"/>
          <w:szCs w:val="20"/>
        </w:rPr>
        <w:t xml:space="preserve">kierownika budowy </w:t>
      </w:r>
      <w:bookmarkStart w:id="1" w:name="_Hlk157512612"/>
      <w:r w:rsidR="0070055F" w:rsidRPr="0070055F">
        <w:rPr>
          <w:rFonts w:cs="Arial"/>
          <w:sz w:val="20"/>
          <w:szCs w:val="20"/>
        </w:rPr>
        <w:t xml:space="preserve">w specjalności hydrotechnicznej z uprawnieniami do sprawowania samodzielnych funkcji technicznych w budownictwie tj. do kierowania robotami budowlanymi bez ograniczeń w specjalności inżynieryjnej hydrotechnicznej wraz ze specjalizacją techniczną budowlaną śródlądowe budowle hydrotechniczne, wydanymi na podstawie przepisów ustawy z dnia 7 lipca 1994 r. Prawo Budowlane (Dz.U. z 2021 r. poz. 2351 ze zm.), Rozporządzenie Ministra Inwestycji Rozwoju z dnia 29 kwietnia 2019r. w sprawie samodzielnych funkcji technicznych w budownictwie (Dz.U. z 2019 poz. 831 ze zm.), w specjalności inżynieryjnej hydrotechnicznej bez ograniczeń lub uprawnienia budowlane równorzędne wydane przed wejściem w życie ww. rozporządzenia. </w:t>
      </w:r>
      <w:bookmarkEnd w:id="1"/>
    </w:p>
    <w:p w14:paraId="4F666BA2" w14:textId="0DE4F4A7" w:rsidR="00176D27" w:rsidRPr="0070055F" w:rsidRDefault="0070055F" w:rsidP="0070055F">
      <w:pPr>
        <w:ind w:left="851"/>
        <w:jc w:val="both"/>
        <w:rPr>
          <w:rFonts w:cs="Arial"/>
          <w:bCs/>
          <w:color w:val="000000"/>
          <w:sz w:val="20"/>
          <w:szCs w:val="20"/>
        </w:rPr>
      </w:pPr>
      <w:r w:rsidRPr="0070055F">
        <w:rPr>
          <w:rFonts w:cs="Arial"/>
          <w:sz w:val="20"/>
          <w:szCs w:val="20"/>
        </w:rPr>
        <w:t>Osoba ta musi wykazać się minimum 5 letnim stażem pracy w bezpośrednim wykonawstwie hydrotechnicznym oraz pełnieniem funkcji kierownika budowy podczas przynajmniej dwóch robót budowlanych na obiektach hydrotechnicznych minimum III klasy, przynależeć do Okręgowej Izby Inżynierów Budownictwa i posiadać wymagane ubezpieczenie od odpowiedzialności cywilnej.</w:t>
      </w:r>
      <w:r w:rsidR="003C7298" w:rsidRPr="0070055F">
        <w:rPr>
          <w:rFonts w:cs="Arial"/>
          <w:bCs/>
          <w:color w:val="000000"/>
          <w:sz w:val="20"/>
          <w:szCs w:val="20"/>
        </w:rPr>
        <w:t xml:space="preserve"> </w:t>
      </w:r>
    </w:p>
    <w:tbl>
      <w:tblPr>
        <w:tblpPr w:leftFromText="141" w:rightFromText="141" w:vertAnchor="text" w:horzAnchor="margin" w:tblpXSpec="center"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366"/>
        <w:gridCol w:w="1175"/>
        <w:gridCol w:w="1155"/>
        <w:gridCol w:w="1499"/>
        <w:gridCol w:w="1189"/>
        <w:gridCol w:w="1547"/>
        <w:gridCol w:w="1163"/>
      </w:tblGrid>
      <w:tr w:rsidR="00E6720B" w14:paraId="45BD73E2" w14:textId="02703AC1" w:rsidTr="00E6720B">
        <w:trPr>
          <w:trHeight w:val="799"/>
        </w:trPr>
        <w:tc>
          <w:tcPr>
            <w:tcW w:w="534" w:type="dxa"/>
            <w:tcBorders>
              <w:top w:val="single" w:sz="4" w:space="0" w:color="auto"/>
              <w:left w:val="single" w:sz="4" w:space="0" w:color="auto"/>
              <w:bottom w:val="single" w:sz="4" w:space="0" w:color="auto"/>
              <w:right w:val="single" w:sz="4" w:space="0" w:color="auto"/>
            </w:tcBorders>
            <w:vAlign w:val="center"/>
            <w:hideMark/>
          </w:tcPr>
          <w:p w14:paraId="2652975C" w14:textId="77777777" w:rsidR="00E6720B" w:rsidRPr="007551AC" w:rsidRDefault="00E6720B" w:rsidP="00AE3086">
            <w:pPr>
              <w:rPr>
                <w:rFonts w:cs="Arial"/>
                <w:b/>
                <w:bCs/>
                <w:sz w:val="18"/>
                <w:szCs w:val="18"/>
              </w:rPr>
            </w:pPr>
            <w:r w:rsidRPr="007551AC">
              <w:rPr>
                <w:rFonts w:cs="Arial"/>
                <w:b/>
                <w:bCs/>
                <w:sz w:val="18"/>
                <w:szCs w:val="18"/>
              </w:rPr>
              <w:t>Lp.</w:t>
            </w:r>
          </w:p>
        </w:tc>
        <w:tc>
          <w:tcPr>
            <w:tcW w:w="1366" w:type="dxa"/>
            <w:tcBorders>
              <w:top w:val="single" w:sz="4" w:space="0" w:color="auto"/>
              <w:left w:val="single" w:sz="4" w:space="0" w:color="auto"/>
              <w:bottom w:val="single" w:sz="4" w:space="0" w:color="auto"/>
              <w:right w:val="single" w:sz="4" w:space="0" w:color="auto"/>
            </w:tcBorders>
            <w:vAlign w:val="center"/>
            <w:hideMark/>
          </w:tcPr>
          <w:p w14:paraId="49857592" w14:textId="77777777" w:rsidR="00E6720B" w:rsidRPr="007551AC" w:rsidRDefault="00E6720B" w:rsidP="00AE3086">
            <w:pPr>
              <w:jc w:val="center"/>
              <w:rPr>
                <w:rFonts w:cs="Arial"/>
                <w:b/>
                <w:bCs/>
                <w:sz w:val="18"/>
                <w:szCs w:val="18"/>
              </w:rPr>
            </w:pPr>
            <w:r w:rsidRPr="007551AC">
              <w:rPr>
                <w:rFonts w:cs="Arial"/>
                <w:b/>
                <w:bCs/>
                <w:sz w:val="18"/>
                <w:szCs w:val="18"/>
              </w:rPr>
              <w:t>Imię i nazwisko</w:t>
            </w:r>
          </w:p>
        </w:tc>
        <w:tc>
          <w:tcPr>
            <w:tcW w:w="1175" w:type="dxa"/>
            <w:tcBorders>
              <w:top w:val="single" w:sz="4" w:space="0" w:color="auto"/>
              <w:left w:val="single" w:sz="4" w:space="0" w:color="auto"/>
              <w:bottom w:val="single" w:sz="4" w:space="0" w:color="auto"/>
              <w:right w:val="single" w:sz="4" w:space="0" w:color="auto"/>
            </w:tcBorders>
            <w:vAlign w:val="center"/>
            <w:hideMark/>
          </w:tcPr>
          <w:p w14:paraId="1FFC3104" w14:textId="77777777" w:rsidR="00E6720B" w:rsidRPr="007551AC" w:rsidRDefault="00E6720B" w:rsidP="00AE3086">
            <w:pPr>
              <w:jc w:val="center"/>
              <w:rPr>
                <w:rFonts w:cs="Arial"/>
                <w:b/>
                <w:bCs/>
                <w:sz w:val="18"/>
                <w:szCs w:val="18"/>
              </w:rPr>
            </w:pPr>
            <w:r w:rsidRPr="007551AC">
              <w:rPr>
                <w:rFonts w:cs="Arial"/>
                <w:b/>
                <w:bCs/>
                <w:sz w:val="18"/>
                <w:szCs w:val="18"/>
              </w:rPr>
              <w:t>Nr uprawnień</w:t>
            </w:r>
          </w:p>
        </w:tc>
        <w:tc>
          <w:tcPr>
            <w:tcW w:w="1155" w:type="dxa"/>
            <w:tcBorders>
              <w:top w:val="single" w:sz="4" w:space="0" w:color="auto"/>
              <w:left w:val="single" w:sz="4" w:space="0" w:color="auto"/>
              <w:bottom w:val="single" w:sz="4" w:space="0" w:color="auto"/>
              <w:right w:val="single" w:sz="4" w:space="0" w:color="auto"/>
            </w:tcBorders>
            <w:vAlign w:val="center"/>
          </w:tcPr>
          <w:p w14:paraId="28F12B2A" w14:textId="77777777" w:rsidR="00E6720B" w:rsidRPr="007551AC" w:rsidRDefault="00E6720B" w:rsidP="00AE3086">
            <w:pPr>
              <w:jc w:val="center"/>
              <w:rPr>
                <w:rFonts w:cs="Arial"/>
                <w:b/>
                <w:bCs/>
                <w:sz w:val="18"/>
                <w:szCs w:val="18"/>
              </w:rPr>
            </w:pPr>
            <w:r w:rsidRPr="007551AC">
              <w:rPr>
                <w:rFonts w:cs="Arial"/>
                <w:b/>
                <w:bCs/>
                <w:sz w:val="18"/>
                <w:szCs w:val="18"/>
              </w:rPr>
              <w:t>Data ważności</w:t>
            </w:r>
          </w:p>
        </w:tc>
        <w:tc>
          <w:tcPr>
            <w:tcW w:w="1499" w:type="dxa"/>
            <w:tcBorders>
              <w:top w:val="single" w:sz="4" w:space="0" w:color="auto"/>
              <w:left w:val="single" w:sz="4" w:space="0" w:color="auto"/>
              <w:bottom w:val="single" w:sz="4" w:space="0" w:color="auto"/>
              <w:right w:val="single" w:sz="4" w:space="0" w:color="auto"/>
            </w:tcBorders>
            <w:vAlign w:val="center"/>
          </w:tcPr>
          <w:p w14:paraId="4711B363" w14:textId="2EBDDE42" w:rsidR="00E6720B" w:rsidRPr="007551AC" w:rsidRDefault="00E6720B" w:rsidP="003C7298">
            <w:pPr>
              <w:jc w:val="center"/>
              <w:rPr>
                <w:rFonts w:cs="Arial"/>
                <w:b/>
                <w:bCs/>
                <w:sz w:val="18"/>
                <w:szCs w:val="18"/>
              </w:rPr>
            </w:pPr>
            <w:r>
              <w:rPr>
                <w:rFonts w:cs="Arial"/>
                <w:b/>
                <w:bCs/>
                <w:sz w:val="18"/>
                <w:szCs w:val="18"/>
              </w:rPr>
              <w:t xml:space="preserve">Robota budowlana, podczas której pełniono funkcję kierownika budowy </w:t>
            </w:r>
          </w:p>
        </w:tc>
        <w:tc>
          <w:tcPr>
            <w:tcW w:w="1189" w:type="dxa"/>
            <w:tcBorders>
              <w:top w:val="single" w:sz="4" w:space="0" w:color="auto"/>
              <w:left w:val="single" w:sz="4" w:space="0" w:color="auto"/>
              <w:bottom w:val="single" w:sz="4" w:space="0" w:color="auto"/>
              <w:right w:val="single" w:sz="4" w:space="0" w:color="auto"/>
            </w:tcBorders>
            <w:vAlign w:val="center"/>
          </w:tcPr>
          <w:p w14:paraId="0D1BC199" w14:textId="466AFD15" w:rsidR="00E6720B" w:rsidRPr="007551AC" w:rsidRDefault="00E6720B" w:rsidP="00AE3086">
            <w:pPr>
              <w:jc w:val="center"/>
              <w:rPr>
                <w:rFonts w:cs="Arial"/>
                <w:b/>
                <w:bCs/>
                <w:sz w:val="18"/>
                <w:szCs w:val="18"/>
              </w:rPr>
            </w:pPr>
            <w:r>
              <w:rPr>
                <w:rFonts w:cs="Arial"/>
                <w:b/>
                <w:bCs/>
                <w:sz w:val="18"/>
                <w:szCs w:val="18"/>
              </w:rPr>
              <w:t>Zakres robót</w:t>
            </w:r>
          </w:p>
        </w:tc>
        <w:tc>
          <w:tcPr>
            <w:tcW w:w="1547" w:type="dxa"/>
            <w:tcBorders>
              <w:top w:val="single" w:sz="4" w:space="0" w:color="auto"/>
              <w:left w:val="single" w:sz="4" w:space="0" w:color="auto"/>
              <w:bottom w:val="single" w:sz="4" w:space="0" w:color="auto"/>
              <w:right w:val="single" w:sz="4" w:space="0" w:color="auto"/>
            </w:tcBorders>
            <w:vAlign w:val="center"/>
          </w:tcPr>
          <w:p w14:paraId="7CDEBBE2" w14:textId="77777777" w:rsidR="00E6720B" w:rsidRPr="007551AC" w:rsidRDefault="00E6720B" w:rsidP="00AE3086">
            <w:pPr>
              <w:jc w:val="center"/>
              <w:rPr>
                <w:rFonts w:cs="Arial"/>
                <w:b/>
                <w:bCs/>
                <w:sz w:val="18"/>
                <w:szCs w:val="18"/>
              </w:rPr>
            </w:pPr>
            <w:r w:rsidRPr="007551AC">
              <w:rPr>
                <w:rFonts w:cs="Arial"/>
                <w:b/>
                <w:bCs/>
                <w:sz w:val="18"/>
                <w:szCs w:val="18"/>
              </w:rPr>
              <w:t>Data zakończenia</w:t>
            </w:r>
          </w:p>
        </w:tc>
        <w:tc>
          <w:tcPr>
            <w:tcW w:w="1163" w:type="dxa"/>
            <w:tcBorders>
              <w:top w:val="single" w:sz="4" w:space="0" w:color="auto"/>
              <w:left w:val="single" w:sz="4" w:space="0" w:color="auto"/>
              <w:bottom w:val="single" w:sz="4" w:space="0" w:color="auto"/>
              <w:right w:val="single" w:sz="4" w:space="0" w:color="auto"/>
            </w:tcBorders>
            <w:vAlign w:val="center"/>
          </w:tcPr>
          <w:p w14:paraId="268A9E1C" w14:textId="7F251C8D" w:rsidR="00E6720B" w:rsidRPr="007551AC" w:rsidRDefault="00E6720B" w:rsidP="00AE3086">
            <w:pPr>
              <w:jc w:val="center"/>
              <w:rPr>
                <w:rFonts w:cs="Arial"/>
                <w:b/>
                <w:bCs/>
                <w:sz w:val="18"/>
                <w:szCs w:val="18"/>
              </w:rPr>
            </w:pPr>
            <w:r>
              <w:rPr>
                <w:rFonts w:cs="Arial"/>
                <w:b/>
                <w:bCs/>
                <w:sz w:val="18"/>
                <w:szCs w:val="18"/>
              </w:rPr>
              <w:t>Staż pracy</w:t>
            </w:r>
          </w:p>
        </w:tc>
      </w:tr>
      <w:tr w:rsidR="00E6720B" w14:paraId="747A96E0" w14:textId="2EE06128" w:rsidTr="003455EB">
        <w:trPr>
          <w:trHeight w:val="1526"/>
        </w:trPr>
        <w:tc>
          <w:tcPr>
            <w:tcW w:w="534" w:type="dxa"/>
            <w:tcBorders>
              <w:top w:val="single" w:sz="4" w:space="0" w:color="auto"/>
              <w:left w:val="single" w:sz="4" w:space="0" w:color="auto"/>
              <w:right w:val="single" w:sz="4" w:space="0" w:color="auto"/>
            </w:tcBorders>
            <w:vAlign w:val="center"/>
          </w:tcPr>
          <w:p w14:paraId="10138623" w14:textId="77777777" w:rsidR="00E6720B" w:rsidRPr="004D2295" w:rsidRDefault="00E6720B" w:rsidP="00AE3086">
            <w:pPr>
              <w:jc w:val="center"/>
              <w:rPr>
                <w:rFonts w:cs="Arial"/>
                <w:bCs/>
                <w:sz w:val="20"/>
                <w:szCs w:val="20"/>
              </w:rPr>
            </w:pPr>
            <w:r>
              <w:rPr>
                <w:rFonts w:cs="Arial"/>
                <w:bCs/>
                <w:sz w:val="20"/>
                <w:szCs w:val="20"/>
              </w:rPr>
              <w:t>1.</w:t>
            </w:r>
          </w:p>
        </w:tc>
        <w:tc>
          <w:tcPr>
            <w:tcW w:w="1366" w:type="dxa"/>
            <w:tcBorders>
              <w:top w:val="single" w:sz="4" w:space="0" w:color="auto"/>
              <w:left w:val="single" w:sz="4" w:space="0" w:color="auto"/>
              <w:right w:val="single" w:sz="4" w:space="0" w:color="auto"/>
            </w:tcBorders>
          </w:tcPr>
          <w:p w14:paraId="580DA8CE" w14:textId="77777777" w:rsidR="00E6720B" w:rsidRPr="004D2295" w:rsidRDefault="00E6720B" w:rsidP="00AE3086">
            <w:pPr>
              <w:rPr>
                <w:rFonts w:cs="Arial"/>
                <w:b/>
                <w:bCs/>
                <w:sz w:val="20"/>
                <w:szCs w:val="20"/>
              </w:rPr>
            </w:pPr>
          </w:p>
        </w:tc>
        <w:tc>
          <w:tcPr>
            <w:tcW w:w="1175" w:type="dxa"/>
            <w:tcBorders>
              <w:top w:val="single" w:sz="4" w:space="0" w:color="auto"/>
              <w:left w:val="single" w:sz="4" w:space="0" w:color="auto"/>
              <w:right w:val="single" w:sz="4" w:space="0" w:color="auto"/>
            </w:tcBorders>
          </w:tcPr>
          <w:p w14:paraId="1F11DA9A" w14:textId="77777777" w:rsidR="00E6720B" w:rsidRPr="004D2295" w:rsidRDefault="00E6720B" w:rsidP="00AE3086">
            <w:pPr>
              <w:rPr>
                <w:rFonts w:cs="Arial"/>
                <w:b/>
                <w:bCs/>
                <w:sz w:val="20"/>
                <w:szCs w:val="20"/>
              </w:rPr>
            </w:pPr>
          </w:p>
        </w:tc>
        <w:tc>
          <w:tcPr>
            <w:tcW w:w="1155" w:type="dxa"/>
            <w:tcBorders>
              <w:top w:val="single" w:sz="4" w:space="0" w:color="auto"/>
              <w:left w:val="single" w:sz="4" w:space="0" w:color="auto"/>
              <w:right w:val="single" w:sz="4" w:space="0" w:color="auto"/>
            </w:tcBorders>
          </w:tcPr>
          <w:p w14:paraId="0AFC11C7" w14:textId="77777777" w:rsidR="00E6720B" w:rsidRPr="004D2295" w:rsidRDefault="00E6720B" w:rsidP="00AE3086">
            <w:pPr>
              <w:rPr>
                <w:rFonts w:cs="Arial"/>
                <w:b/>
                <w:bCs/>
                <w:sz w:val="20"/>
                <w:szCs w:val="20"/>
              </w:rPr>
            </w:pPr>
          </w:p>
        </w:tc>
        <w:tc>
          <w:tcPr>
            <w:tcW w:w="1499" w:type="dxa"/>
            <w:tcBorders>
              <w:top w:val="single" w:sz="4" w:space="0" w:color="auto"/>
              <w:left w:val="single" w:sz="4" w:space="0" w:color="auto"/>
              <w:right w:val="single" w:sz="4" w:space="0" w:color="auto"/>
            </w:tcBorders>
          </w:tcPr>
          <w:p w14:paraId="0342ABE1" w14:textId="77777777" w:rsidR="00E6720B" w:rsidRPr="004D2295" w:rsidRDefault="00E6720B" w:rsidP="00AE3086">
            <w:pPr>
              <w:rPr>
                <w:rFonts w:cs="Arial"/>
                <w:b/>
                <w:bCs/>
                <w:sz w:val="20"/>
                <w:szCs w:val="20"/>
              </w:rPr>
            </w:pPr>
          </w:p>
        </w:tc>
        <w:tc>
          <w:tcPr>
            <w:tcW w:w="1189" w:type="dxa"/>
            <w:tcBorders>
              <w:top w:val="single" w:sz="4" w:space="0" w:color="auto"/>
              <w:left w:val="single" w:sz="4" w:space="0" w:color="auto"/>
              <w:right w:val="single" w:sz="4" w:space="0" w:color="auto"/>
            </w:tcBorders>
          </w:tcPr>
          <w:p w14:paraId="2FC88D23" w14:textId="77777777" w:rsidR="00E6720B" w:rsidRPr="004D2295" w:rsidRDefault="00E6720B" w:rsidP="00AE3086">
            <w:pPr>
              <w:rPr>
                <w:rFonts w:cs="Arial"/>
                <w:b/>
                <w:bCs/>
                <w:sz w:val="20"/>
                <w:szCs w:val="20"/>
              </w:rPr>
            </w:pPr>
          </w:p>
        </w:tc>
        <w:tc>
          <w:tcPr>
            <w:tcW w:w="1547" w:type="dxa"/>
            <w:tcBorders>
              <w:top w:val="single" w:sz="4" w:space="0" w:color="auto"/>
              <w:left w:val="single" w:sz="4" w:space="0" w:color="auto"/>
              <w:right w:val="single" w:sz="4" w:space="0" w:color="auto"/>
            </w:tcBorders>
          </w:tcPr>
          <w:p w14:paraId="3BDB4C9D" w14:textId="77777777" w:rsidR="00E6720B" w:rsidRPr="004D2295" w:rsidRDefault="00E6720B" w:rsidP="00AE3086">
            <w:pPr>
              <w:rPr>
                <w:rFonts w:cs="Arial"/>
                <w:b/>
                <w:bCs/>
                <w:sz w:val="20"/>
                <w:szCs w:val="20"/>
              </w:rPr>
            </w:pPr>
          </w:p>
        </w:tc>
        <w:tc>
          <w:tcPr>
            <w:tcW w:w="1163" w:type="dxa"/>
            <w:tcBorders>
              <w:top w:val="single" w:sz="4" w:space="0" w:color="auto"/>
              <w:left w:val="single" w:sz="4" w:space="0" w:color="auto"/>
              <w:right w:val="single" w:sz="4" w:space="0" w:color="auto"/>
            </w:tcBorders>
          </w:tcPr>
          <w:p w14:paraId="70FC02DC" w14:textId="77777777" w:rsidR="00E6720B" w:rsidRPr="004D2295" w:rsidRDefault="00E6720B" w:rsidP="00AE3086">
            <w:pPr>
              <w:rPr>
                <w:rFonts w:cs="Arial"/>
                <w:b/>
                <w:bCs/>
                <w:sz w:val="20"/>
                <w:szCs w:val="20"/>
              </w:rPr>
            </w:pPr>
          </w:p>
        </w:tc>
      </w:tr>
      <w:tr w:rsidR="00E6720B" w14:paraId="5D6239BE" w14:textId="0F06AF21" w:rsidTr="003455EB">
        <w:trPr>
          <w:trHeight w:val="1690"/>
        </w:trPr>
        <w:tc>
          <w:tcPr>
            <w:tcW w:w="534" w:type="dxa"/>
            <w:tcBorders>
              <w:left w:val="single" w:sz="4" w:space="0" w:color="auto"/>
              <w:right w:val="single" w:sz="4" w:space="0" w:color="auto"/>
            </w:tcBorders>
            <w:vAlign w:val="center"/>
          </w:tcPr>
          <w:p w14:paraId="1DFB126D" w14:textId="77777777" w:rsidR="00E6720B" w:rsidRPr="004D2295" w:rsidRDefault="00E6720B" w:rsidP="00AE3086">
            <w:pPr>
              <w:jc w:val="center"/>
              <w:rPr>
                <w:rFonts w:cs="Arial"/>
                <w:bCs/>
                <w:sz w:val="20"/>
                <w:szCs w:val="20"/>
              </w:rPr>
            </w:pPr>
            <w:r>
              <w:rPr>
                <w:rFonts w:cs="Arial"/>
                <w:bCs/>
                <w:sz w:val="20"/>
                <w:szCs w:val="20"/>
              </w:rPr>
              <w:t>2.</w:t>
            </w:r>
          </w:p>
        </w:tc>
        <w:tc>
          <w:tcPr>
            <w:tcW w:w="1366" w:type="dxa"/>
            <w:tcBorders>
              <w:left w:val="single" w:sz="4" w:space="0" w:color="auto"/>
              <w:right w:val="single" w:sz="4" w:space="0" w:color="auto"/>
            </w:tcBorders>
          </w:tcPr>
          <w:p w14:paraId="43FEAD99" w14:textId="77777777" w:rsidR="00E6720B" w:rsidRPr="004D2295" w:rsidRDefault="00E6720B" w:rsidP="00AE3086">
            <w:pPr>
              <w:rPr>
                <w:rFonts w:cs="Arial"/>
                <w:b/>
                <w:bCs/>
                <w:sz w:val="20"/>
                <w:szCs w:val="20"/>
              </w:rPr>
            </w:pPr>
          </w:p>
        </w:tc>
        <w:tc>
          <w:tcPr>
            <w:tcW w:w="1175" w:type="dxa"/>
            <w:tcBorders>
              <w:left w:val="single" w:sz="4" w:space="0" w:color="auto"/>
              <w:right w:val="single" w:sz="4" w:space="0" w:color="auto"/>
            </w:tcBorders>
          </w:tcPr>
          <w:p w14:paraId="1C56A3CC" w14:textId="77777777" w:rsidR="00E6720B" w:rsidRPr="004D2295" w:rsidRDefault="00E6720B" w:rsidP="00AE3086">
            <w:pPr>
              <w:rPr>
                <w:rFonts w:cs="Arial"/>
                <w:b/>
                <w:bCs/>
                <w:sz w:val="20"/>
                <w:szCs w:val="20"/>
              </w:rPr>
            </w:pPr>
          </w:p>
        </w:tc>
        <w:tc>
          <w:tcPr>
            <w:tcW w:w="1155" w:type="dxa"/>
            <w:tcBorders>
              <w:left w:val="single" w:sz="4" w:space="0" w:color="auto"/>
              <w:right w:val="single" w:sz="4" w:space="0" w:color="auto"/>
            </w:tcBorders>
          </w:tcPr>
          <w:p w14:paraId="42D67B16" w14:textId="77777777" w:rsidR="00E6720B" w:rsidRPr="004D2295" w:rsidRDefault="00E6720B" w:rsidP="00AE3086">
            <w:pPr>
              <w:rPr>
                <w:rFonts w:cs="Arial"/>
                <w:b/>
                <w:bCs/>
                <w:sz w:val="20"/>
                <w:szCs w:val="20"/>
              </w:rPr>
            </w:pPr>
          </w:p>
        </w:tc>
        <w:tc>
          <w:tcPr>
            <w:tcW w:w="1499" w:type="dxa"/>
            <w:tcBorders>
              <w:left w:val="single" w:sz="4" w:space="0" w:color="auto"/>
              <w:right w:val="single" w:sz="4" w:space="0" w:color="auto"/>
            </w:tcBorders>
          </w:tcPr>
          <w:p w14:paraId="393CDAC0" w14:textId="77777777" w:rsidR="00E6720B" w:rsidRPr="004D2295" w:rsidRDefault="00E6720B" w:rsidP="00AE3086">
            <w:pPr>
              <w:rPr>
                <w:rFonts w:cs="Arial"/>
                <w:b/>
                <w:bCs/>
                <w:sz w:val="20"/>
                <w:szCs w:val="20"/>
              </w:rPr>
            </w:pPr>
          </w:p>
        </w:tc>
        <w:tc>
          <w:tcPr>
            <w:tcW w:w="1189" w:type="dxa"/>
            <w:tcBorders>
              <w:left w:val="single" w:sz="4" w:space="0" w:color="auto"/>
              <w:right w:val="single" w:sz="4" w:space="0" w:color="auto"/>
            </w:tcBorders>
          </w:tcPr>
          <w:p w14:paraId="6EA0D6D5" w14:textId="77777777" w:rsidR="00E6720B" w:rsidRPr="004D2295" w:rsidRDefault="00E6720B" w:rsidP="00AE3086">
            <w:pPr>
              <w:rPr>
                <w:rFonts w:cs="Arial"/>
                <w:b/>
                <w:bCs/>
                <w:sz w:val="20"/>
                <w:szCs w:val="20"/>
              </w:rPr>
            </w:pPr>
          </w:p>
        </w:tc>
        <w:tc>
          <w:tcPr>
            <w:tcW w:w="1547" w:type="dxa"/>
            <w:tcBorders>
              <w:left w:val="single" w:sz="4" w:space="0" w:color="auto"/>
              <w:right w:val="single" w:sz="4" w:space="0" w:color="auto"/>
            </w:tcBorders>
          </w:tcPr>
          <w:p w14:paraId="2B5E967A" w14:textId="77777777" w:rsidR="00E6720B" w:rsidRPr="004D2295" w:rsidRDefault="00E6720B" w:rsidP="00AE3086">
            <w:pPr>
              <w:rPr>
                <w:rFonts w:cs="Arial"/>
                <w:b/>
                <w:bCs/>
                <w:sz w:val="20"/>
                <w:szCs w:val="20"/>
              </w:rPr>
            </w:pPr>
          </w:p>
        </w:tc>
        <w:tc>
          <w:tcPr>
            <w:tcW w:w="1163" w:type="dxa"/>
            <w:tcBorders>
              <w:left w:val="single" w:sz="4" w:space="0" w:color="auto"/>
              <w:right w:val="single" w:sz="4" w:space="0" w:color="auto"/>
            </w:tcBorders>
          </w:tcPr>
          <w:p w14:paraId="0E794C8C" w14:textId="77777777" w:rsidR="00E6720B" w:rsidRPr="004D2295" w:rsidRDefault="00E6720B" w:rsidP="00AE3086">
            <w:pPr>
              <w:rPr>
                <w:rFonts w:cs="Arial"/>
                <w:b/>
                <w:bCs/>
                <w:sz w:val="20"/>
                <w:szCs w:val="20"/>
              </w:rPr>
            </w:pPr>
          </w:p>
        </w:tc>
      </w:tr>
    </w:tbl>
    <w:p w14:paraId="0FC73BC8" w14:textId="77777777" w:rsidR="00D444DE" w:rsidRPr="00D444DE" w:rsidRDefault="00D444DE" w:rsidP="00D444DE">
      <w:pPr>
        <w:rPr>
          <w:rFonts w:cs="Arial"/>
          <w:color w:val="000000"/>
          <w:sz w:val="18"/>
          <w:szCs w:val="18"/>
        </w:rPr>
      </w:pPr>
    </w:p>
    <w:p w14:paraId="74665450" w14:textId="7A962555" w:rsidR="00D444DE" w:rsidRPr="00D444DE" w:rsidRDefault="00D444DE" w:rsidP="004E49DF">
      <w:pPr>
        <w:spacing w:after="120" w:line="276" w:lineRule="auto"/>
        <w:rPr>
          <w:rFonts w:eastAsia="Times New Roman" w:cs="Arial"/>
          <w:sz w:val="12"/>
          <w:szCs w:val="12"/>
          <w:lang w:eastAsia="pl-PL"/>
        </w:rPr>
      </w:pPr>
    </w:p>
    <w:p w14:paraId="14BD883C" w14:textId="77777777" w:rsidR="00D444DE" w:rsidRPr="00D444DE" w:rsidRDefault="00D444DE" w:rsidP="00D444DE">
      <w:pPr>
        <w:spacing w:after="120" w:line="276" w:lineRule="auto"/>
        <w:jc w:val="center"/>
        <w:rPr>
          <w:rFonts w:eastAsia="Times New Roman" w:cs="Arial"/>
          <w:sz w:val="12"/>
          <w:szCs w:val="12"/>
          <w:lang w:eastAsia="pl-PL"/>
        </w:rPr>
      </w:pPr>
    </w:p>
    <w:p w14:paraId="46203359" w14:textId="77777777" w:rsidR="00D444DE" w:rsidRPr="00D444DE" w:rsidRDefault="00D444DE" w:rsidP="00D444DE">
      <w:pPr>
        <w:spacing w:after="120" w:line="276" w:lineRule="auto"/>
        <w:jc w:val="center"/>
        <w:rPr>
          <w:rFonts w:eastAsia="Times New Roman" w:cs="Arial"/>
          <w:sz w:val="12"/>
          <w:szCs w:val="12"/>
          <w:lang w:eastAsia="pl-PL"/>
        </w:rPr>
      </w:pPr>
      <w:r w:rsidRPr="00D444DE">
        <w:rPr>
          <w:rFonts w:eastAsia="Times New Roman" w:cs="Arial"/>
          <w:sz w:val="12"/>
          <w:szCs w:val="12"/>
          <w:lang w:eastAsia="pl-PL"/>
        </w:rPr>
        <w:t>.....................................................................................................................................................................................</w:t>
      </w:r>
    </w:p>
    <w:p w14:paraId="4BEE0369"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0505A68B"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295055C5" w14:textId="601A1745" w:rsidR="00D444DE" w:rsidRDefault="00D444DE">
      <w:pPr>
        <w:spacing w:after="0" w:line="240" w:lineRule="auto"/>
        <w:rPr>
          <w:rFonts w:cs="Arial"/>
          <w:b/>
          <w:color w:val="000000"/>
          <w:sz w:val="20"/>
          <w:szCs w:val="20"/>
        </w:rPr>
      </w:pPr>
    </w:p>
    <w:p w14:paraId="3F317427" w14:textId="77777777" w:rsidR="00D444DE" w:rsidRDefault="00D444DE">
      <w:pPr>
        <w:spacing w:after="0" w:line="240" w:lineRule="auto"/>
        <w:rPr>
          <w:rFonts w:cs="Arial"/>
          <w:b/>
          <w:color w:val="000000"/>
          <w:sz w:val="20"/>
          <w:szCs w:val="20"/>
        </w:rPr>
      </w:pPr>
    </w:p>
    <w:p w14:paraId="2219924F" w14:textId="77777777" w:rsidR="00D444DE" w:rsidRPr="004D2295" w:rsidRDefault="00D444DE" w:rsidP="00D444DE">
      <w:pPr>
        <w:rPr>
          <w:rFonts w:ascii="Verdana" w:hAnsi="Verdana"/>
          <w:b/>
          <w:color w:val="000000"/>
          <w:sz w:val="20"/>
          <w:szCs w:val="20"/>
        </w:rPr>
      </w:pPr>
      <w:r>
        <w:rPr>
          <w:rFonts w:cs="Arial"/>
          <w:b/>
          <w:color w:val="000000"/>
          <w:sz w:val="20"/>
          <w:szCs w:val="20"/>
        </w:rPr>
        <w:lastRenderedPageBreak/>
        <w:t xml:space="preserve">Załącznik nr 8 </w:t>
      </w:r>
      <w:r w:rsidRPr="004D2295">
        <w:rPr>
          <w:rFonts w:cs="Arial"/>
          <w:b/>
          <w:color w:val="000000"/>
          <w:sz w:val="20"/>
          <w:szCs w:val="20"/>
        </w:rPr>
        <w:t xml:space="preserve">- Wykaz </w:t>
      </w:r>
      <w:r>
        <w:rPr>
          <w:rFonts w:cs="Arial"/>
          <w:b/>
          <w:color w:val="000000"/>
          <w:sz w:val="20"/>
          <w:szCs w:val="20"/>
        </w:rPr>
        <w:t xml:space="preserve">zrealizowanych prac </w:t>
      </w:r>
      <w:r w:rsidRPr="0056004C">
        <w:rPr>
          <w:rFonts w:cs="Arial"/>
          <w:b/>
          <w:color w:val="000000"/>
          <w:sz w:val="20"/>
          <w:szCs w:val="20"/>
        </w:rPr>
        <w:t xml:space="preserve">potwierdzających doświadczenie Wykonawcy zgodnie </w:t>
      </w:r>
      <w:r>
        <w:rPr>
          <w:rFonts w:cs="Arial"/>
          <w:b/>
          <w:color w:val="000000"/>
          <w:sz w:val="20"/>
          <w:szCs w:val="20"/>
        </w:rPr>
        <w:br/>
      </w:r>
      <w:r w:rsidRPr="0056004C">
        <w:rPr>
          <w:rFonts w:cs="Arial"/>
          <w:b/>
          <w:color w:val="000000"/>
          <w:sz w:val="20"/>
          <w:szCs w:val="20"/>
        </w:rPr>
        <w:t>z pkt. 13.</w:t>
      </w:r>
      <w:r>
        <w:rPr>
          <w:rFonts w:cs="Arial"/>
          <w:b/>
          <w:color w:val="000000"/>
          <w:sz w:val="20"/>
          <w:szCs w:val="20"/>
        </w:rPr>
        <w:t>5.1</w:t>
      </w:r>
      <w:r w:rsidRPr="0056004C">
        <w:rPr>
          <w:rFonts w:cs="Arial"/>
          <w:b/>
          <w:color w:val="000000"/>
          <w:sz w:val="20"/>
          <w:szCs w:val="20"/>
        </w:rPr>
        <w:t xml:space="preserve"> SWZ</w:t>
      </w:r>
    </w:p>
    <w:tbl>
      <w:tblPr>
        <w:tblW w:w="9777" w:type="dxa"/>
        <w:tblLayout w:type="fixed"/>
        <w:tblCellMar>
          <w:left w:w="70" w:type="dxa"/>
          <w:right w:w="70" w:type="dxa"/>
        </w:tblCellMar>
        <w:tblLook w:val="04A0" w:firstRow="1" w:lastRow="0" w:firstColumn="1" w:lastColumn="0" w:noHBand="0" w:noVBand="1"/>
      </w:tblPr>
      <w:tblGrid>
        <w:gridCol w:w="3850"/>
        <w:gridCol w:w="5927"/>
      </w:tblGrid>
      <w:tr w:rsidR="00D444DE" w14:paraId="2F2E934D" w14:textId="77777777" w:rsidTr="00D444DE">
        <w:trPr>
          <w:cantSplit/>
          <w:trHeight w:val="340"/>
        </w:trPr>
        <w:tc>
          <w:tcPr>
            <w:tcW w:w="9771" w:type="dxa"/>
            <w:gridSpan w:val="2"/>
            <w:vAlign w:val="center"/>
          </w:tcPr>
          <w:p w14:paraId="4A0EA722" w14:textId="77777777" w:rsidR="00D444DE" w:rsidRDefault="00D444DE" w:rsidP="00D444DE">
            <w:pPr>
              <w:ind w:left="284" w:hanging="284"/>
              <w:rPr>
                <w:rFonts w:cs="Arial"/>
                <w:bCs/>
                <w:color w:val="000000"/>
                <w:sz w:val="20"/>
                <w:szCs w:val="20"/>
              </w:rPr>
            </w:pPr>
          </w:p>
        </w:tc>
      </w:tr>
      <w:tr w:rsidR="00D444DE" w14:paraId="54EE3ACB" w14:textId="77777777" w:rsidTr="00D444D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28D5C38C" w14:textId="77777777" w:rsidR="00D444DE" w:rsidRPr="003F2148" w:rsidRDefault="00D444DE" w:rsidP="00D444DE">
            <w:pPr>
              <w:suppressAutoHyphens/>
              <w:overflowPunct w:val="0"/>
              <w:autoSpaceDE w:val="0"/>
              <w:autoSpaceDN w:val="0"/>
              <w:adjustRightInd w:val="0"/>
              <w:spacing w:after="20"/>
              <w:ind w:left="284" w:hanging="284"/>
              <w:jc w:val="center"/>
              <w:textAlignment w:val="baseline"/>
              <w:rPr>
                <w:rFonts w:cs="Arial"/>
                <w:color w:val="000000"/>
                <w:sz w:val="12"/>
                <w:szCs w:val="12"/>
              </w:rPr>
            </w:pPr>
            <w:r w:rsidRPr="003F2148">
              <w:rPr>
                <w:rFonts w:cs="Arial"/>
                <w:color w:val="000000"/>
                <w:sz w:val="12"/>
                <w:szCs w:val="12"/>
              </w:rPr>
              <w:t>(</w:t>
            </w:r>
            <w:r w:rsidRPr="003F2148">
              <w:rPr>
                <w:rFonts w:cs="Arial"/>
                <w:i/>
                <w:color w:val="000000"/>
                <w:sz w:val="12"/>
                <w:szCs w:val="12"/>
              </w:rPr>
              <w:t>pieczęć/nazwa Wykonawcy)</w:t>
            </w:r>
          </w:p>
        </w:tc>
        <w:tc>
          <w:tcPr>
            <w:tcW w:w="5927" w:type="dxa"/>
          </w:tcPr>
          <w:p w14:paraId="2BBB8BC8" w14:textId="77777777" w:rsidR="00D444DE" w:rsidRDefault="00D444DE" w:rsidP="00D444DE">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52524DFE" w14:textId="77777777" w:rsidR="00D444DE" w:rsidRDefault="00D444DE" w:rsidP="00D444DE">
      <w:pPr>
        <w:ind w:left="284" w:hanging="284"/>
        <w:rPr>
          <w:rFonts w:cs="Arial"/>
          <w:color w:val="000000"/>
          <w:sz w:val="20"/>
          <w:szCs w:val="20"/>
        </w:rPr>
      </w:pPr>
    </w:p>
    <w:p w14:paraId="3A86F7B8" w14:textId="77777777" w:rsidR="00D444DE" w:rsidRDefault="00D444DE" w:rsidP="00B6786D">
      <w:pPr>
        <w:pStyle w:val="Akapitzlist"/>
        <w:tabs>
          <w:tab w:val="left" w:pos="851"/>
        </w:tabs>
        <w:spacing w:before="120" w:after="0" w:line="240" w:lineRule="auto"/>
        <w:ind w:left="851" w:hanging="851"/>
        <w:jc w:val="both"/>
        <w:rPr>
          <w:rFonts w:eastAsia="Times New Roman" w:cs="Arial"/>
          <w:color w:val="000000"/>
          <w:sz w:val="20"/>
          <w:szCs w:val="20"/>
          <w:lang w:eastAsia="pl-PL"/>
        </w:rPr>
      </w:pPr>
      <w:r w:rsidRPr="00B87830">
        <w:rPr>
          <w:rFonts w:cs="Arial"/>
          <w:sz w:val="20"/>
          <w:szCs w:val="20"/>
          <w:lang w:eastAsia="pl-PL"/>
        </w:rPr>
        <w:t xml:space="preserve">Posiadamy niezbędną wiedzę i doświadczenie, </w:t>
      </w:r>
      <w:r w:rsidRPr="00B87830">
        <w:rPr>
          <w:rFonts w:eastAsia="Times New Roman" w:cs="Arial"/>
          <w:color w:val="000000"/>
          <w:sz w:val="20"/>
          <w:szCs w:val="20"/>
          <w:lang w:eastAsia="pl-PL"/>
        </w:rPr>
        <w:t xml:space="preserve">tj.: </w:t>
      </w:r>
    </w:p>
    <w:p w14:paraId="66DA1DA4" w14:textId="77777777" w:rsidR="00D444DE" w:rsidRPr="00B87830" w:rsidRDefault="00D444DE" w:rsidP="00D444DE">
      <w:pPr>
        <w:pStyle w:val="Akapitzlist"/>
        <w:tabs>
          <w:tab w:val="left" w:pos="851"/>
        </w:tabs>
        <w:spacing w:before="120" w:after="0" w:line="240" w:lineRule="auto"/>
        <w:ind w:left="851"/>
        <w:jc w:val="both"/>
        <w:rPr>
          <w:rFonts w:eastAsia="Times New Roman" w:cs="Arial"/>
          <w:color w:val="000000"/>
          <w:sz w:val="20"/>
          <w:szCs w:val="20"/>
          <w:lang w:eastAsia="pl-PL"/>
        </w:rPr>
      </w:pPr>
    </w:p>
    <w:p w14:paraId="119117C5" w14:textId="007E8E8D" w:rsidR="00E77A70" w:rsidRPr="00E77A70" w:rsidRDefault="00D444DE" w:rsidP="00E77A70">
      <w:pPr>
        <w:spacing w:after="120"/>
        <w:ind w:left="710"/>
        <w:jc w:val="both"/>
        <w:rPr>
          <w:rFonts w:ascii="Verdana" w:hAnsi="Verdana" w:cs="Tahoma"/>
          <w:sz w:val="20"/>
          <w:szCs w:val="20"/>
        </w:rPr>
      </w:pPr>
      <w:r w:rsidRPr="00E77A70">
        <w:rPr>
          <w:rFonts w:cs="Arial"/>
          <w:sz w:val="20"/>
          <w:szCs w:val="20"/>
        </w:rPr>
        <w:t xml:space="preserve">13.5.1. </w:t>
      </w:r>
      <w:bookmarkStart w:id="2" w:name="_Hlk157515566"/>
      <w:r w:rsidR="00F27457" w:rsidRPr="00006404">
        <w:rPr>
          <w:rFonts w:eastAsia="Times New Roman" w:cs="Arial"/>
          <w:color w:val="000000"/>
          <w:sz w:val="20"/>
          <w:szCs w:val="20"/>
          <w:lang w:eastAsia="pl-PL"/>
        </w:rPr>
        <w:t xml:space="preserve">w okresie ostatnich 5 lat przed upływem terminu składania Ofert w postępowaniu, a jeżeli okres prowadzenia działalności jest krótszy, to w tym okresie, wykonał dwie roboty polegające na </w:t>
      </w:r>
      <w:r w:rsidR="00F27457" w:rsidRPr="00006404">
        <w:rPr>
          <w:rFonts w:cs="Arial"/>
          <w:sz w:val="20"/>
          <w:szCs w:val="20"/>
        </w:rPr>
        <w:t>remoncie konstrukcji żelbetowych i murowanych na obiektach hydrotechnicznych, w strefie wahań zwierciadła wody na obiektach hydrotechnicznych klasy co najmniej III (zgodnie z klasyfikacją obiektów hydrotechnicznych) o wartości co najmniej 800.000,00 zł netto każda</w:t>
      </w:r>
    </w:p>
    <w:bookmarkEnd w:id="2"/>
    <w:p w14:paraId="0CCED194" w14:textId="4244F80A" w:rsidR="00834984" w:rsidRPr="001F57E4" w:rsidRDefault="00834984" w:rsidP="00176D27">
      <w:pPr>
        <w:jc w:val="both"/>
        <w:rPr>
          <w:rFonts w:cs="Arial"/>
          <w:sz w:val="20"/>
          <w:szCs w:val="20"/>
        </w:rPr>
      </w:pPr>
    </w:p>
    <w:tbl>
      <w:tblPr>
        <w:tblpPr w:leftFromText="141" w:rightFromText="141" w:vertAnchor="text" w:horzAnchor="margin" w:tblpXSpec="center" w:tblpY="56"/>
        <w:tblW w:w="10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123"/>
        <w:gridCol w:w="2123"/>
        <w:gridCol w:w="2247"/>
        <w:gridCol w:w="1749"/>
        <w:gridCol w:w="1749"/>
      </w:tblGrid>
      <w:tr w:rsidR="006D074A" w:rsidRPr="006C058A" w14:paraId="253EF65D" w14:textId="77777777" w:rsidTr="00C256E4">
        <w:trPr>
          <w:trHeight w:val="723"/>
        </w:trPr>
        <w:tc>
          <w:tcPr>
            <w:tcW w:w="495" w:type="dxa"/>
            <w:tcBorders>
              <w:top w:val="single" w:sz="4" w:space="0" w:color="auto"/>
              <w:left w:val="single" w:sz="4" w:space="0" w:color="auto"/>
              <w:bottom w:val="single" w:sz="4" w:space="0" w:color="auto"/>
              <w:right w:val="single" w:sz="4" w:space="0" w:color="auto"/>
            </w:tcBorders>
            <w:vAlign w:val="center"/>
            <w:hideMark/>
          </w:tcPr>
          <w:p w14:paraId="741F7AED" w14:textId="77777777" w:rsidR="006D074A" w:rsidRPr="006C058A" w:rsidRDefault="006D074A" w:rsidP="00D444DE">
            <w:pPr>
              <w:spacing w:after="0"/>
              <w:jc w:val="center"/>
              <w:rPr>
                <w:rFonts w:cs="Arial"/>
                <w:b/>
                <w:bCs/>
                <w:sz w:val="18"/>
                <w:szCs w:val="18"/>
              </w:rPr>
            </w:pPr>
            <w:r w:rsidRPr="006C058A">
              <w:rPr>
                <w:rFonts w:cs="Arial"/>
                <w:b/>
                <w:bCs/>
                <w:sz w:val="18"/>
                <w:szCs w:val="18"/>
              </w:rPr>
              <w:t>Lp.</w:t>
            </w:r>
          </w:p>
        </w:tc>
        <w:tc>
          <w:tcPr>
            <w:tcW w:w="2123" w:type="dxa"/>
            <w:tcBorders>
              <w:top w:val="single" w:sz="4" w:space="0" w:color="auto"/>
              <w:left w:val="single" w:sz="4" w:space="0" w:color="auto"/>
              <w:bottom w:val="single" w:sz="4" w:space="0" w:color="auto"/>
              <w:right w:val="single" w:sz="4" w:space="0" w:color="auto"/>
            </w:tcBorders>
            <w:vAlign w:val="center"/>
            <w:hideMark/>
          </w:tcPr>
          <w:p w14:paraId="76BBBED8" w14:textId="70759EC0" w:rsidR="006D074A" w:rsidRPr="006C058A" w:rsidRDefault="006D074A" w:rsidP="00D444DE">
            <w:pPr>
              <w:spacing w:after="0"/>
              <w:jc w:val="center"/>
              <w:rPr>
                <w:rFonts w:cs="Arial"/>
                <w:b/>
                <w:bCs/>
                <w:sz w:val="18"/>
                <w:szCs w:val="18"/>
              </w:rPr>
            </w:pPr>
            <w:r w:rsidRPr="006C058A">
              <w:rPr>
                <w:rFonts w:cs="Arial"/>
                <w:b/>
                <w:bCs/>
                <w:sz w:val="18"/>
                <w:szCs w:val="18"/>
              </w:rPr>
              <w:t>Nazwa i dane podmio</w:t>
            </w:r>
            <w:r w:rsidR="002B504C">
              <w:rPr>
                <w:rFonts w:cs="Arial"/>
                <w:b/>
                <w:bCs/>
                <w:sz w:val="18"/>
                <w:szCs w:val="18"/>
              </w:rPr>
              <w:t>tu, dla którego wykonywano roboty</w:t>
            </w:r>
          </w:p>
        </w:tc>
        <w:tc>
          <w:tcPr>
            <w:tcW w:w="2123" w:type="dxa"/>
            <w:tcBorders>
              <w:top w:val="single" w:sz="4" w:space="0" w:color="auto"/>
              <w:left w:val="single" w:sz="4" w:space="0" w:color="auto"/>
              <w:bottom w:val="single" w:sz="4" w:space="0" w:color="auto"/>
              <w:right w:val="single" w:sz="4" w:space="0" w:color="auto"/>
            </w:tcBorders>
            <w:vAlign w:val="center"/>
            <w:hideMark/>
          </w:tcPr>
          <w:p w14:paraId="1B956247" w14:textId="0BEAE0CB" w:rsidR="006D074A" w:rsidRPr="006C058A" w:rsidRDefault="002B504C" w:rsidP="00D444DE">
            <w:pPr>
              <w:spacing w:after="0"/>
              <w:jc w:val="center"/>
              <w:rPr>
                <w:rFonts w:cs="Arial"/>
                <w:b/>
                <w:bCs/>
                <w:sz w:val="18"/>
                <w:szCs w:val="18"/>
              </w:rPr>
            </w:pPr>
            <w:r>
              <w:rPr>
                <w:rFonts w:cs="Arial"/>
                <w:b/>
                <w:bCs/>
                <w:sz w:val="18"/>
                <w:szCs w:val="18"/>
              </w:rPr>
              <w:t>Miejsce wykonywania robót</w:t>
            </w:r>
          </w:p>
        </w:tc>
        <w:tc>
          <w:tcPr>
            <w:tcW w:w="2247" w:type="dxa"/>
            <w:tcBorders>
              <w:top w:val="single" w:sz="4" w:space="0" w:color="auto"/>
              <w:left w:val="single" w:sz="4" w:space="0" w:color="auto"/>
              <w:bottom w:val="single" w:sz="4" w:space="0" w:color="auto"/>
              <w:right w:val="single" w:sz="4" w:space="0" w:color="auto"/>
            </w:tcBorders>
            <w:vAlign w:val="center"/>
          </w:tcPr>
          <w:p w14:paraId="4CE7F05E" w14:textId="5841DA0E" w:rsidR="006D074A" w:rsidRPr="006C058A" w:rsidRDefault="002B504C" w:rsidP="00D444DE">
            <w:pPr>
              <w:spacing w:after="0"/>
              <w:jc w:val="center"/>
              <w:rPr>
                <w:rFonts w:cs="Arial"/>
                <w:b/>
                <w:bCs/>
                <w:sz w:val="18"/>
                <w:szCs w:val="18"/>
              </w:rPr>
            </w:pPr>
            <w:r>
              <w:rPr>
                <w:rFonts w:cs="Arial"/>
                <w:b/>
                <w:bCs/>
                <w:sz w:val="18"/>
                <w:szCs w:val="18"/>
              </w:rPr>
              <w:t>Zakres wykonywanych robót</w:t>
            </w:r>
          </w:p>
        </w:tc>
        <w:tc>
          <w:tcPr>
            <w:tcW w:w="1749" w:type="dxa"/>
            <w:tcBorders>
              <w:top w:val="single" w:sz="4" w:space="0" w:color="auto"/>
              <w:left w:val="single" w:sz="4" w:space="0" w:color="auto"/>
              <w:bottom w:val="single" w:sz="4" w:space="0" w:color="auto"/>
              <w:right w:val="single" w:sz="4" w:space="0" w:color="auto"/>
            </w:tcBorders>
            <w:vAlign w:val="center"/>
          </w:tcPr>
          <w:p w14:paraId="31445E2A" w14:textId="53428155" w:rsidR="006D074A" w:rsidRPr="006C058A" w:rsidRDefault="002B504C" w:rsidP="002B504C">
            <w:pPr>
              <w:spacing w:after="0"/>
              <w:jc w:val="center"/>
              <w:rPr>
                <w:rFonts w:cs="Arial"/>
                <w:b/>
                <w:bCs/>
                <w:sz w:val="18"/>
                <w:szCs w:val="18"/>
              </w:rPr>
            </w:pPr>
            <w:r>
              <w:rPr>
                <w:rFonts w:cs="Arial"/>
                <w:b/>
                <w:bCs/>
                <w:sz w:val="18"/>
                <w:szCs w:val="18"/>
              </w:rPr>
              <w:t>Wartość robót</w:t>
            </w:r>
          </w:p>
        </w:tc>
        <w:tc>
          <w:tcPr>
            <w:tcW w:w="1749" w:type="dxa"/>
            <w:tcBorders>
              <w:top w:val="single" w:sz="4" w:space="0" w:color="auto"/>
              <w:left w:val="single" w:sz="4" w:space="0" w:color="auto"/>
              <w:bottom w:val="single" w:sz="4" w:space="0" w:color="auto"/>
              <w:right w:val="single" w:sz="4" w:space="0" w:color="auto"/>
            </w:tcBorders>
            <w:vAlign w:val="center"/>
            <w:hideMark/>
          </w:tcPr>
          <w:p w14:paraId="78FD3749" w14:textId="39EDBAC8" w:rsidR="006D074A" w:rsidRPr="006C058A" w:rsidRDefault="006D074A" w:rsidP="00D444DE">
            <w:pPr>
              <w:spacing w:after="0"/>
              <w:jc w:val="center"/>
              <w:rPr>
                <w:rFonts w:cs="Arial"/>
                <w:b/>
                <w:bCs/>
                <w:sz w:val="18"/>
                <w:szCs w:val="18"/>
              </w:rPr>
            </w:pPr>
            <w:r w:rsidRPr="006C058A">
              <w:rPr>
                <w:rFonts w:cs="Arial"/>
                <w:b/>
                <w:bCs/>
                <w:sz w:val="18"/>
                <w:szCs w:val="18"/>
              </w:rPr>
              <w:t>O</w:t>
            </w:r>
            <w:r w:rsidR="002B504C">
              <w:rPr>
                <w:rFonts w:cs="Arial"/>
                <w:b/>
                <w:bCs/>
                <w:sz w:val="18"/>
                <w:szCs w:val="18"/>
              </w:rPr>
              <w:t>kres trwania robót</w:t>
            </w:r>
          </w:p>
        </w:tc>
      </w:tr>
      <w:tr w:rsidR="006D074A" w:rsidRPr="006C058A" w14:paraId="5F89F5E4" w14:textId="77777777" w:rsidTr="006D074A">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7B7E1796" w14:textId="77777777" w:rsidR="006D074A" w:rsidRPr="006C058A" w:rsidRDefault="006D074A" w:rsidP="00D444DE">
            <w:pPr>
              <w:spacing w:after="0"/>
              <w:jc w:val="center"/>
              <w:rPr>
                <w:rFonts w:cs="Arial"/>
                <w:bCs/>
                <w:sz w:val="18"/>
                <w:szCs w:val="18"/>
              </w:rPr>
            </w:pPr>
            <w:r w:rsidRPr="006C058A">
              <w:rPr>
                <w:rFonts w:cs="Arial"/>
                <w:bCs/>
                <w:sz w:val="18"/>
                <w:szCs w:val="18"/>
              </w:rPr>
              <w:t>1.</w:t>
            </w:r>
          </w:p>
        </w:tc>
        <w:tc>
          <w:tcPr>
            <w:tcW w:w="2123" w:type="dxa"/>
            <w:tcBorders>
              <w:top w:val="single" w:sz="4" w:space="0" w:color="auto"/>
              <w:left w:val="single" w:sz="4" w:space="0" w:color="auto"/>
              <w:bottom w:val="single" w:sz="4" w:space="0" w:color="auto"/>
              <w:right w:val="single" w:sz="4" w:space="0" w:color="auto"/>
            </w:tcBorders>
            <w:vAlign w:val="center"/>
          </w:tcPr>
          <w:p w14:paraId="2F5BD279" w14:textId="77777777" w:rsidR="006D074A" w:rsidRPr="006C058A" w:rsidRDefault="006D074A" w:rsidP="00D444DE">
            <w:pPr>
              <w:spacing w:after="0"/>
              <w:jc w:val="center"/>
              <w:rPr>
                <w:rFonts w:cs="Arial"/>
                <w:bCs/>
                <w:sz w:val="18"/>
                <w:szCs w:val="18"/>
              </w:rPr>
            </w:pPr>
          </w:p>
        </w:tc>
        <w:tc>
          <w:tcPr>
            <w:tcW w:w="2123" w:type="dxa"/>
            <w:tcBorders>
              <w:top w:val="single" w:sz="4" w:space="0" w:color="auto"/>
              <w:left w:val="single" w:sz="4" w:space="0" w:color="auto"/>
              <w:bottom w:val="single" w:sz="4" w:space="0" w:color="auto"/>
              <w:right w:val="single" w:sz="4" w:space="0" w:color="auto"/>
            </w:tcBorders>
            <w:vAlign w:val="center"/>
          </w:tcPr>
          <w:p w14:paraId="70A644E5" w14:textId="77777777" w:rsidR="006D074A" w:rsidRPr="006C058A" w:rsidRDefault="006D074A" w:rsidP="00D444DE">
            <w:pPr>
              <w:spacing w:after="0"/>
              <w:jc w:val="center"/>
              <w:rPr>
                <w:rFonts w:cs="Arial"/>
                <w:bCs/>
                <w:sz w:val="18"/>
                <w:szCs w:val="18"/>
              </w:rPr>
            </w:pPr>
          </w:p>
        </w:tc>
        <w:tc>
          <w:tcPr>
            <w:tcW w:w="2247" w:type="dxa"/>
            <w:tcBorders>
              <w:top w:val="single" w:sz="4" w:space="0" w:color="auto"/>
              <w:left w:val="single" w:sz="4" w:space="0" w:color="auto"/>
              <w:bottom w:val="single" w:sz="4" w:space="0" w:color="auto"/>
              <w:right w:val="single" w:sz="4" w:space="0" w:color="auto"/>
            </w:tcBorders>
            <w:vAlign w:val="center"/>
          </w:tcPr>
          <w:p w14:paraId="35ADF656"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tcPr>
          <w:p w14:paraId="1323A96C"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vAlign w:val="center"/>
          </w:tcPr>
          <w:p w14:paraId="6DCFFF81" w14:textId="26DD4EC5" w:rsidR="006D074A" w:rsidRPr="006C058A" w:rsidRDefault="006D074A" w:rsidP="00D444DE">
            <w:pPr>
              <w:spacing w:after="0"/>
              <w:jc w:val="center"/>
              <w:rPr>
                <w:rFonts w:cs="Arial"/>
                <w:bCs/>
                <w:sz w:val="18"/>
                <w:szCs w:val="18"/>
              </w:rPr>
            </w:pPr>
          </w:p>
        </w:tc>
      </w:tr>
      <w:tr w:rsidR="006D074A" w:rsidRPr="006C058A" w14:paraId="2621D33E" w14:textId="77777777" w:rsidTr="006D074A">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4AAB19BF" w14:textId="77777777" w:rsidR="006D074A" w:rsidRPr="006C058A" w:rsidRDefault="006D074A" w:rsidP="00D444DE">
            <w:pPr>
              <w:spacing w:after="0"/>
              <w:jc w:val="center"/>
              <w:rPr>
                <w:rFonts w:cs="Arial"/>
                <w:bCs/>
                <w:sz w:val="18"/>
                <w:szCs w:val="18"/>
              </w:rPr>
            </w:pPr>
            <w:r w:rsidRPr="006C058A">
              <w:rPr>
                <w:rFonts w:cs="Arial"/>
                <w:bCs/>
                <w:sz w:val="18"/>
                <w:szCs w:val="18"/>
              </w:rPr>
              <w:t>2.</w:t>
            </w:r>
          </w:p>
        </w:tc>
        <w:tc>
          <w:tcPr>
            <w:tcW w:w="2123" w:type="dxa"/>
            <w:tcBorders>
              <w:top w:val="single" w:sz="4" w:space="0" w:color="auto"/>
              <w:left w:val="single" w:sz="4" w:space="0" w:color="auto"/>
              <w:bottom w:val="single" w:sz="4" w:space="0" w:color="auto"/>
              <w:right w:val="single" w:sz="4" w:space="0" w:color="auto"/>
            </w:tcBorders>
            <w:vAlign w:val="center"/>
          </w:tcPr>
          <w:p w14:paraId="2107A023" w14:textId="77777777" w:rsidR="006D074A" w:rsidRPr="006C058A" w:rsidRDefault="006D074A" w:rsidP="00D444DE">
            <w:pPr>
              <w:spacing w:after="0"/>
              <w:jc w:val="center"/>
              <w:rPr>
                <w:rFonts w:cs="Arial"/>
                <w:bCs/>
                <w:sz w:val="18"/>
                <w:szCs w:val="18"/>
              </w:rPr>
            </w:pPr>
          </w:p>
        </w:tc>
        <w:tc>
          <w:tcPr>
            <w:tcW w:w="2123" w:type="dxa"/>
            <w:tcBorders>
              <w:top w:val="single" w:sz="4" w:space="0" w:color="auto"/>
              <w:left w:val="single" w:sz="4" w:space="0" w:color="auto"/>
              <w:bottom w:val="single" w:sz="4" w:space="0" w:color="auto"/>
              <w:right w:val="single" w:sz="4" w:space="0" w:color="auto"/>
            </w:tcBorders>
            <w:vAlign w:val="center"/>
          </w:tcPr>
          <w:p w14:paraId="3C9719D5" w14:textId="77777777" w:rsidR="006D074A" w:rsidRPr="006C058A" w:rsidRDefault="006D074A" w:rsidP="00D444DE">
            <w:pPr>
              <w:spacing w:after="0"/>
              <w:jc w:val="center"/>
              <w:rPr>
                <w:rFonts w:cs="Arial"/>
                <w:bCs/>
                <w:sz w:val="18"/>
                <w:szCs w:val="18"/>
              </w:rPr>
            </w:pPr>
          </w:p>
        </w:tc>
        <w:tc>
          <w:tcPr>
            <w:tcW w:w="2247" w:type="dxa"/>
            <w:tcBorders>
              <w:top w:val="single" w:sz="4" w:space="0" w:color="auto"/>
              <w:left w:val="single" w:sz="4" w:space="0" w:color="auto"/>
              <w:bottom w:val="single" w:sz="4" w:space="0" w:color="auto"/>
              <w:right w:val="single" w:sz="4" w:space="0" w:color="auto"/>
            </w:tcBorders>
            <w:vAlign w:val="center"/>
          </w:tcPr>
          <w:p w14:paraId="0BC6E649"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tcPr>
          <w:p w14:paraId="2E619506"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vAlign w:val="center"/>
          </w:tcPr>
          <w:p w14:paraId="687D3331" w14:textId="5A273D25" w:rsidR="006D074A" w:rsidRPr="006C058A" w:rsidRDefault="006D074A" w:rsidP="00D444DE">
            <w:pPr>
              <w:spacing w:after="0"/>
              <w:jc w:val="center"/>
              <w:rPr>
                <w:rFonts w:cs="Arial"/>
                <w:bCs/>
                <w:sz w:val="18"/>
                <w:szCs w:val="18"/>
              </w:rPr>
            </w:pPr>
          </w:p>
        </w:tc>
      </w:tr>
      <w:tr w:rsidR="006D074A" w:rsidRPr="006C058A" w14:paraId="161DC719" w14:textId="77777777" w:rsidTr="006D074A">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7AB1AF56" w14:textId="77777777" w:rsidR="006D074A" w:rsidRPr="006C058A" w:rsidRDefault="006D074A" w:rsidP="00D444DE">
            <w:pPr>
              <w:spacing w:after="0"/>
              <w:jc w:val="center"/>
              <w:rPr>
                <w:rFonts w:cs="Arial"/>
                <w:bCs/>
                <w:sz w:val="18"/>
                <w:szCs w:val="18"/>
              </w:rPr>
            </w:pPr>
            <w:r w:rsidRPr="006C058A">
              <w:rPr>
                <w:rFonts w:cs="Arial"/>
                <w:bCs/>
                <w:sz w:val="18"/>
                <w:szCs w:val="18"/>
              </w:rPr>
              <w:t>3.</w:t>
            </w:r>
          </w:p>
        </w:tc>
        <w:tc>
          <w:tcPr>
            <w:tcW w:w="2123" w:type="dxa"/>
            <w:tcBorders>
              <w:top w:val="single" w:sz="4" w:space="0" w:color="auto"/>
              <w:left w:val="single" w:sz="4" w:space="0" w:color="auto"/>
              <w:bottom w:val="single" w:sz="4" w:space="0" w:color="auto"/>
              <w:right w:val="single" w:sz="4" w:space="0" w:color="auto"/>
            </w:tcBorders>
            <w:vAlign w:val="center"/>
          </w:tcPr>
          <w:p w14:paraId="0DA070D4" w14:textId="77777777" w:rsidR="006D074A" w:rsidRPr="006C058A" w:rsidRDefault="006D074A" w:rsidP="00D444DE">
            <w:pPr>
              <w:spacing w:after="0"/>
              <w:jc w:val="center"/>
              <w:rPr>
                <w:rFonts w:cs="Arial"/>
                <w:bCs/>
                <w:sz w:val="18"/>
                <w:szCs w:val="18"/>
              </w:rPr>
            </w:pPr>
          </w:p>
        </w:tc>
        <w:tc>
          <w:tcPr>
            <w:tcW w:w="2123" w:type="dxa"/>
            <w:tcBorders>
              <w:top w:val="single" w:sz="4" w:space="0" w:color="auto"/>
              <w:left w:val="single" w:sz="4" w:space="0" w:color="auto"/>
              <w:bottom w:val="single" w:sz="4" w:space="0" w:color="auto"/>
              <w:right w:val="single" w:sz="4" w:space="0" w:color="auto"/>
            </w:tcBorders>
            <w:vAlign w:val="center"/>
          </w:tcPr>
          <w:p w14:paraId="5F152EC9" w14:textId="77777777" w:rsidR="006D074A" w:rsidRPr="006C058A" w:rsidRDefault="006D074A" w:rsidP="00D444DE">
            <w:pPr>
              <w:spacing w:after="0"/>
              <w:jc w:val="center"/>
              <w:rPr>
                <w:rFonts w:cs="Arial"/>
                <w:bCs/>
                <w:sz w:val="18"/>
                <w:szCs w:val="18"/>
              </w:rPr>
            </w:pPr>
          </w:p>
        </w:tc>
        <w:tc>
          <w:tcPr>
            <w:tcW w:w="2247" w:type="dxa"/>
            <w:tcBorders>
              <w:top w:val="single" w:sz="4" w:space="0" w:color="auto"/>
              <w:left w:val="single" w:sz="4" w:space="0" w:color="auto"/>
              <w:bottom w:val="single" w:sz="4" w:space="0" w:color="auto"/>
              <w:right w:val="single" w:sz="4" w:space="0" w:color="auto"/>
            </w:tcBorders>
            <w:vAlign w:val="center"/>
          </w:tcPr>
          <w:p w14:paraId="4AB0B095"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tcPr>
          <w:p w14:paraId="1AF1A591"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vAlign w:val="center"/>
          </w:tcPr>
          <w:p w14:paraId="77731C9E" w14:textId="709EE630" w:rsidR="006D074A" w:rsidRPr="006C058A" w:rsidRDefault="006D074A" w:rsidP="00D444DE">
            <w:pPr>
              <w:spacing w:after="0"/>
              <w:jc w:val="center"/>
              <w:rPr>
                <w:rFonts w:cs="Arial"/>
                <w:bCs/>
                <w:sz w:val="18"/>
                <w:szCs w:val="18"/>
              </w:rPr>
            </w:pPr>
          </w:p>
        </w:tc>
      </w:tr>
    </w:tbl>
    <w:p w14:paraId="0F6BBA90" w14:textId="77777777" w:rsidR="00D444DE" w:rsidRDefault="00D444DE" w:rsidP="00D444DE">
      <w:pPr>
        <w:spacing w:after="120" w:line="276" w:lineRule="auto"/>
        <w:rPr>
          <w:rFonts w:eastAsia="Times New Roman" w:cs="Arial"/>
          <w:sz w:val="12"/>
          <w:szCs w:val="12"/>
          <w:lang w:eastAsia="pl-PL"/>
        </w:rPr>
      </w:pPr>
    </w:p>
    <w:p w14:paraId="32E0EDCC" w14:textId="77777777" w:rsidR="00D444DE" w:rsidRDefault="00D444DE" w:rsidP="00D444DE">
      <w:pPr>
        <w:spacing w:after="120" w:line="276" w:lineRule="auto"/>
        <w:jc w:val="center"/>
        <w:rPr>
          <w:rFonts w:eastAsia="Times New Roman" w:cs="Arial"/>
          <w:sz w:val="12"/>
          <w:szCs w:val="12"/>
          <w:lang w:eastAsia="pl-PL"/>
        </w:rPr>
      </w:pPr>
    </w:p>
    <w:p w14:paraId="7A0F6985" w14:textId="77777777" w:rsidR="00D444DE" w:rsidRDefault="00D444DE" w:rsidP="00D444DE">
      <w:pPr>
        <w:spacing w:after="120" w:line="276" w:lineRule="auto"/>
        <w:rPr>
          <w:rFonts w:eastAsia="Times New Roman" w:cs="Arial"/>
          <w:sz w:val="12"/>
          <w:szCs w:val="12"/>
          <w:lang w:eastAsia="pl-PL"/>
        </w:rPr>
      </w:pPr>
    </w:p>
    <w:p w14:paraId="3C501F48" w14:textId="77777777" w:rsidR="00D444DE" w:rsidRDefault="00D444DE" w:rsidP="00D444DE">
      <w:pPr>
        <w:spacing w:after="120" w:line="276" w:lineRule="auto"/>
        <w:rPr>
          <w:rFonts w:eastAsia="Times New Roman" w:cs="Arial"/>
          <w:sz w:val="12"/>
          <w:szCs w:val="12"/>
          <w:lang w:eastAsia="pl-PL"/>
        </w:rPr>
      </w:pPr>
    </w:p>
    <w:p w14:paraId="68CCF2AF" w14:textId="77777777" w:rsidR="00D444DE" w:rsidRPr="00D51817" w:rsidRDefault="00D444DE" w:rsidP="00D444DE">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1E30469A"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3D1146A8"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9870223" w14:textId="7FACAB30" w:rsidR="00D444DE" w:rsidRPr="00131931" w:rsidRDefault="00D444DE" w:rsidP="00D444DE">
      <w:pPr>
        <w:spacing w:after="120" w:line="276" w:lineRule="auto"/>
        <w:jc w:val="center"/>
        <w:rPr>
          <w:rFonts w:eastAsia="Times New Roman" w:cs="Arial"/>
          <w:sz w:val="20"/>
          <w:szCs w:val="20"/>
          <w:lang w:eastAsia="pl-PL"/>
        </w:rPr>
      </w:pPr>
    </w:p>
    <w:p w14:paraId="3CA31F03" w14:textId="2950F6D2" w:rsidR="001F57E4" w:rsidRDefault="001F57E4">
      <w:pPr>
        <w:spacing w:after="0" w:line="240" w:lineRule="auto"/>
        <w:rPr>
          <w:rFonts w:cs="Arial"/>
          <w:b/>
          <w:sz w:val="20"/>
          <w:szCs w:val="20"/>
        </w:rPr>
      </w:pPr>
    </w:p>
    <w:p w14:paraId="662208B9" w14:textId="77777777" w:rsidR="005E01D1" w:rsidRPr="002D2C93" w:rsidRDefault="005E01D1" w:rsidP="005E01D1">
      <w:pPr>
        <w:tabs>
          <w:tab w:val="left" w:pos="3285"/>
        </w:tabs>
        <w:spacing w:after="0"/>
        <w:rPr>
          <w:rFonts w:cs="Arial"/>
          <w:b/>
          <w:sz w:val="20"/>
          <w:szCs w:val="20"/>
        </w:rPr>
      </w:pPr>
    </w:p>
    <w:p w14:paraId="748CB2AB" w14:textId="77777777" w:rsidR="003D09B5" w:rsidRDefault="003D09B5">
      <w:pPr>
        <w:spacing w:after="0" w:line="240" w:lineRule="auto"/>
        <w:rPr>
          <w:rFonts w:cs="Arial"/>
          <w:b/>
          <w:sz w:val="20"/>
          <w:szCs w:val="20"/>
        </w:rPr>
      </w:pPr>
      <w:r>
        <w:rPr>
          <w:rFonts w:cs="Arial"/>
          <w:b/>
          <w:sz w:val="20"/>
          <w:szCs w:val="20"/>
        </w:rPr>
        <w:br w:type="page"/>
      </w:r>
    </w:p>
    <w:p w14:paraId="7473467D" w14:textId="7272A73C" w:rsidR="00244BED" w:rsidRDefault="0045342D" w:rsidP="00545B36">
      <w:pPr>
        <w:rPr>
          <w:rFonts w:ascii="Verdana" w:hAnsi="Verdana" w:cs="Arial"/>
          <w:b/>
          <w:color w:val="000000"/>
          <w:sz w:val="20"/>
          <w:szCs w:val="20"/>
        </w:rPr>
      </w:pPr>
      <w:r>
        <w:rPr>
          <w:rFonts w:cs="Arial"/>
          <w:b/>
          <w:color w:val="000000"/>
          <w:sz w:val="20"/>
          <w:szCs w:val="20"/>
        </w:rPr>
        <w:lastRenderedPageBreak/>
        <w:t xml:space="preserve">Załącznik nr </w:t>
      </w:r>
      <w:r w:rsidR="00BD5070">
        <w:rPr>
          <w:rFonts w:cs="Arial"/>
          <w:b/>
          <w:color w:val="000000"/>
          <w:sz w:val="20"/>
          <w:szCs w:val="20"/>
        </w:rPr>
        <w:t>9</w:t>
      </w:r>
      <w:r w:rsidR="007C536D">
        <w:rPr>
          <w:rFonts w:cs="Arial"/>
          <w:b/>
          <w:color w:val="000000"/>
          <w:sz w:val="20"/>
          <w:szCs w:val="20"/>
        </w:rPr>
        <w:t xml:space="preserve"> - </w:t>
      </w:r>
      <w:r w:rsidR="00545B36" w:rsidRPr="004D2295">
        <w:rPr>
          <w:rFonts w:cs="Arial"/>
          <w:b/>
          <w:color w:val="000000"/>
          <w:sz w:val="20"/>
          <w:szCs w:val="20"/>
        </w:rPr>
        <w:t>Projekt Umowy</w:t>
      </w:r>
    </w:p>
    <w:p w14:paraId="056410D1" w14:textId="4E98878F" w:rsidR="00244BED" w:rsidRPr="007C536D" w:rsidRDefault="00244BED" w:rsidP="0043793C">
      <w:pPr>
        <w:spacing w:after="0"/>
        <w:ind w:left="284" w:hanging="284"/>
        <w:rPr>
          <w:rFonts w:cs="Arial"/>
          <w:b/>
          <w:color w:val="000000"/>
          <w:sz w:val="20"/>
          <w:szCs w:val="20"/>
        </w:rPr>
      </w:pPr>
      <w:r w:rsidRPr="007C536D">
        <w:rPr>
          <w:rFonts w:cs="Arial"/>
          <w:b/>
          <w:color w:val="000000"/>
          <w:sz w:val="20"/>
          <w:szCs w:val="20"/>
        </w:rPr>
        <w:t>Zał</w:t>
      </w:r>
      <w:r w:rsidR="00AD4391" w:rsidRPr="007C536D">
        <w:rPr>
          <w:rFonts w:cs="Arial"/>
          <w:b/>
          <w:color w:val="000000"/>
          <w:sz w:val="20"/>
          <w:szCs w:val="20"/>
        </w:rPr>
        <w:t xml:space="preserve">ącznik nr </w:t>
      </w:r>
      <w:r w:rsidR="0045342D">
        <w:rPr>
          <w:rFonts w:cs="Arial"/>
          <w:b/>
          <w:color w:val="000000"/>
          <w:sz w:val="20"/>
          <w:szCs w:val="20"/>
        </w:rPr>
        <w:t>1</w:t>
      </w:r>
      <w:r w:rsidR="00BD5070">
        <w:rPr>
          <w:rFonts w:cs="Arial"/>
          <w:b/>
          <w:color w:val="000000"/>
          <w:sz w:val="20"/>
          <w:szCs w:val="20"/>
        </w:rPr>
        <w:t>0</w:t>
      </w:r>
      <w:r w:rsidRPr="007C536D">
        <w:rPr>
          <w:rFonts w:cs="Arial"/>
          <w:b/>
          <w:color w:val="000000"/>
          <w:sz w:val="20"/>
          <w:szCs w:val="20"/>
        </w:rPr>
        <w:t xml:space="preserve"> – wzór gwarancji ubezpieczeniowej/bankowej</w:t>
      </w:r>
    </w:p>
    <w:p w14:paraId="3BA13DAB" w14:textId="77777777" w:rsidR="00E473D2" w:rsidRPr="00CE2408" w:rsidRDefault="00E473D2" w:rsidP="00E473D2">
      <w:pPr>
        <w:keepNext/>
        <w:spacing w:after="0" w:line="240" w:lineRule="auto"/>
        <w:rPr>
          <w:rFonts w:cs="Arial"/>
          <w:b/>
          <w:bCs/>
          <w:color w:val="000000"/>
          <w:sz w:val="20"/>
          <w:szCs w:val="20"/>
        </w:rPr>
      </w:pPr>
      <w:r w:rsidRPr="00CE2408">
        <w:rPr>
          <w:rFonts w:cs="Arial"/>
          <w:b/>
          <w:bCs/>
          <w:color w:val="000000"/>
          <w:sz w:val="20"/>
          <w:szCs w:val="20"/>
        </w:rPr>
        <w:t>GWARANCJA UBEZPIECZENIOWA/BANKOWA</w:t>
      </w:r>
    </w:p>
    <w:p w14:paraId="33C7909B" w14:textId="77777777" w:rsidR="00E473D2" w:rsidRPr="00CE2408" w:rsidRDefault="00E473D2" w:rsidP="00E473D2">
      <w:pPr>
        <w:spacing w:after="0" w:line="240" w:lineRule="auto"/>
        <w:ind w:left="284" w:hanging="284"/>
        <w:rPr>
          <w:rFonts w:cs="Arial"/>
          <w:b/>
          <w:bCs/>
          <w:color w:val="000000"/>
          <w:sz w:val="20"/>
          <w:szCs w:val="20"/>
        </w:rPr>
      </w:pPr>
      <w:r w:rsidRPr="00CE2408">
        <w:rPr>
          <w:rFonts w:cs="Arial"/>
          <w:b/>
          <w:bCs/>
          <w:color w:val="000000"/>
          <w:sz w:val="20"/>
          <w:szCs w:val="20"/>
        </w:rPr>
        <w:t xml:space="preserve">należytego wykonania umowy oraz usunięcia wad i usterek </w:t>
      </w:r>
    </w:p>
    <w:p w14:paraId="0A0348BA" w14:textId="77777777" w:rsidR="00E473D2" w:rsidRPr="00CE2408" w:rsidRDefault="00E473D2" w:rsidP="00E473D2">
      <w:pPr>
        <w:keepNext/>
        <w:spacing w:after="0" w:line="240" w:lineRule="auto"/>
        <w:ind w:left="284" w:hanging="284"/>
        <w:rPr>
          <w:rFonts w:cs="Arial"/>
          <w:b/>
          <w:bCs/>
          <w:color w:val="000000"/>
          <w:sz w:val="20"/>
          <w:szCs w:val="20"/>
        </w:rPr>
      </w:pPr>
      <w:r w:rsidRPr="00CE2408">
        <w:rPr>
          <w:rFonts w:cs="Arial"/>
          <w:b/>
          <w:bCs/>
          <w:color w:val="000000"/>
          <w:sz w:val="20"/>
          <w:szCs w:val="20"/>
        </w:rPr>
        <w:t>nr PO/........../201… z dnia [•] 2024r. (dalej Gwarancja)</w:t>
      </w:r>
    </w:p>
    <w:p w14:paraId="3B09C6CF" w14:textId="77777777" w:rsidR="00E473D2" w:rsidRPr="00CE2408" w:rsidRDefault="00E473D2" w:rsidP="00E473D2">
      <w:pPr>
        <w:spacing w:after="0" w:line="240" w:lineRule="auto"/>
        <w:ind w:left="284" w:hanging="284"/>
        <w:rPr>
          <w:rFonts w:cs="Arial"/>
          <w:color w:val="000000"/>
          <w:sz w:val="20"/>
          <w:szCs w:val="20"/>
        </w:rPr>
      </w:pPr>
    </w:p>
    <w:tbl>
      <w:tblPr>
        <w:tblW w:w="9128" w:type="dxa"/>
        <w:tblInd w:w="70" w:type="dxa"/>
        <w:tblCellMar>
          <w:left w:w="0" w:type="dxa"/>
          <w:right w:w="0" w:type="dxa"/>
        </w:tblCellMar>
        <w:tblLook w:val="04A0" w:firstRow="1" w:lastRow="0" w:firstColumn="1" w:lastColumn="0" w:noHBand="0" w:noVBand="1"/>
      </w:tblPr>
      <w:tblGrid>
        <w:gridCol w:w="1963"/>
        <w:gridCol w:w="7165"/>
      </w:tblGrid>
      <w:tr w:rsidR="00E473D2" w:rsidRPr="00CE2408" w14:paraId="55ABF7E4" w14:textId="77777777" w:rsidTr="00C078A4">
        <w:tc>
          <w:tcPr>
            <w:tcW w:w="1963" w:type="dxa"/>
            <w:tcBorders>
              <w:top w:val="single" w:sz="8" w:space="0" w:color="auto"/>
              <w:left w:val="nil"/>
              <w:bottom w:val="single" w:sz="8" w:space="0" w:color="auto"/>
              <w:right w:val="nil"/>
            </w:tcBorders>
            <w:tcMar>
              <w:top w:w="0" w:type="dxa"/>
              <w:left w:w="70" w:type="dxa"/>
              <w:bottom w:w="0" w:type="dxa"/>
              <w:right w:w="70" w:type="dxa"/>
            </w:tcMar>
            <w:hideMark/>
          </w:tcPr>
          <w:p w14:paraId="011CD8BB" w14:textId="77777777" w:rsidR="00E473D2" w:rsidRPr="00CE2408" w:rsidRDefault="00E473D2" w:rsidP="00C078A4">
            <w:pPr>
              <w:spacing w:after="0" w:line="240" w:lineRule="exact"/>
              <w:ind w:left="284" w:hanging="284"/>
              <w:rPr>
                <w:rFonts w:cs="Arial"/>
                <w:color w:val="000000"/>
                <w:sz w:val="20"/>
                <w:szCs w:val="20"/>
              </w:rPr>
            </w:pPr>
            <w:r w:rsidRPr="00CE2408">
              <w:rPr>
                <w:rFonts w:cs="Arial"/>
                <w:color w:val="000000"/>
                <w:sz w:val="20"/>
                <w:szCs w:val="20"/>
              </w:rPr>
              <w:t>BENEFICJENT:</w:t>
            </w:r>
          </w:p>
        </w:tc>
        <w:tc>
          <w:tcPr>
            <w:tcW w:w="7165" w:type="dxa"/>
            <w:tcBorders>
              <w:top w:val="single" w:sz="8" w:space="0" w:color="auto"/>
              <w:left w:val="nil"/>
              <w:bottom w:val="single" w:sz="8" w:space="0" w:color="auto"/>
              <w:right w:val="nil"/>
            </w:tcBorders>
            <w:tcMar>
              <w:top w:w="0" w:type="dxa"/>
              <w:left w:w="70" w:type="dxa"/>
              <w:bottom w:w="0" w:type="dxa"/>
              <w:right w:w="70" w:type="dxa"/>
            </w:tcMar>
            <w:hideMark/>
          </w:tcPr>
          <w:p w14:paraId="4AB33621" w14:textId="77777777" w:rsidR="00E473D2" w:rsidRPr="00CE2408" w:rsidRDefault="00E473D2" w:rsidP="00C078A4">
            <w:pPr>
              <w:keepNext/>
              <w:spacing w:after="0" w:line="240" w:lineRule="exact"/>
              <w:ind w:left="284" w:hanging="284"/>
              <w:rPr>
                <w:rFonts w:cs="Arial"/>
                <w:b/>
                <w:bCs/>
                <w:color w:val="000000"/>
                <w:sz w:val="20"/>
                <w:szCs w:val="20"/>
              </w:rPr>
            </w:pPr>
            <w:r w:rsidRPr="00CE2408">
              <w:rPr>
                <w:rFonts w:cs="Arial"/>
                <w:b/>
                <w:bCs/>
                <w:color w:val="000000"/>
                <w:sz w:val="20"/>
                <w:szCs w:val="20"/>
              </w:rPr>
              <w:t>E</w:t>
            </w:r>
            <w:r>
              <w:rPr>
                <w:rFonts w:cs="Arial"/>
                <w:b/>
                <w:bCs/>
                <w:color w:val="000000"/>
                <w:sz w:val="20"/>
                <w:szCs w:val="20"/>
              </w:rPr>
              <w:t>nea</w:t>
            </w:r>
            <w:r w:rsidRPr="00CE2408">
              <w:rPr>
                <w:rFonts w:cs="Arial"/>
                <w:b/>
                <w:bCs/>
                <w:color w:val="000000"/>
                <w:sz w:val="20"/>
                <w:szCs w:val="20"/>
              </w:rPr>
              <w:t xml:space="preserve"> Nowa Energia Sp. z o.o.</w:t>
            </w:r>
          </w:p>
          <w:p w14:paraId="583072AB" w14:textId="77777777" w:rsidR="00E473D2" w:rsidRPr="00CE2408" w:rsidRDefault="00E473D2" w:rsidP="00C078A4">
            <w:pPr>
              <w:spacing w:after="0" w:line="240" w:lineRule="auto"/>
              <w:ind w:left="284" w:hanging="284"/>
              <w:rPr>
                <w:rFonts w:cs="Arial"/>
                <w:color w:val="000000"/>
                <w:sz w:val="20"/>
                <w:szCs w:val="20"/>
              </w:rPr>
            </w:pPr>
            <w:r w:rsidRPr="00CE2408">
              <w:rPr>
                <w:rFonts w:cs="Arial"/>
                <w:color w:val="000000"/>
                <w:sz w:val="20"/>
                <w:szCs w:val="20"/>
              </w:rPr>
              <w:t xml:space="preserve">z siedzibą w Radomiu, ul. Kaszubska 2, 26-603 Radom, zarejestrowana w Sądzie Rejonowym Lublin-Wschód w Lublinie </w:t>
            </w:r>
            <w:r w:rsidRPr="00CE2408">
              <w:rPr>
                <w:rFonts w:cs="Arial"/>
                <w:color w:val="000000"/>
                <w:sz w:val="20"/>
                <w:szCs w:val="20"/>
              </w:rPr>
              <w:br/>
              <w:t xml:space="preserve">z siedzibą w Świdniku, VI Wydział Gospodarczy Krajowego Rejestru Sądowego KRS: 0000812626, REGON: 384813168, NIP: 7792510877, o kapitale zakładowym: 171.148.100,00 zł </w:t>
            </w:r>
          </w:p>
        </w:tc>
      </w:tr>
      <w:tr w:rsidR="00E473D2" w:rsidRPr="00CE2408" w14:paraId="27412CD7" w14:textId="77777777" w:rsidTr="00C078A4">
        <w:tc>
          <w:tcPr>
            <w:tcW w:w="1963" w:type="dxa"/>
            <w:tcBorders>
              <w:top w:val="nil"/>
              <w:left w:val="nil"/>
              <w:bottom w:val="single" w:sz="8" w:space="0" w:color="auto"/>
              <w:right w:val="nil"/>
            </w:tcBorders>
            <w:tcMar>
              <w:top w:w="0" w:type="dxa"/>
              <w:left w:w="70" w:type="dxa"/>
              <w:bottom w:w="0" w:type="dxa"/>
              <w:right w:w="70" w:type="dxa"/>
            </w:tcMar>
            <w:hideMark/>
          </w:tcPr>
          <w:p w14:paraId="4151C3A3" w14:textId="77777777" w:rsidR="00E473D2" w:rsidRPr="00CE2408" w:rsidRDefault="00E473D2" w:rsidP="00C078A4">
            <w:pPr>
              <w:spacing w:after="0" w:line="240" w:lineRule="exact"/>
              <w:ind w:left="284" w:hanging="284"/>
              <w:rPr>
                <w:rFonts w:cs="Arial"/>
                <w:color w:val="000000"/>
                <w:sz w:val="20"/>
                <w:szCs w:val="20"/>
              </w:rPr>
            </w:pPr>
            <w:r w:rsidRPr="00CE2408">
              <w:rPr>
                <w:rFonts w:cs="Arial"/>
                <w:color w:val="000000"/>
                <w:sz w:val="20"/>
                <w:szCs w:val="20"/>
              </w:rPr>
              <w:t>GWARANT:</w:t>
            </w:r>
          </w:p>
        </w:tc>
        <w:tc>
          <w:tcPr>
            <w:tcW w:w="7165" w:type="dxa"/>
            <w:tcBorders>
              <w:top w:val="nil"/>
              <w:left w:val="nil"/>
              <w:bottom w:val="single" w:sz="8" w:space="0" w:color="auto"/>
              <w:right w:val="nil"/>
            </w:tcBorders>
            <w:tcMar>
              <w:top w:w="0" w:type="dxa"/>
              <w:left w:w="70" w:type="dxa"/>
              <w:bottom w:w="0" w:type="dxa"/>
              <w:right w:w="70" w:type="dxa"/>
            </w:tcMar>
          </w:tcPr>
          <w:p w14:paraId="78CB2DEF" w14:textId="77777777" w:rsidR="00E473D2" w:rsidRPr="00CE2408" w:rsidRDefault="00E473D2" w:rsidP="00C078A4">
            <w:pPr>
              <w:keepNext/>
              <w:spacing w:after="0" w:line="240" w:lineRule="exact"/>
              <w:ind w:left="284" w:hanging="284"/>
              <w:rPr>
                <w:rFonts w:cs="Arial"/>
                <w:color w:val="000000"/>
                <w:sz w:val="20"/>
                <w:szCs w:val="20"/>
              </w:rPr>
            </w:pPr>
            <w:r w:rsidRPr="00CE2408">
              <w:rPr>
                <w:rFonts w:cs="Arial"/>
                <w:b/>
                <w:bCs/>
                <w:color w:val="000000"/>
                <w:sz w:val="20"/>
                <w:szCs w:val="20"/>
              </w:rPr>
              <w:t>[•]</w:t>
            </w:r>
          </w:p>
          <w:p w14:paraId="25AE3558" w14:textId="77777777" w:rsidR="00E473D2" w:rsidRPr="00CE2408" w:rsidRDefault="00E473D2" w:rsidP="00C078A4">
            <w:pPr>
              <w:spacing w:after="0" w:line="240" w:lineRule="auto"/>
              <w:ind w:left="284" w:hanging="284"/>
              <w:rPr>
                <w:rFonts w:cs="Arial"/>
                <w:color w:val="000000"/>
                <w:sz w:val="20"/>
                <w:szCs w:val="20"/>
              </w:rPr>
            </w:pPr>
          </w:p>
        </w:tc>
      </w:tr>
      <w:tr w:rsidR="00E473D2" w:rsidRPr="00CE2408" w14:paraId="3FCB2719" w14:textId="77777777" w:rsidTr="00C078A4">
        <w:tc>
          <w:tcPr>
            <w:tcW w:w="1963" w:type="dxa"/>
            <w:tcBorders>
              <w:top w:val="nil"/>
              <w:left w:val="nil"/>
              <w:bottom w:val="single" w:sz="8" w:space="0" w:color="auto"/>
              <w:right w:val="nil"/>
            </w:tcBorders>
            <w:tcMar>
              <w:top w:w="0" w:type="dxa"/>
              <w:left w:w="70" w:type="dxa"/>
              <w:bottom w:w="0" w:type="dxa"/>
              <w:right w:w="70" w:type="dxa"/>
            </w:tcMar>
            <w:hideMark/>
          </w:tcPr>
          <w:p w14:paraId="0A61EC9B" w14:textId="77777777" w:rsidR="00E473D2" w:rsidRPr="00CE2408" w:rsidRDefault="00E473D2" w:rsidP="00C078A4">
            <w:pPr>
              <w:spacing w:after="0" w:line="240" w:lineRule="exact"/>
              <w:ind w:left="284" w:hanging="284"/>
              <w:rPr>
                <w:rFonts w:cs="Arial"/>
                <w:color w:val="000000"/>
                <w:sz w:val="20"/>
                <w:szCs w:val="20"/>
              </w:rPr>
            </w:pPr>
            <w:r w:rsidRPr="00CE2408">
              <w:rPr>
                <w:rFonts w:cs="Arial"/>
                <w:color w:val="000000"/>
                <w:sz w:val="20"/>
                <w:szCs w:val="20"/>
              </w:rPr>
              <w:t>ZOBOWIĄZANY:</w:t>
            </w:r>
          </w:p>
        </w:tc>
        <w:tc>
          <w:tcPr>
            <w:tcW w:w="7165" w:type="dxa"/>
            <w:tcBorders>
              <w:top w:val="nil"/>
              <w:left w:val="nil"/>
              <w:bottom w:val="single" w:sz="8" w:space="0" w:color="auto"/>
              <w:right w:val="nil"/>
            </w:tcBorders>
            <w:tcMar>
              <w:top w:w="0" w:type="dxa"/>
              <w:left w:w="70" w:type="dxa"/>
              <w:bottom w:w="0" w:type="dxa"/>
              <w:right w:w="70" w:type="dxa"/>
            </w:tcMar>
          </w:tcPr>
          <w:p w14:paraId="69BEA822" w14:textId="77777777" w:rsidR="00E473D2" w:rsidRPr="00CE2408" w:rsidRDefault="00E473D2" w:rsidP="00C078A4">
            <w:pPr>
              <w:keepNext/>
              <w:spacing w:after="0" w:line="240" w:lineRule="exact"/>
              <w:ind w:left="284" w:hanging="284"/>
              <w:rPr>
                <w:rFonts w:cs="Arial"/>
                <w:color w:val="000000"/>
                <w:sz w:val="20"/>
                <w:szCs w:val="20"/>
              </w:rPr>
            </w:pPr>
            <w:r w:rsidRPr="00CE2408">
              <w:rPr>
                <w:rFonts w:cs="Arial"/>
                <w:b/>
                <w:bCs/>
                <w:color w:val="000000"/>
                <w:sz w:val="20"/>
                <w:szCs w:val="20"/>
              </w:rPr>
              <w:t>[•]</w:t>
            </w:r>
          </w:p>
          <w:p w14:paraId="52451889" w14:textId="77777777" w:rsidR="00E473D2" w:rsidRPr="00CE2408" w:rsidRDefault="00E473D2" w:rsidP="00C078A4">
            <w:pPr>
              <w:spacing w:after="0" w:line="240" w:lineRule="auto"/>
              <w:ind w:left="284" w:hanging="284"/>
              <w:rPr>
                <w:rFonts w:cs="Arial"/>
                <w:color w:val="000000"/>
                <w:sz w:val="20"/>
                <w:szCs w:val="20"/>
              </w:rPr>
            </w:pPr>
          </w:p>
        </w:tc>
      </w:tr>
    </w:tbl>
    <w:p w14:paraId="6FA7B010" w14:textId="77777777" w:rsidR="00E473D2" w:rsidRPr="00CE2408" w:rsidRDefault="00E473D2" w:rsidP="00E473D2">
      <w:pPr>
        <w:spacing w:after="0" w:line="240" w:lineRule="auto"/>
        <w:ind w:left="284" w:hanging="284"/>
        <w:rPr>
          <w:rFonts w:cs="Arial"/>
          <w:color w:val="000000"/>
          <w:sz w:val="20"/>
          <w:szCs w:val="20"/>
        </w:rPr>
      </w:pPr>
    </w:p>
    <w:p w14:paraId="0F1A48AE" w14:textId="77777777" w:rsidR="00E473D2" w:rsidRPr="00CE2408" w:rsidRDefault="00E473D2" w:rsidP="00E473D2">
      <w:pPr>
        <w:spacing w:after="0" w:line="240" w:lineRule="auto"/>
        <w:ind w:left="284" w:hanging="284"/>
        <w:jc w:val="center"/>
        <w:rPr>
          <w:rFonts w:cs="Arial"/>
          <w:b/>
          <w:bCs/>
          <w:color w:val="000000"/>
          <w:sz w:val="20"/>
          <w:szCs w:val="20"/>
        </w:rPr>
      </w:pPr>
    </w:p>
    <w:p w14:paraId="7E630037" w14:textId="77777777" w:rsidR="00E473D2" w:rsidRPr="00CE2408" w:rsidRDefault="00E473D2" w:rsidP="00E473D2">
      <w:pPr>
        <w:spacing w:after="0" w:line="240" w:lineRule="auto"/>
        <w:ind w:left="284" w:hanging="284"/>
        <w:jc w:val="center"/>
        <w:rPr>
          <w:rFonts w:cs="Arial"/>
          <w:b/>
          <w:bCs/>
          <w:color w:val="000000"/>
          <w:sz w:val="20"/>
          <w:szCs w:val="20"/>
        </w:rPr>
      </w:pPr>
      <w:r w:rsidRPr="00CE2408">
        <w:rPr>
          <w:rFonts w:cs="Arial"/>
          <w:b/>
          <w:bCs/>
          <w:color w:val="000000"/>
          <w:sz w:val="20"/>
          <w:szCs w:val="20"/>
        </w:rPr>
        <w:t>§ 1</w:t>
      </w:r>
    </w:p>
    <w:p w14:paraId="370C4959" w14:textId="77777777" w:rsidR="00E473D2" w:rsidRPr="00CE2408" w:rsidRDefault="00E473D2" w:rsidP="00E473D2">
      <w:pPr>
        <w:numPr>
          <w:ilvl w:val="0"/>
          <w:numId w:val="37"/>
        </w:numPr>
        <w:tabs>
          <w:tab w:val="clear" w:pos="720"/>
        </w:tabs>
        <w:spacing w:after="0" w:line="240" w:lineRule="auto"/>
        <w:ind w:left="284" w:hanging="284"/>
        <w:jc w:val="both"/>
        <w:rPr>
          <w:rFonts w:cs="Arial"/>
          <w:color w:val="000000"/>
          <w:sz w:val="20"/>
          <w:szCs w:val="20"/>
        </w:rPr>
      </w:pPr>
      <w:r w:rsidRPr="00CE2408">
        <w:rPr>
          <w:rFonts w:cs="Arial"/>
          <w:color w:val="000000"/>
          <w:sz w:val="20"/>
          <w:szCs w:val="20"/>
        </w:rPr>
        <w:t>Niniejsza Gwarancja ubezpieczeniowa/bankowa należytego wykonania Umowy oraz usunięcia wad i usterek została wystawiona na zlecenie Zobowiązanego w związku z Umową [•] z dnia [•]r., której przedmiotem jest [•], zawarta pomiędzy Zobowiązanym a Beneficjentem (zwaną dalej „Umową”).</w:t>
      </w:r>
    </w:p>
    <w:p w14:paraId="6D66AF79" w14:textId="77777777" w:rsidR="00E473D2" w:rsidRPr="00CE2408" w:rsidRDefault="00E473D2" w:rsidP="00E473D2">
      <w:pPr>
        <w:numPr>
          <w:ilvl w:val="0"/>
          <w:numId w:val="37"/>
        </w:numPr>
        <w:tabs>
          <w:tab w:val="clear" w:pos="720"/>
        </w:tabs>
        <w:spacing w:after="0" w:line="240" w:lineRule="auto"/>
        <w:ind w:left="284" w:hanging="284"/>
        <w:jc w:val="both"/>
        <w:rPr>
          <w:rFonts w:cs="Arial"/>
          <w:color w:val="000000"/>
          <w:sz w:val="20"/>
          <w:szCs w:val="20"/>
        </w:rPr>
      </w:pPr>
      <w:r w:rsidRPr="00CE2408">
        <w:rPr>
          <w:rFonts w:cs="Arial"/>
          <w:color w:val="000000"/>
          <w:sz w:val="20"/>
          <w:szCs w:val="20"/>
        </w:rPr>
        <w:t xml:space="preserve">Gwarant działając na zlecenie Zobowiązanego, zobowiązuje się w stosunku do Beneficjenta  </w:t>
      </w:r>
      <w:r w:rsidRPr="00CE2408">
        <w:rPr>
          <w:rFonts w:cs="Arial"/>
          <w:b/>
          <w:bCs/>
          <w:color w:val="000000"/>
          <w:sz w:val="20"/>
          <w:szCs w:val="20"/>
        </w:rPr>
        <w:t>nieodwołalnie i bezwarunkowo</w:t>
      </w:r>
      <w:r w:rsidRPr="00CE2408">
        <w:rPr>
          <w:rFonts w:cs="Arial"/>
          <w:color w:val="000000"/>
          <w:sz w:val="20"/>
          <w:szCs w:val="20"/>
        </w:rPr>
        <w:t xml:space="preserve"> do zapłaty na rzecz Beneficjenta: </w:t>
      </w:r>
    </w:p>
    <w:p w14:paraId="1766B47D" w14:textId="77777777" w:rsidR="00E473D2" w:rsidRPr="00CE2408" w:rsidRDefault="00E473D2" w:rsidP="00E473D2">
      <w:pPr>
        <w:numPr>
          <w:ilvl w:val="0"/>
          <w:numId w:val="38"/>
        </w:numPr>
        <w:tabs>
          <w:tab w:val="clear" w:pos="1260"/>
        </w:tabs>
        <w:spacing w:after="0" w:line="240" w:lineRule="auto"/>
        <w:ind w:left="284" w:hanging="284"/>
        <w:jc w:val="both"/>
        <w:rPr>
          <w:rFonts w:cs="Arial"/>
          <w:color w:val="000000"/>
          <w:sz w:val="20"/>
          <w:szCs w:val="20"/>
        </w:rPr>
      </w:pPr>
      <w:r w:rsidRPr="00CE2408">
        <w:rPr>
          <w:rFonts w:cs="Arial"/>
          <w:color w:val="000000"/>
          <w:sz w:val="20"/>
          <w:szCs w:val="20"/>
        </w:rPr>
        <w:t xml:space="preserve">wszelkich kwot do wysokości </w:t>
      </w:r>
      <w:r w:rsidRPr="00CE2408">
        <w:rPr>
          <w:rFonts w:cs="Arial"/>
          <w:b/>
          <w:bCs/>
          <w:color w:val="000000"/>
          <w:sz w:val="20"/>
          <w:szCs w:val="20"/>
        </w:rPr>
        <w:t xml:space="preserve">[•] </w:t>
      </w:r>
      <w:r w:rsidRPr="00CE2408">
        <w:rPr>
          <w:rFonts w:cs="Arial"/>
          <w:color w:val="000000"/>
          <w:sz w:val="20"/>
          <w:szCs w:val="20"/>
        </w:rPr>
        <w:t>(słownie: [•]),  stanowiącej zabezpieczenie roszczeń Beneficjenta wobec Zobowiązanego  z tytułu niewykonania lub nienależytego wykonania Umowy,</w:t>
      </w:r>
    </w:p>
    <w:p w14:paraId="5A26D8E1" w14:textId="77777777" w:rsidR="00E473D2" w:rsidRPr="00CE2408" w:rsidRDefault="00E473D2" w:rsidP="00E473D2">
      <w:pPr>
        <w:numPr>
          <w:ilvl w:val="0"/>
          <w:numId w:val="38"/>
        </w:numPr>
        <w:tabs>
          <w:tab w:val="clear" w:pos="1260"/>
        </w:tabs>
        <w:spacing w:after="0" w:line="240" w:lineRule="auto"/>
        <w:ind w:left="284" w:hanging="284"/>
        <w:jc w:val="both"/>
        <w:rPr>
          <w:rFonts w:cs="Arial"/>
          <w:color w:val="000000"/>
          <w:sz w:val="20"/>
          <w:szCs w:val="20"/>
        </w:rPr>
      </w:pPr>
      <w:r w:rsidRPr="00CE2408">
        <w:rPr>
          <w:rFonts w:cs="Arial"/>
          <w:color w:val="000000"/>
          <w:sz w:val="20"/>
          <w:szCs w:val="20"/>
        </w:rPr>
        <w:t xml:space="preserve">wszelkich kwot do wysokości </w:t>
      </w:r>
      <w:r w:rsidRPr="00CE2408">
        <w:rPr>
          <w:rFonts w:cs="Arial"/>
          <w:b/>
          <w:bCs/>
          <w:color w:val="000000"/>
          <w:sz w:val="20"/>
          <w:szCs w:val="20"/>
        </w:rPr>
        <w:t xml:space="preserve">[•] </w:t>
      </w:r>
      <w:r w:rsidRPr="00CE2408">
        <w:rPr>
          <w:rFonts w:cs="Arial"/>
          <w:color w:val="000000"/>
          <w:sz w:val="20"/>
          <w:szCs w:val="20"/>
        </w:rPr>
        <w:t xml:space="preserve">(słownie: [•] stanowiącej zabezpieczenie roszczeń Beneficjenta wobec Zobowiązanego z tytułu rękojmi i gwarancji jakości. </w:t>
      </w:r>
    </w:p>
    <w:p w14:paraId="1F5B15CB" w14:textId="77777777" w:rsidR="00E473D2" w:rsidRPr="00CE2408" w:rsidRDefault="00E473D2" w:rsidP="00E473D2">
      <w:pPr>
        <w:spacing w:after="0" w:line="240" w:lineRule="auto"/>
        <w:ind w:left="284" w:hanging="284"/>
        <w:jc w:val="both"/>
        <w:rPr>
          <w:rFonts w:cs="Arial"/>
          <w:color w:val="000000"/>
          <w:sz w:val="20"/>
          <w:szCs w:val="20"/>
        </w:rPr>
      </w:pPr>
      <w:r w:rsidRPr="00CE2408">
        <w:rPr>
          <w:rFonts w:cs="Arial"/>
          <w:color w:val="000000"/>
          <w:sz w:val="20"/>
          <w:szCs w:val="20"/>
        </w:rPr>
        <w:t xml:space="preserve">Łączna kwota wypłacona z tytułu niniejszej Gwarancji (łączna suma gwarancyjna) nie może przekroczyć </w:t>
      </w:r>
      <w:r w:rsidRPr="00CE2408">
        <w:rPr>
          <w:rFonts w:cs="Arial"/>
          <w:b/>
          <w:bCs/>
          <w:color w:val="000000"/>
          <w:sz w:val="20"/>
          <w:szCs w:val="20"/>
        </w:rPr>
        <w:t xml:space="preserve">PLN [•]  </w:t>
      </w:r>
      <w:r w:rsidRPr="00CE2408">
        <w:rPr>
          <w:rFonts w:cs="Arial"/>
          <w:color w:val="000000"/>
          <w:sz w:val="20"/>
          <w:szCs w:val="20"/>
        </w:rPr>
        <w:t>(słownie: [•]).</w:t>
      </w:r>
    </w:p>
    <w:p w14:paraId="045FCF5C" w14:textId="77777777" w:rsidR="00E473D2" w:rsidRPr="00CE2408" w:rsidRDefault="00E473D2" w:rsidP="00E473D2">
      <w:pPr>
        <w:spacing w:after="0" w:line="240" w:lineRule="auto"/>
        <w:ind w:left="284" w:hanging="284"/>
        <w:jc w:val="center"/>
        <w:rPr>
          <w:rFonts w:cs="Arial"/>
          <w:b/>
          <w:bCs/>
          <w:color w:val="000000"/>
          <w:sz w:val="20"/>
          <w:szCs w:val="20"/>
        </w:rPr>
      </w:pPr>
    </w:p>
    <w:p w14:paraId="6AA2C241" w14:textId="77777777" w:rsidR="00E473D2" w:rsidRPr="00CE2408" w:rsidRDefault="00E473D2" w:rsidP="00E473D2">
      <w:pPr>
        <w:spacing w:after="0" w:line="240" w:lineRule="auto"/>
        <w:ind w:left="284" w:hanging="284"/>
        <w:jc w:val="center"/>
        <w:rPr>
          <w:rFonts w:cs="Arial"/>
          <w:b/>
          <w:bCs/>
          <w:color w:val="000000"/>
          <w:sz w:val="20"/>
          <w:szCs w:val="20"/>
        </w:rPr>
      </w:pPr>
      <w:r w:rsidRPr="00CE2408">
        <w:rPr>
          <w:rFonts w:cs="Arial"/>
          <w:b/>
          <w:bCs/>
          <w:color w:val="000000"/>
          <w:sz w:val="20"/>
          <w:szCs w:val="20"/>
        </w:rPr>
        <w:t>§ 2</w:t>
      </w:r>
    </w:p>
    <w:p w14:paraId="01031C8C" w14:textId="77777777" w:rsidR="00E473D2" w:rsidRPr="00CE2408" w:rsidRDefault="00E473D2" w:rsidP="00E473D2">
      <w:pPr>
        <w:numPr>
          <w:ilvl w:val="0"/>
          <w:numId w:val="39"/>
        </w:numPr>
        <w:tabs>
          <w:tab w:val="clear" w:pos="720"/>
        </w:tabs>
        <w:spacing w:after="0" w:line="240" w:lineRule="auto"/>
        <w:ind w:left="284" w:hanging="284"/>
        <w:jc w:val="both"/>
        <w:rPr>
          <w:rFonts w:cs="Arial"/>
          <w:color w:val="000000"/>
          <w:sz w:val="20"/>
          <w:szCs w:val="20"/>
        </w:rPr>
      </w:pPr>
      <w:r w:rsidRPr="00CE2408">
        <w:rPr>
          <w:rFonts w:cs="Arial"/>
          <w:color w:val="000000"/>
          <w:sz w:val="20"/>
          <w:szCs w:val="20"/>
        </w:rPr>
        <w:t xml:space="preserve">Odpowiedzialność Gwaranta z niniejszej Gwarancji trwa: </w:t>
      </w:r>
    </w:p>
    <w:p w14:paraId="6F6ACDAB" w14:textId="77777777" w:rsidR="00E473D2" w:rsidRPr="00CE2408" w:rsidRDefault="00E473D2" w:rsidP="00E473D2">
      <w:pPr>
        <w:numPr>
          <w:ilvl w:val="0"/>
          <w:numId w:val="40"/>
        </w:numPr>
        <w:tabs>
          <w:tab w:val="clear" w:pos="454"/>
        </w:tabs>
        <w:spacing w:after="0" w:line="240" w:lineRule="auto"/>
        <w:ind w:left="567" w:hanging="284"/>
        <w:jc w:val="both"/>
        <w:rPr>
          <w:rFonts w:cs="Arial"/>
          <w:color w:val="000000"/>
          <w:sz w:val="20"/>
          <w:szCs w:val="20"/>
        </w:rPr>
      </w:pPr>
      <w:r w:rsidRPr="00CE2408">
        <w:rPr>
          <w:rFonts w:cs="Arial"/>
          <w:color w:val="000000"/>
          <w:sz w:val="20"/>
          <w:szCs w:val="20"/>
        </w:rPr>
        <w:t>w okresie [•] – w zakresie roszczeń z tytułu niewykonania lub nienależytego wykonania przez Zobowiązanego Umowy oraz</w:t>
      </w:r>
    </w:p>
    <w:p w14:paraId="6F611CC5" w14:textId="77777777" w:rsidR="00E473D2" w:rsidRPr="00CE2408" w:rsidRDefault="00E473D2" w:rsidP="00E473D2">
      <w:pPr>
        <w:numPr>
          <w:ilvl w:val="0"/>
          <w:numId w:val="40"/>
        </w:numPr>
        <w:spacing w:after="0" w:line="240" w:lineRule="auto"/>
        <w:ind w:left="567" w:hanging="284"/>
        <w:jc w:val="both"/>
        <w:rPr>
          <w:rFonts w:cs="Arial"/>
          <w:color w:val="000000"/>
          <w:sz w:val="20"/>
          <w:szCs w:val="20"/>
        </w:rPr>
      </w:pPr>
      <w:r w:rsidRPr="00CE2408">
        <w:rPr>
          <w:rFonts w:cs="Arial"/>
          <w:color w:val="000000"/>
          <w:sz w:val="20"/>
          <w:szCs w:val="20"/>
        </w:rPr>
        <w:t>w okresie [•] – w zakresie roszczeń z tytułu  rękojmi za wady lub gwarancji jakości.</w:t>
      </w:r>
    </w:p>
    <w:p w14:paraId="7B999C7C" w14:textId="77777777" w:rsidR="00E473D2" w:rsidRPr="00CE2408" w:rsidRDefault="00E473D2" w:rsidP="00E473D2">
      <w:pPr>
        <w:numPr>
          <w:ilvl w:val="0"/>
          <w:numId w:val="39"/>
        </w:numPr>
        <w:tabs>
          <w:tab w:val="clear" w:pos="720"/>
        </w:tabs>
        <w:spacing w:after="0" w:line="240" w:lineRule="auto"/>
        <w:ind w:left="284" w:hanging="284"/>
        <w:jc w:val="both"/>
        <w:rPr>
          <w:rFonts w:cs="Arial"/>
          <w:color w:val="000000"/>
          <w:sz w:val="20"/>
          <w:szCs w:val="20"/>
        </w:rPr>
      </w:pPr>
      <w:r w:rsidRPr="00CE2408">
        <w:rPr>
          <w:rFonts w:cs="Arial"/>
          <w:color w:val="000000"/>
          <w:sz w:val="20"/>
          <w:szCs w:val="20"/>
        </w:rPr>
        <w:t>Odpowiedzialność Gwaranta wygasa automatycznie przed terminami wskazanymi w ust. 1, jeżeli wystąpi którekolwiek z poniższych zdarzeń:</w:t>
      </w:r>
    </w:p>
    <w:p w14:paraId="4F15490B" w14:textId="77777777" w:rsidR="00E473D2" w:rsidRPr="00CE2408" w:rsidRDefault="00E473D2" w:rsidP="00E473D2">
      <w:pPr>
        <w:numPr>
          <w:ilvl w:val="1"/>
          <w:numId w:val="41"/>
        </w:numPr>
        <w:tabs>
          <w:tab w:val="clear" w:pos="1080"/>
        </w:tabs>
        <w:spacing w:after="0" w:line="240" w:lineRule="auto"/>
        <w:ind w:left="567" w:hanging="284"/>
        <w:jc w:val="both"/>
        <w:rPr>
          <w:rFonts w:cs="Arial"/>
          <w:color w:val="000000"/>
          <w:sz w:val="20"/>
          <w:szCs w:val="20"/>
        </w:rPr>
      </w:pPr>
      <w:r w:rsidRPr="00CE2408">
        <w:rPr>
          <w:rFonts w:cs="Arial"/>
          <w:color w:val="000000"/>
          <w:sz w:val="20"/>
          <w:szCs w:val="20"/>
        </w:rPr>
        <w:t>Oryginał Gwarancji zostanie zwrócony Gwarantowi przez Beneficjenta przed upływem terminu jej ważności,</w:t>
      </w:r>
    </w:p>
    <w:p w14:paraId="7E9FF88B" w14:textId="77777777" w:rsidR="00E473D2" w:rsidRPr="00CE2408" w:rsidRDefault="00E473D2" w:rsidP="00E473D2">
      <w:pPr>
        <w:numPr>
          <w:ilvl w:val="1"/>
          <w:numId w:val="41"/>
        </w:numPr>
        <w:tabs>
          <w:tab w:val="clear" w:pos="1080"/>
        </w:tabs>
        <w:spacing w:after="0" w:line="240" w:lineRule="auto"/>
        <w:ind w:left="567" w:hanging="284"/>
        <w:jc w:val="both"/>
        <w:rPr>
          <w:rFonts w:cs="Arial"/>
          <w:color w:val="000000"/>
          <w:sz w:val="20"/>
          <w:szCs w:val="20"/>
        </w:rPr>
      </w:pPr>
      <w:r w:rsidRPr="00CE2408">
        <w:rPr>
          <w:rFonts w:cs="Arial"/>
          <w:color w:val="000000"/>
          <w:sz w:val="20"/>
          <w:szCs w:val="20"/>
        </w:rPr>
        <w:t xml:space="preserve">Beneficjent w formie pisemnej zwolni Gwaranta ze wszystkich zobowiązań będących przedmiotem niniejszej Gwarancji. </w:t>
      </w:r>
    </w:p>
    <w:p w14:paraId="5A0EEC9F" w14:textId="77777777" w:rsidR="00E473D2" w:rsidRPr="00CE2408" w:rsidRDefault="00E473D2" w:rsidP="00E473D2">
      <w:pPr>
        <w:spacing w:after="0" w:line="240" w:lineRule="auto"/>
        <w:jc w:val="center"/>
        <w:rPr>
          <w:rFonts w:cs="Arial"/>
          <w:b/>
          <w:bCs/>
          <w:color w:val="000000"/>
          <w:sz w:val="20"/>
          <w:szCs w:val="20"/>
        </w:rPr>
      </w:pPr>
      <w:r w:rsidRPr="00CE2408">
        <w:rPr>
          <w:rFonts w:cs="Arial"/>
          <w:b/>
          <w:bCs/>
          <w:color w:val="000000"/>
          <w:sz w:val="20"/>
          <w:szCs w:val="20"/>
        </w:rPr>
        <w:br/>
        <w:t>§ 3</w:t>
      </w:r>
    </w:p>
    <w:p w14:paraId="099880FB" w14:textId="77777777" w:rsidR="00E473D2" w:rsidRPr="00CE2408" w:rsidRDefault="00E473D2" w:rsidP="00E473D2">
      <w:pPr>
        <w:numPr>
          <w:ilvl w:val="0"/>
          <w:numId w:val="42"/>
        </w:numPr>
        <w:tabs>
          <w:tab w:val="clear" w:pos="2160"/>
        </w:tabs>
        <w:spacing w:after="0" w:line="240" w:lineRule="auto"/>
        <w:ind w:left="284" w:hanging="284"/>
        <w:jc w:val="both"/>
        <w:rPr>
          <w:rFonts w:cs="Arial"/>
          <w:color w:val="000000"/>
          <w:sz w:val="20"/>
          <w:szCs w:val="20"/>
        </w:rPr>
      </w:pPr>
      <w:r w:rsidRPr="00CE2408">
        <w:rPr>
          <w:rFonts w:cs="Arial"/>
          <w:color w:val="000000"/>
          <w:sz w:val="20"/>
          <w:szCs w:val="20"/>
        </w:rPr>
        <w:t xml:space="preserve">Gwarant zapłaci żądaną przez Beneficjenta kwotę </w:t>
      </w:r>
      <w:r w:rsidRPr="00CE2408">
        <w:rPr>
          <w:rFonts w:cs="Arial"/>
          <w:b/>
          <w:bCs/>
          <w:color w:val="000000"/>
          <w:sz w:val="20"/>
          <w:szCs w:val="20"/>
        </w:rPr>
        <w:t>na pierwsze pisemne wezwanie do zapłaty</w:t>
      </w:r>
      <w:r w:rsidRPr="00CE2408">
        <w:rPr>
          <w:rFonts w:cs="Arial"/>
          <w:color w:val="000000"/>
          <w:sz w:val="20"/>
          <w:szCs w:val="20"/>
        </w:rPr>
        <w:t xml:space="preserve">, przedłożone przez Beneficjenta w okresie ważności niniejszej Gwarancji określonym w § 2 ust. 1, </w:t>
      </w:r>
      <w:r w:rsidRPr="00CE2408">
        <w:rPr>
          <w:rFonts w:cs="Arial"/>
          <w:color w:val="000000"/>
          <w:sz w:val="20"/>
          <w:szCs w:val="20"/>
        </w:rPr>
        <w:br/>
        <w:t>w terminie 7 dni od dnia doręczenia wezwania do zapłaty Gwarantowi. Pisemne wezwanie do zapłaty musi być skierowane na adres Gwaranta wskazany w komparycji. Wezwanie do zapłaty powinno zawierać oświadczenie Beneficjenta, że Zobowiązany nie wykonał lub wykonał nienależycie Umowę objętą gwarancją.</w:t>
      </w:r>
    </w:p>
    <w:p w14:paraId="3A98E245" w14:textId="77777777" w:rsidR="00E473D2" w:rsidRPr="00CE2408" w:rsidRDefault="00E473D2" w:rsidP="00E473D2">
      <w:pPr>
        <w:numPr>
          <w:ilvl w:val="0"/>
          <w:numId w:val="42"/>
        </w:numPr>
        <w:tabs>
          <w:tab w:val="clear" w:pos="2160"/>
        </w:tabs>
        <w:spacing w:after="0" w:line="240" w:lineRule="auto"/>
        <w:ind w:left="284" w:hanging="284"/>
        <w:jc w:val="both"/>
        <w:rPr>
          <w:rFonts w:cs="Arial"/>
          <w:color w:val="000000"/>
          <w:sz w:val="20"/>
          <w:szCs w:val="20"/>
        </w:rPr>
      </w:pPr>
      <w:r w:rsidRPr="00CE2408">
        <w:rPr>
          <w:rFonts w:cs="Arial"/>
          <w:color w:val="000000"/>
          <w:sz w:val="20"/>
          <w:szCs w:val="20"/>
        </w:rPr>
        <w:t xml:space="preserve">W przypadku zgłoszenia roszczenia z tytułu wad fizycznych i usterek w przedmiocie Umowy (roszczenia z tytułu rękojmi i gwarancji jakości), wezwanie do zapłaty musi zawierać oświadczenie, że  Zobowiązany nie usunął wad lub usterek w przedmiocie Umowy i pomimo skierowanego do niego przez Beneficjenta pisemnego wezwania nie wywiązał się lub wywiązał się nienależycie z przedmiotowych zobowiązań. </w:t>
      </w:r>
    </w:p>
    <w:p w14:paraId="162D36AD" w14:textId="77777777" w:rsidR="00E473D2" w:rsidRPr="00CE2408" w:rsidRDefault="00E473D2" w:rsidP="00E473D2">
      <w:pPr>
        <w:numPr>
          <w:ilvl w:val="0"/>
          <w:numId w:val="42"/>
        </w:numPr>
        <w:tabs>
          <w:tab w:val="clear" w:pos="2160"/>
        </w:tabs>
        <w:spacing w:after="0" w:line="240" w:lineRule="auto"/>
        <w:ind w:left="284" w:hanging="284"/>
        <w:jc w:val="both"/>
        <w:rPr>
          <w:rFonts w:cs="Arial"/>
          <w:color w:val="000000"/>
          <w:sz w:val="20"/>
          <w:szCs w:val="20"/>
        </w:rPr>
      </w:pPr>
      <w:r w:rsidRPr="00CE2408">
        <w:rPr>
          <w:rFonts w:cs="Arial"/>
          <w:color w:val="000000"/>
          <w:sz w:val="20"/>
          <w:szCs w:val="20"/>
        </w:rPr>
        <w:t>Do wezwania do zapłaty winien być dołączony dokument poświadczający umocowanie osób, które podpisały wezwanie do zapłaty w imieniu Beneficjenta w postaci wydruku z Centralnej Informacji Krajowego Rejestru Sądowego oraz pełnomocnictwa (jeżeli wezwanie do zapłaty zostało podpisane przez osoby nie figurujące w KRS, jako powołane do reprezentacji Beneficjenta).</w:t>
      </w:r>
    </w:p>
    <w:p w14:paraId="5F975ADF" w14:textId="77777777" w:rsidR="00E473D2" w:rsidRPr="00CE2408" w:rsidRDefault="00E473D2" w:rsidP="00E473D2">
      <w:pPr>
        <w:numPr>
          <w:ilvl w:val="0"/>
          <w:numId w:val="42"/>
        </w:numPr>
        <w:tabs>
          <w:tab w:val="clear" w:pos="2160"/>
        </w:tabs>
        <w:spacing w:after="0" w:line="240" w:lineRule="auto"/>
        <w:ind w:left="284" w:hanging="284"/>
        <w:jc w:val="both"/>
        <w:rPr>
          <w:rFonts w:cs="Arial"/>
          <w:color w:val="000000"/>
          <w:sz w:val="20"/>
          <w:szCs w:val="20"/>
        </w:rPr>
      </w:pPr>
      <w:r w:rsidRPr="00CE2408">
        <w:rPr>
          <w:rFonts w:cs="Arial"/>
          <w:color w:val="000000"/>
          <w:sz w:val="20"/>
          <w:szCs w:val="20"/>
        </w:rPr>
        <w:t xml:space="preserve">Gwarant nie jest uprawniony do uzależnienia wypłaty gwarancji od przedłożenia przez Beneficjenta innych dokumentów lub podjęcia innych działań, niż wyżej opisane. W szczególności Gwarant nie jest uprawniony do żądania złożenia wezwania za pośrednictwem banku prowadzącego rachunek Beneficjenta, czy też </w:t>
      </w:r>
      <w:r w:rsidRPr="00CE2408">
        <w:rPr>
          <w:rFonts w:cs="Arial"/>
          <w:color w:val="000000"/>
          <w:sz w:val="20"/>
          <w:szCs w:val="20"/>
        </w:rPr>
        <w:lastRenderedPageBreak/>
        <w:t xml:space="preserve">innych osób trzecich. Gwarant nie może powoływać się na zarzuty dotyczące istnienia i ważności Umowy, a także zarzuty wynikające z treści stosunku prawnego łączącego Beneficjenta ze Zobowiązanym. </w:t>
      </w:r>
    </w:p>
    <w:p w14:paraId="4C85F68D" w14:textId="77777777" w:rsidR="00E473D2" w:rsidRPr="00CE2408" w:rsidRDefault="00E473D2" w:rsidP="00E473D2">
      <w:pPr>
        <w:spacing w:after="0" w:line="240" w:lineRule="auto"/>
        <w:ind w:left="284" w:hanging="284"/>
        <w:rPr>
          <w:rFonts w:cs="Arial"/>
          <w:color w:val="000000"/>
          <w:sz w:val="20"/>
          <w:szCs w:val="20"/>
        </w:rPr>
      </w:pPr>
    </w:p>
    <w:p w14:paraId="4A505B62" w14:textId="77777777" w:rsidR="00E473D2" w:rsidRPr="00CE2408" w:rsidRDefault="00E473D2" w:rsidP="00E473D2">
      <w:pPr>
        <w:spacing w:after="0" w:line="240" w:lineRule="auto"/>
        <w:ind w:left="284" w:hanging="284"/>
        <w:jc w:val="center"/>
        <w:rPr>
          <w:rFonts w:cs="Arial"/>
          <w:b/>
          <w:bCs/>
          <w:color w:val="000000"/>
          <w:sz w:val="20"/>
          <w:szCs w:val="20"/>
        </w:rPr>
      </w:pPr>
      <w:r w:rsidRPr="00CE2408">
        <w:rPr>
          <w:rFonts w:cs="Arial"/>
          <w:b/>
          <w:bCs/>
          <w:color w:val="000000"/>
          <w:sz w:val="20"/>
          <w:szCs w:val="20"/>
        </w:rPr>
        <w:t>§ 4</w:t>
      </w:r>
    </w:p>
    <w:p w14:paraId="07CEA87B" w14:textId="77777777" w:rsidR="00E473D2" w:rsidRPr="00CE2408" w:rsidRDefault="00E473D2" w:rsidP="00E473D2">
      <w:pPr>
        <w:spacing w:after="0" w:line="240" w:lineRule="auto"/>
        <w:ind w:left="284"/>
        <w:rPr>
          <w:rFonts w:cs="Arial"/>
          <w:color w:val="000000"/>
          <w:sz w:val="20"/>
          <w:szCs w:val="20"/>
        </w:rPr>
      </w:pPr>
      <w:r w:rsidRPr="00CE2408">
        <w:rPr>
          <w:rFonts w:cs="Arial"/>
          <w:color w:val="000000"/>
          <w:sz w:val="20"/>
          <w:szCs w:val="20"/>
        </w:rPr>
        <w:t>Wierzytelność z tytułu niniejszej Gwarancji nie może być przedmiotem przelewu na rzecz osoby trzeciej.</w:t>
      </w:r>
    </w:p>
    <w:p w14:paraId="1E221D0D" w14:textId="77777777" w:rsidR="00E473D2" w:rsidRPr="00CE2408" w:rsidRDefault="00E473D2" w:rsidP="00E473D2">
      <w:pPr>
        <w:spacing w:after="0" w:line="240" w:lineRule="auto"/>
        <w:ind w:left="284"/>
        <w:rPr>
          <w:rFonts w:cs="Arial"/>
          <w:b/>
          <w:bCs/>
          <w:color w:val="000000"/>
          <w:sz w:val="20"/>
          <w:szCs w:val="20"/>
        </w:rPr>
      </w:pPr>
    </w:p>
    <w:p w14:paraId="1DC12F33" w14:textId="77777777" w:rsidR="00E473D2" w:rsidRPr="00CE2408" w:rsidRDefault="00E473D2" w:rsidP="00E473D2">
      <w:pPr>
        <w:spacing w:after="0" w:line="240" w:lineRule="auto"/>
        <w:jc w:val="center"/>
        <w:rPr>
          <w:rFonts w:cs="Arial"/>
          <w:b/>
          <w:bCs/>
          <w:color w:val="000000"/>
          <w:sz w:val="20"/>
          <w:szCs w:val="20"/>
        </w:rPr>
      </w:pPr>
      <w:r w:rsidRPr="00CE2408">
        <w:rPr>
          <w:rFonts w:cs="Arial"/>
          <w:b/>
          <w:bCs/>
          <w:color w:val="000000"/>
          <w:sz w:val="20"/>
          <w:szCs w:val="20"/>
        </w:rPr>
        <w:t>§ 5</w:t>
      </w:r>
    </w:p>
    <w:p w14:paraId="173C8934" w14:textId="77777777" w:rsidR="00E473D2" w:rsidRPr="00CE2408" w:rsidRDefault="00E473D2" w:rsidP="00E473D2">
      <w:pPr>
        <w:spacing w:after="0" w:line="240" w:lineRule="auto"/>
        <w:ind w:left="284"/>
        <w:rPr>
          <w:rFonts w:cs="Arial"/>
          <w:color w:val="000000"/>
          <w:sz w:val="20"/>
          <w:szCs w:val="20"/>
        </w:rPr>
      </w:pPr>
      <w:r w:rsidRPr="00CE2408">
        <w:rPr>
          <w:rFonts w:cs="Arial"/>
          <w:color w:val="000000"/>
          <w:sz w:val="20"/>
          <w:szCs w:val="20"/>
        </w:rPr>
        <w:t>Niniejsza Gwarancja podlega zwrotowi do Gwaranta niezwłocznie po jej wygaśnięciu.</w:t>
      </w:r>
    </w:p>
    <w:p w14:paraId="086842EC" w14:textId="77777777" w:rsidR="00E473D2" w:rsidRPr="00CE2408" w:rsidRDefault="00E473D2" w:rsidP="00E473D2">
      <w:pPr>
        <w:spacing w:after="0" w:line="240" w:lineRule="auto"/>
        <w:ind w:left="284"/>
        <w:jc w:val="center"/>
        <w:rPr>
          <w:rFonts w:cs="Arial"/>
          <w:b/>
          <w:bCs/>
          <w:color w:val="000000"/>
          <w:sz w:val="20"/>
          <w:szCs w:val="20"/>
        </w:rPr>
      </w:pPr>
    </w:p>
    <w:p w14:paraId="22DBFF99" w14:textId="77777777" w:rsidR="00E473D2" w:rsidRPr="00CE2408" w:rsidRDefault="00E473D2" w:rsidP="00E473D2">
      <w:pPr>
        <w:spacing w:after="0" w:line="240" w:lineRule="auto"/>
        <w:jc w:val="center"/>
        <w:rPr>
          <w:rFonts w:cs="Arial"/>
          <w:b/>
          <w:bCs/>
          <w:color w:val="000000"/>
          <w:sz w:val="20"/>
          <w:szCs w:val="20"/>
        </w:rPr>
      </w:pPr>
      <w:r w:rsidRPr="00CE2408">
        <w:rPr>
          <w:rFonts w:cs="Arial"/>
          <w:b/>
          <w:bCs/>
          <w:color w:val="000000"/>
          <w:sz w:val="20"/>
          <w:szCs w:val="20"/>
        </w:rPr>
        <w:t>§ 6</w:t>
      </w:r>
    </w:p>
    <w:p w14:paraId="6CE95C55" w14:textId="77777777" w:rsidR="00E473D2" w:rsidRPr="00CE2408" w:rsidRDefault="00E473D2" w:rsidP="00E473D2">
      <w:pPr>
        <w:spacing w:after="0" w:line="240" w:lineRule="auto"/>
        <w:ind w:left="284"/>
        <w:rPr>
          <w:rFonts w:cs="Arial"/>
          <w:color w:val="000000"/>
          <w:sz w:val="20"/>
          <w:szCs w:val="20"/>
        </w:rPr>
      </w:pPr>
      <w:r w:rsidRPr="00CE2408">
        <w:rPr>
          <w:rFonts w:cs="Arial"/>
          <w:color w:val="000000"/>
          <w:sz w:val="20"/>
          <w:szCs w:val="20"/>
        </w:rPr>
        <w:t>Wszelkie spory powstałe na tle realizacji Gwarancji rozstrzygane będą przez sąd właściwy dla siedziby Beneficjenta.</w:t>
      </w:r>
    </w:p>
    <w:p w14:paraId="4F881B38" w14:textId="77777777" w:rsidR="00E473D2" w:rsidRPr="00CE2408" w:rsidRDefault="00E473D2" w:rsidP="00E473D2">
      <w:pPr>
        <w:spacing w:after="0" w:line="240" w:lineRule="auto"/>
        <w:ind w:left="284" w:hanging="284"/>
        <w:rPr>
          <w:rFonts w:cs="Arial"/>
          <w:b/>
          <w:bCs/>
          <w:color w:val="000000"/>
          <w:sz w:val="20"/>
          <w:szCs w:val="20"/>
        </w:rPr>
      </w:pPr>
    </w:p>
    <w:p w14:paraId="33891461" w14:textId="77777777" w:rsidR="00E473D2" w:rsidRPr="00CE2408" w:rsidRDefault="00E473D2" w:rsidP="00E473D2">
      <w:pPr>
        <w:spacing w:after="0" w:line="240" w:lineRule="auto"/>
        <w:ind w:left="284" w:hanging="284"/>
        <w:jc w:val="center"/>
        <w:rPr>
          <w:rFonts w:cs="Arial"/>
          <w:b/>
          <w:bCs/>
          <w:color w:val="000000"/>
          <w:sz w:val="20"/>
          <w:szCs w:val="20"/>
        </w:rPr>
      </w:pPr>
      <w:r w:rsidRPr="00CE2408">
        <w:rPr>
          <w:rFonts w:cs="Arial"/>
          <w:b/>
          <w:bCs/>
          <w:color w:val="000000"/>
          <w:sz w:val="20"/>
          <w:szCs w:val="20"/>
        </w:rPr>
        <w:t>§ 7</w:t>
      </w:r>
    </w:p>
    <w:p w14:paraId="2CDF8955" w14:textId="77777777" w:rsidR="00E473D2" w:rsidRPr="00CE2408" w:rsidRDefault="00E473D2" w:rsidP="00E473D2">
      <w:pPr>
        <w:spacing w:after="0" w:line="240" w:lineRule="auto"/>
        <w:ind w:left="284"/>
        <w:rPr>
          <w:rFonts w:cs="Arial"/>
          <w:color w:val="000000"/>
          <w:sz w:val="20"/>
          <w:szCs w:val="20"/>
        </w:rPr>
      </w:pPr>
      <w:r w:rsidRPr="00CE2408">
        <w:rPr>
          <w:rFonts w:cs="Arial"/>
          <w:color w:val="000000"/>
          <w:sz w:val="20"/>
          <w:szCs w:val="20"/>
        </w:rPr>
        <w:t>W zakresie nieuregulowanym w Gwarancji zastosowanie mają przepisy prawa polskiego.</w:t>
      </w:r>
    </w:p>
    <w:p w14:paraId="16A44F48" w14:textId="77777777" w:rsidR="00E473D2" w:rsidRPr="00CE2408" w:rsidRDefault="00E473D2" w:rsidP="00E473D2">
      <w:pPr>
        <w:spacing w:after="0" w:line="240" w:lineRule="auto"/>
        <w:ind w:left="284"/>
        <w:rPr>
          <w:rFonts w:cs="Arial"/>
          <w:color w:val="000000"/>
          <w:sz w:val="20"/>
          <w:szCs w:val="20"/>
        </w:rPr>
      </w:pPr>
    </w:p>
    <w:p w14:paraId="388248FC" w14:textId="77777777" w:rsidR="00E473D2" w:rsidRPr="00CE2408" w:rsidRDefault="00E473D2" w:rsidP="00E473D2">
      <w:pPr>
        <w:spacing w:after="0" w:line="240" w:lineRule="auto"/>
        <w:rPr>
          <w:rFonts w:cs="Arial"/>
          <w:color w:val="000000"/>
          <w:sz w:val="20"/>
          <w:szCs w:val="20"/>
        </w:rPr>
      </w:pPr>
    </w:p>
    <w:p w14:paraId="7936BE7D" w14:textId="77777777" w:rsidR="00E473D2" w:rsidRPr="00CE2408" w:rsidRDefault="00E473D2" w:rsidP="00E473D2">
      <w:pPr>
        <w:spacing w:after="0" w:line="240" w:lineRule="auto"/>
        <w:ind w:left="284" w:hanging="284"/>
        <w:jc w:val="center"/>
        <w:rPr>
          <w:rFonts w:cs="Arial"/>
          <w:color w:val="000000"/>
          <w:sz w:val="20"/>
          <w:szCs w:val="20"/>
        </w:rPr>
      </w:pPr>
    </w:p>
    <w:p w14:paraId="4436C489" w14:textId="77777777" w:rsidR="00E473D2" w:rsidRPr="00CE2408" w:rsidRDefault="00E473D2" w:rsidP="00E473D2">
      <w:pPr>
        <w:spacing w:after="0" w:line="240" w:lineRule="auto"/>
        <w:ind w:left="284" w:hanging="284"/>
        <w:jc w:val="center"/>
        <w:rPr>
          <w:rFonts w:cs="Arial"/>
          <w:color w:val="000000"/>
          <w:sz w:val="20"/>
          <w:szCs w:val="20"/>
        </w:rPr>
      </w:pPr>
      <w:r w:rsidRPr="00CE2408">
        <w:rPr>
          <w:rFonts w:cs="Arial"/>
          <w:color w:val="000000"/>
          <w:sz w:val="20"/>
          <w:szCs w:val="20"/>
        </w:rPr>
        <w:t>…………………………………………………………</w:t>
      </w:r>
    </w:p>
    <w:p w14:paraId="041E90D1" w14:textId="77777777" w:rsidR="00E473D2" w:rsidRPr="00CE2408" w:rsidRDefault="00E473D2" w:rsidP="00E473D2">
      <w:pPr>
        <w:spacing w:after="0" w:line="240" w:lineRule="auto"/>
        <w:ind w:left="284" w:hanging="284"/>
        <w:jc w:val="center"/>
        <w:rPr>
          <w:rFonts w:cs="Arial"/>
          <w:i/>
          <w:iCs/>
          <w:color w:val="000000"/>
          <w:sz w:val="16"/>
          <w:szCs w:val="20"/>
        </w:rPr>
      </w:pPr>
      <w:r w:rsidRPr="00CE2408">
        <w:rPr>
          <w:rFonts w:cs="Arial"/>
          <w:i/>
          <w:iCs/>
          <w:color w:val="000000"/>
          <w:sz w:val="16"/>
          <w:szCs w:val="20"/>
        </w:rPr>
        <w:t>(podpisy osób reprezentujących Gwaranta)</w:t>
      </w:r>
    </w:p>
    <w:p w14:paraId="2A43D9FE" w14:textId="77777777" w:rsidR="0043793C" w:rsidRPr="007C536D" w:rsidRDefault="0043793C" w:rsidP="000D6B83">
      <w:pPr>
        <w:tabs>
          <w:tab w:val="left" w:pos="3285"/>
        </w:tabs>
        <w:rPr>
          <w:rFonts w:cs="Arial"/>
          <w:sz w:val="20"/>
          <w:szCs w:val="20"/>
        </w:rPr>
      </w:pPr>
    </w:p>
    <w:p w14:paraId="080EBA19" w14:textId="77777777" w:rsidR="0043793C" w:rsidRDefault="0043793C" w:rsidP="000D6B83">
      <w:pPr>
        <w:tabs>
          <w:tab w:val="left" w:pos="3285"/>
        </w:tabs>
        <w:rPr>
          <w:rFonts w:cs="Arial"/>
          <w:sz w:val="20"/>
          <w:szCs w:val="20"/>
        </w:rPr>
      </w:pPr>
    </w:p>
    <w:p w14:paraId="3805F5DF" w14:textId="4C9557F5" w:rsidR="00BD5070" w:rsidRDefault="00BD5070">
      <w:pPr>
        <w:spacing w:after="0" w:line="240" w:lineRule="auto"/>
        <w:rPr>
          <w:rFonts w:cs="Arial"/>
          <w:sz w:val="20"/>
          <w:szCs w:val="20"/>
        </w:rPr>
      </w:pPr>
      <w:r>
        <w:rPr>
          <w:rFonts w:cs="Arial"/>
          <w:sz w:val="20"/>
          <w:szCs w:val="20"/>
        </w:rPr>
        <w:br w:type="page"/>
      </w:r>
    </w:p>
    <w:p w14:paraId="24E239EF" w14:textId="6798EDD0" w:rsidR="00BD5070" w:rsidRDefault="00BD5070" w:rsidP="00BD5070">
      <w:pPr>
        <w:tabs>
          <w:tab w:val="left" w:pos="3285"/>
        </w:tabs>
        <w:spacing w:after="0"/>
        <w:jc w:val="both"/>
        <w:rPr>
          <w:rFonts w:cs="Arial"/>
          <w:b/>
          <w:sz w:val="20"/>
          <w:szCs w:val="20"/>
        </w:rPr>
      </w:pPr>
      <w:r w:rsidRPr="002D2C93">
        <w:rPr>
          <w:rFonts w:cs="Arial"/>
          <w:b/>
          <w:sz w:val="20"/>
          <w:szCs w:val="20"/>
        </w:rPr>
        <w:lastRenderedPageBreak/>
        <w:t xml:space="preserve">Załącznik nr </w:t>
      </w:r>
      <w:r w:rsidR="000D018B">
        <w:rPr>
          <w:rFonts w:cs="Arial"/>
          <w:b/>
          <w:sz w:val="20"/>
          <w:szCs w:val="20"/>
        </w:rPr>
        <w:t>11</w:t>
      </w:r>
      <w:r>
        <w:rPr>
          <w:rFonts w:cs="Arial"/>
          <w:b/>
          <w:sz w:val="20"/>
          <w:szCs w:val="20"/>
        </w:rPr>
        <w:t xml:space="preserve"> - </w:t>
      </w:r>
      <w:r w:rsidRPr="002D2C93">
        <w:rPr>
          <w:rFonts w:cs="Arial"/>
          <w:b/>
          <w:sz w:val="20"/>
          <w:szCs w:val="20"/>
        </w:rPr>
        <w:t>Oświadczenie po</w:t>
      </w:r>
      <w:r>
        <w:rPr>
          <w:rFonts w:cs="Arial"/>
          <w:b/>
          <w:sz w:val="20"/>
          <w:szCs w:val="20"/>
        </w:rPr>
        <w:t xml:space="preserve">dmiotu trzeciego </w:t>
      </w:r>
      <w:r w:rsidRPr="002D2C93">
        <w:rPr>
          <w:rFonts w:cs="Arial"/>
          <w:b/>
          <w:sz w:val="20"/>
          <w:szCs w:val="20"/>
        </w:rPr>
        <w:t xml:space="preserve">o oddaniu </w:t>
      </w:r>
      <w:r>
        <w:rPr>
          <w:rFonts w:cs="Arial"/>
          <w:b/>
          <w:sz w:val="20"/>
          <w:szCs w:val="20"/>
        </w:rPr>
        <w:t>W</w:t>
      </w:r>
      <w:r w:rsidRPr="002D2C93">
        <w:rPr>
          <w:rFonts w:cs="Arial"/>
          <w:b/>
          <w:sz w:val="20"/>
          <w:szCs w:val="20"/>
        </w:rPr>
        <w:t>ykonawcy do dyspozycji niezbędnych zasobów</w:t>
      </w:r>
    </w:p>
    <w:p w14:paraId="15D5478A" w14:textId="77777777" w:rsidR="00BD5070" w:rsidRPr="00650A8C" w:rsidRDefault="00BD5070" w:rsidP="00BD5070">
      <w:pPr>
        <w:tabs>
          <w:tab w:val="left" w:pos="3285"/>
        </w:tabs>
        <w:spacing w:before="120" w:after="120"/>
        <w:jc w:val="center"/>
        <w:rPr>
          <w:rFonts w:cs="Arial"/>
          <w:sz w:val="20"/>
          <w:szCs w:val="20"/>
        </w:rPr>
      </w:pPr>
      <w:r w:rsidRPr="002D2C93">
        <w:rPr>
          <w:rFonts w:cs="Arial"/>
          <w:sz w:val="20"/>
          <w:szCs w:val="20"/>
        </w:rPr>
        <w:t>w postępowaniu</w:t>
      </w:r>
      <w:r>
        <w:rPr>
          <w:rFonts w:cs="Arial"/>
          <w:sz w:val="20"/>
          <w:szCs w:val="20"/>
        </w:rPr>
        <w:t xml:space="preserve"> </w:t>
      </w:r>
      <w:r w:rsidRPr="002D2C93">
        <w:rPr>
          <w:rFonts w:cs="Arial"/>
          <w:sz w:val="20"/>
          <w:szCs w:val="20"/>
        </w:rPr>
        <w:t xml:space="preserve">o udzielenie </w:t>
      </w:r>
      <w:r>
        <w:rPr>
          <w:rFonts w:cs="Arial"/>
          <w:sz w:val="20"/>
          <w:szCs w:val="20"/>
        </w:rPr>
        <w:t>Z</w:t>
      </w:r>
      <w:r w:rsidRPr="002D2C93">
        <w:rPr>
          <w:rFonts w:cs="Arial"/>
          <w:sz w:val="20"/>
          <w:szCs w:val="20"/>
        </w:rPr>
        <w:t>amówienia</w:t>
      </w:r>
      <w:r>
        <w:rPr>
          <w:rFonts w:cs="Arial"/>
          <w:sz w:val="20"/>
          <w:szCs w:val="20"/>
        </w:rPr>
        <w:t xml:space="preserve"> </w:t>
      </w:r>
      <w:r w:rsidRPr="002D2C93">
        <w:rPr>
          <w:rFonts w:cs="Arial"/>
          <w:sz w:val="20"/>
          <w:szCs w:val="20"/>
        </w:rPr>
        <w:t xml:space="preserve">prowadzonego w trybie przetargu </w:t>
      </w:r>
      <w:r>
        <w:rPr>
          <w:rFonts w:cs="Arial"/>
          <w:sz w:val="20"/>
          <w:szCs w:val="20"/>
        </w:rPr>
        <w:t>otwartego</w:t>
      </w:r>
      <w:r w:rsidRPr="002D2C93">
        <w:rPr>
          <w:rFonts w:cs="Arial"/>
          <w:sz w:val="20"/>
          <w:szCs w:val="20"/>
        </w:rPr>
        <w:t xml:space="preserve"> </w:t>
      </w:r>
      <w:r>
        <w:rPr>
          <w:rFonts w:cs="Arial"/>
          <w:sz w:val="20"/>
          <w:szCs w:val="20"/>
        </w:rPr>
        <w:t>pn.</w:t>
      </w:r>
      <w:r w:rsidRPr="002D2C93">
        <w:rPr>
          <w:rFonts w:cs="Arial"/>
          <w:sz w:val="20"/>
          <w:szCs w:val="20"/>
        </w:rPr>
        <w:t>:</w:t>
      </w:r>
    </w:p>
    <w:p w14:paraId="5BF69BEA" w14:textId="375078B0" w:rsidR="00833BE4" w:rsidRPr="00833BE4" w:rsidRDefault="00833BE4" w:rsidP="00833BE4">
      <w:pPr>
        <w:tabs>
          <w:tab w:val="left" w:pos="3285"/>
        </w:tabs>
        <w:spacing w:after="0" w:line="276" w:lineRule="auto"/>
        <w:jc w:val="center"/>
        <w:rPr>
          <w:rFonts w:cs="Arial"/>
          <w:b/>
          <w:sz w:val="20"/>
          <w:szCs w:val="20"/>
        </w:rPr>
      </w:pPr>
      <w:r w:rsidRPr="00833BE4">
        <w:rPr>
          <w:rFonts w:cs="Arial"/>
          <w:b/>
          <w:sz w:val="20"/>
          <w:szCs w:val="20"/>
        </w:rPr>
        <w:t>„</w:t>
      </w:r>
      <w:r w:rsidR="00B54008" w:rsidRPr="00B54008">
        <w:rPr>
          <w:rFonts w:cs="Arial"/>
          <w:b/>
          <w:sz w:val="20"/>
          <w:szCs w:val="20"/>
        </w:rPr>
        <w:t>Remont umocnień brzegowych EW Bledzew – I etap</w:t>
      </w:r>
      <w:r w:rsidRPr="00833BE4">
        <w:rPr>
          <w:rFonts w:cs="Arial"/>
          <w:b/>
          <w:sz w:val="20"/>
          <w:szCs w:val="20"/>
        </w:rPr>
        <w:t>”</w:t>
      </w:r>
    </w:p>
    <w:p w14:paraId="7F41FA8E" w14:textId="17AA81BB" w:rsidR="00BD5070" w:rsidRPr="00833BE4" w:rsidRDefault="009B2C79" w:rsidP="00833BE4">
      <w:pPr>
        <w:tabs>
          <w:tab w:val="left" w:pos="3285"/>
        </w:tabs>
        <w:spacing w:after="0" w:line="276" w:lineRule="auto"/>
        <w:jc w:val="center"/>
        <w:rPr>
          <w:rFonts w:cs="Arial"/>
          <w:b/>
          <w:sz w:val="20"/>
          <w:szCs w:val="20"/>
        </w:rPr>
      </w:pPr>
      <w:r>
        <w:rPr>
          <w:rFonts w:cs="Arial"/>
          <w:b/>
          <w:sz w:val="20"/>
          <w:szCs w:val="20"/>
        </w:rPr>
        <w:t xml:space="preserve">Znak </w:t>
      </w:r>
      <w:r w:rsidR="00B54008">
        <w:rPr>
          <w:rFonts w:cs="Arial"/>
          <w:b/>
          <w:sz w:val="20"/>
          <w:szCs w:val="20"/>
        </w:rPr>
        <w:t>sprawy: OFZ.OWH-P.GN.2111.27.2024</w:t>
      </w: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1"/>
        <w:gridCol w:w="3978"/>
      </w:tblGrid>
      <w:tr w:rsidR="00BD5070" w:rsidRPr="002D2C93" w14:paraId="6517F541" w14:textId="77777777" w:rsidTr="00C078A4">
        <w:trPr>
          <w:cantSplit/>
          <w:trHeight w:hRule="exact" w:val="567"/>
        </w:trPr>
        <w:tc>
          <w:tcPr>
            <w:tcW w:w="29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13608A2" w14:textId="77777777" w:rsidR="00BD5070" w:rsidRPr="002D2C93" w:rsidRDefault="00BD5070" w:rsidP="00C078A4">
            <w:pPr>
              <w:tabs>
                <w:tab w:val="left" w:pos="3285"/>
              </w:tabs>
              <w:spacing w:after="0"/>
              <w:rPr>
                <w:rFonts w:cs="Arial"/>
                <w:b/>
                <w:sz w:val="20"/>
                <w:szCs w:val="20"/>
              </w:rPr>
            </w:pPr>
            <w:r w:rsidRPr="002D2C93">
              <w:rPr>
                <w:rFonts w:cs="Arial"/>
                <w:b/>
                <w:sz w:val="20"/>
                <w:szCs w:val="20"/>
              </w:rPr>
              <w:t>Pełna nazwa podmiotu oddającego do dyspozycji niezbędne zasoby</w:t>
            </w:r>
          </w:p>
        </w:tc>
        <w:tc>
          <w:tcPr>
            <w:tcW w:w="20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0F5E9D2" w14:textId="77777777" w:rsidR="00BD5070" w:rsidRPr="002D2C93" w:rsidRDefault="00BD5070" w:rsidP="00C078A4">
            <w:pPr>
              <w:tabs>
                <w:tab w:val="left" w:pos="3285"/>
              </w:tabs>
              <w:spacing w:after="0"/>
              <w:rPr>
                <w:rFonts w:cs="Arial"/>
                <w:b/>
                <w:sz w:val="20"/>
                <w:szCs w:val="20"/>
              </w:rPr>
            </w:pPr>
            <w:r w:rsidRPr="002D2C93">
              <w:rPr>
                <w:rFonts w:cs="Arial"/>
                <w:b/>
                <w:sz w:val="20"/>
                <w:szCs w:val="20"/>
              </w:rPr>
              <w:t>Adres podmiotu</w:t>
            </w:r>
          </w:p>
        </w:tc>
      </w:tr>
      <w:tr w:rsidR="00BD5070" w:rsidRPr="002D2C93" w14:paraId="7276022C" w14:textId="77777777" w:rsidTr="00C078A4">
        <w:trPr>
          <w:cantSplit/>
          <w:trHeight w:hRule="exact" w:val="349"/>
        </w:trPr>
        <w:tc>
          <w:tcPr>
            <w:tcW w:w="2919" w:type="pct"/>
            <w:tcBorders>
              <w:top w:val="single" w:sz="4" w:space="0" w:color="auto"/>
              <w:left w:val="single" w:sz="4" w:space="0" w:color="auto"/>
              <w:bottom w:val="single" w:sz="4" w:space="0" w:color="auto"/>
              <w:right w:val="single" w:sz="4" w:space="0" w:color="auto"/>
            </w:tcBorders>
            <w:vAlign w:val="center"/>
          </w:tcPr>
          <w:p w14:paraId="6328A1E4" w14:textId="77777777" w:rsidR="00BD5070" w:rsidRPr="002D2C93" w:rsidRDefault="00BD5070" w:rsidP="00C078A4">
            <w:pPr>
              <w:tabs>
                <w:tab w:val="left" w:pos="3285"/>
              </w:tabs>
              <w:spacing w:after="0"/>
              <w:rPr>
                <w:rFonts w:cs="Arial"/>
                <w:sz w:val="20"/>
                <w:szCs w:val="20"/>
              </w:rPr>
            </w:pPr>
          </w:p>
        </w:tc>
        <w:tc>
          <w:tcPr>
            <w:tcW w:w="2081" w:type="pct"/>
            <w:tcBorders>
              <w:top w:val="single" w:sz="4" w:space="0" w:color="auto"/>
              <w:left w:val="single" w:sz="4" w:space="0" w:color="auto"/>
              <w:bottom w:val="single" w:sz="4" w:space="0" w:color="auto"/>
              <w:right w:val="single" w:sz="4" w:space="0" w:color="auto"/>
            </w:tcBorders>
            <w:vAlign w:val="center"/>
          </w:tcPr>
          <w:p w14:paraId="28D79B85" w14:textId="77777777" w:rsidR="00BD5070" w:rsidRPr="002D2C93" w:rsidRDefault="00BD5070" w:rsidP="00C078A4">
            <w:pPr>
              <w:tabs>
                <w:tab w:val="left" w:pos="3285"/>
              </w:tabs>
              <w:spacing w:after="0"/>
              <w:rPr>
                <w:rFonts w:cs="Arial"/>
                <w:sz w:val="20"/>
                <w:szCs w:val="20"/>
              </w:rPr>
            </w:pPr>
          </w:p>
        </w:tc>
      </w:tr>
    </w:tbl>
    <w:p w14:paraId="343E4F6A" w14:textId="77777777" w:rsidR="00BD5070" w:rsidRPr="002D2C93" w:rsidRDefault="00BD5070" w:rsidP="00BD5070">
      <w:pPr>
        <w:tabs>
          <w:tab w:val="left" w:pos="3285"/>
        </w:tabs>
        <w:spacing w:after="0"/>
        <w:rPr>
          <w:rFonts w:cs="Arial"/>
          <w:sz w:val="20"/>
          <w:szCs w:val="20"/>
        </w:rPr>
      </w:pPr>
    </w:p>
    <w:p w14:paraId="5579720B"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Zobowiązuję/</w:t>
      </w:r>
      <w:proofErr w:type="spellStart"/>
      <w:r w:rsidRPr="002D2C93">
        <w:rPr>
          <w:rFonts w:cs="Arial"/>
          <w:sz w:val="20"/>
          <w:szCs w:val="20"/>
        </w:rPr>
        <w:t>emy</w:t>
      </w:r>
      <w:proofErr w:type="spellEnd"/>
      <w:r w:rsidRPr="002D2C93">
        <w:rPr>
          <w:rFonts w:cs="Arial"/>
          <w:sz w:val="20"/>
          <w:szCs w:val="20"/>
        </w:rPr>
        <w:t xml:space="preserve"> się do oddania na rzecz</w:t>
      </w:r>
    </w:p>
    <w:p w14:paraId="2F18F659"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w:t>
      </w:r>
    </w:p>
    <w:p w14:paraId="6BAF92D0" w14:textId="77777777" w:rsidR="00BD5070" w:rsidRPr="000518B8" w:rsidRDefault="00BD5070" w:rsidP="00BD5070">
      <w:pPr>
        <w:tabs>
          <w:tab w:val="left" w:pos="3285"/>
        </w:tabs>
        <w:spacing w:after="120"/>
        <w:jc w:val="center"/>
        <w:rPr>
          <w:rFonts w:cs="Arial"/>
          <w:i/>
          <w:sz w:val="16"/>
          <w:szCs w:val="20"/>
        </w:rPr>
      </w:pPr>
      <w:r w:rsidRPr="000518B8">
        <w:rPr>
          <w:rFonts w:cs="Arial"/>
          <w:i/>
          <w:sz w:val="16"/>
          <w:szCs w:val="20"/>
        </w:rPr>
        <w:t>(nazwa Wykonawcy składającego ofertę)</w:t>
      </w:r>
    </w:p>
    <w:p w14:paraId="49A037A3"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 xml:space="preserve">do dyspozycji następujące niezbędne zasoby na potrzeby realizacji </w:t>
      </w:r>
      <w:r>
        <w:rPr>
          <w:rFonts w:cs="Arial"/>
          <w:sz w:val="20"/>
          <w:szCs w:val="20"/>
        </w:rPr>
        <w:t>Z</w:t>
      </w:r>
      <w:r w:rsidRPr="002D2C93">
        <w:rPr>
          <w:rFonts w:cs="Arial"/>
          <w:sz w:val="20"/>
          <w:szCs w:val="20"/>
        </w:rPr>
        <w:t>amówienia pn.:</w:t>
      </w:r>
    </w:p>
    <w:p w14:paraId="5C214CAB" w14:textId="7C399A19" w:rsidR="00833BE4" w:rsidRPr="00833BE4" w:rsidRDefault="00833BE4" w:rsidP="00833BE4">
      <w:pPr>
        <w:tabs>
          <w:tab w:val="left" w:pos="3285"/>
        </w:tabs>
        <w:spacing w:after="0" w:line="276" w:lineRule="auto"/>
        <w:jc w:val="center"/>
        <w:rPr>
          <w:rFonts w:cs="Arial"/>
          <w:b/>
          <w:sz w:val="20"/>
          <w:szCs w:val="20"/>
        </w:rPr>
      </w:pPr>
      <w:r w:rsidRPr="00833BE4">
        <w:rPr>
          <w:rFonts w:cs="Arial"/>
          <w:b/>
          <w:sz w:val="20"/>
          <w:szCs w:val="20"/>
        </w:rPr>
        <w:t>„</w:t>
      </w:r>
      <w:r w:rsidR="00B54008" w:rsidRPr="00B54008">
        <w:rPr>
          <w:rFonts w:cs="Arial"/>
          <w:b/>
          <w:sz w:val="20"/>
          <w:szCs w:val="20"/>
        </w:rPr>
        <w:t>Remont umocnień brzegowych EW Bledzew – I etap</w:t>
      </w:r>
      <w:r w:rsidRPr="00833BE4">
        <w:rPr>
          <w:rFonts w:cs="Arial"/>
          <w:b/>
          <w:sz w:val="20"/>
          <w:szCs w:val="20"/>
        </w:rPr>
        <w:t>”</w:t>
      </w:r>
    </w:p>
    <w:p w14:paraId="226CCF08" w14:textId="2E4BAA6E" w:rsidR="00BD5070" w:rsidRPr="00833BE4" w:rsidRDefault="00B54008" w:rsidP="00833BE4">
      <w:pPr>
        <w:tabs>
          <w:tab w:val="left" w:pos="3285"/>
        </w:tabs>
        <w:spacing w:after="0" w:line="276" w:lineRule="auto"/>
        <w:jc w:val="center"/>
        <w:rPr>
          <w:rFonts w:cs="Arial"/>
          <w:b/>
          <w:sz w:val="20"/>
          <w:szCs w:val="20"/>
        </w:rPr>
      </w:pPr>
      <w:r>
        <w:rPr>
          <w:rFonts w:cs="Arial"/>
          <w:b/>
          <w:sz w:val="20"/>
          <w:szCs w:val="20"/>
        </w:rPr>
        <w:t>Znak sprawy: OFZ.OWH-P.GN.2111.27.2024</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985"/>
        <w:gridCol w:w="1842"/>
        <w:gridCol w:w="2121"/>
        <w:gridCol w:w="253"/>
      </w:tblGrid>
      <w:tr w:rsidR="00BD5070" w:rsidRPr="002D2C93" w14:paraId="7EC61561" w14:textId="77777777" w:rsidTr="00C078A4">
        <w:trPr>
          <w:gridAfter w:val="1"/>
          <w:wAfter w:w="253" w:type="dxa"/>
          <w:trHeight w:hRule="exact" w:val="2445"/>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434F3D7F" w14:textId="77777777" w:rsidR="00BD5070" w:rsidRPr="002D2C93" w:rsidRDefault="00BD5070" w:rsidP="00C078A4">
            <w:pPr>
              <w:tabs>
                <w:tab w:val="left" w:pos="3285"/>
              </w:tabs>
              <w:spacing w:after="0"/>
              <w:rPr>
                <w:rFonts w:cs="Arial"/>
                <w:b/>
                <w:i/>
                <w:sz w:val="20"/>
                <w:szCs w:val="20"/>
              </w:rPr>
            </w:pPr>
            <w:r w:rsidRPr="002D2C93">
              <w:rPr>
                <w:rFonts w:cs="Arial"/>
                <w:b/>
                <w:sz w:val="20"/>
                <w:szCs w:val="20"/>
              </w:rPr>
              <w:t>Wyszczególnienie zasobów</w:t>
            </w:r>
            <w:r w:rsidRPr="002D2C93">
              <w:rPr>
                <w:rFonts w:cs="Arial"/>
                <w:b/>
                <w:sz w:val="20"/>
                <w:szCs w:val="20"/>
                <w:vertAlign w:val="superscript"/>
              </w:rPr>
              <w:footnoteReference w:id="2"/>
            </w:r>
            <w:r w:rsidRPr="002D2C93">
              <w:rPr>
                <w:rFonts w:cs="Arial"/>
                <w:b/>
                <w:i/>
                <w:sz w:val="20"/>
                <w:szCs w:val="20"/>
              </w:rPr>
              <w:t xml:space="preserve"> </w:t>
            </w:r>
          </w:p>
          <w:p w14:paraId="51F717F0" w14:textId="77777777" w:rsidR="00BD5070" w:rsidRPr="002D2C93" w:rsidRDefault="00BD5070" w:rsidP="00C078A4">
            <w:pPr>
              <w:tabs>
                <w:tab w:val="left" w:pos="3285"/>
              </w:tabs>
              <w:spacing w:after="0"/>
              <w:rPr>
                <w:rFonts w:cs="Arial"/>
                <w:i/>
                <w:sz w:val="20"/>
                <w:szCs w:val="20"/>
              </w:rPr>
            </w:pPr>
            <w:r w:rsidRPr="002D2C93">
              <w:rPr>
                <w:rFonts w:cs="Arial"/>
                <w:i/>
                <w:sz w:val="20"/>
                <w:szCs w:val="20"/>
              </w:rPr>
              <w:t>(Zakres dostępnych Wykonawcy zasobów)</w:t>
            </w:r>
          </w:p>
          <w:p w14:paraId="0F5E341F" w14:textId="77777777" w:rsidR="00BD5070" w:rsidRPr="002D2C93" w:rsidRDefault="00BD5070" w:rsidP="00C078A4">
            <w:pPr>
              <w:tabs>
                <w:tab w:val="left" w:pos="3285"/>
              </w:tabs>
              <w:spacing w:after="0"/>
              <w:rPr>
                <w:rFonts w:cs="Arial"/>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024C40" w14:textId="77777777" w:rsidR="00BD5070" w:rsidRPr="000518B8" w:rsidRDefault="00BD5070" w:rsidP="00C078A4">
            <w:pPr>
              <w:tabs>
                <w:tab w:val="left" w:pos="3285"/>
              </w:tabs>
              <w:spacing w:after="0"/>
              <w:jc w:val="center"/>
              <w:rPr>
                <w:rFonts w:cs="Arial"/>
                <w:b/>
                <w:sz w:val="16"/>
                <w:szCs w:val="16"/>
              </w:rPr>
            </w:pPr>
            <w:r w:rsidRPr="000518B8">
              <w:rPr>
                <w:rFonts w:cs="Arial"/>
                <w:b/>
                <w:i/>
                <w:sz w:val="16"/>
                <w:szCs w:val="16"/>
              </w:rPr>
              <w:t xml:space="preserve">Sposób wykorzystania zasobów pomiotu trzeciego przez </w:t>
            </w:r>
            <w:r>
              <w:rPr>
                <w:rFonts w:cs="Arial"/>
                <w:b/>
                <w:i/>
                <w:sz w:val="16"/>
                <w:szCs w:val="16"/>
              </w:rPr>
              <w:t>W</w:t>
            </w:r>
            <w:r w:rsidRPr="000518B8">
              <w:rPr>
                <w:rFonts w:cs="Arial"/>
                <w:b/>
                <w:i/>
                <w:sz w:val="16"/>
                <w:szCs w:val="16"/>
              </w:rPr>
              <w:t xml:space="preserve">ykonawcę przy realizacji przedmiotowego </w:t>
            </w:r>
            <w:r>
              <w:rPr>
                <w:rFonts w:cs="Arial"/>
                <w:b/>
                <w:i/>
                <w:sz w:val="16"/>
                <w:szCs w:val="16"/>
              </w:rPr>
              <w:t>Z</w:t>
            </w:r>
            <w:r w:rsidRPr="000518B8">
              <w:rPr>
                <w:rFonts w:cs="Arial"/>
                <w:b/>
                <w:i/>
                <w:sz w:val="16"/>
                <w:szCs w:val="16"/>
              </w:rPr>
              <w:t xml:space="preserve">amówienia </w:t>
            </w:r>
            <w:r w:rsidRPr="000518B8">
              <w:rPr>
                <w:rFonts w:cs="Arial"/>
                <w:i/>
                <w:sz w:val="16"/>
                <w:szCs w:val="16"/>
              </w:rPr>
              <w:t>(np.: podwykonawstwo, doradztwo, konsultacje)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33F58F" w14:textId="77777777" w:rsidR="00BD5070" w:rsidRPr="000518B8" w:rsidRDefault="00BD5070" w:rsidP="00C078A4">
            <w:pPr>
              <w:tabs>
                <w:tab w:val="left" w:pos="3285"/>
              </w:tabs>
              <w:spacing w:after="0"/>
              <w:jc w:val="center"/>
              <w:rPr>
                <w:rFonts w:cs="Arial"/>
                <w:b/>
                <w:i/>
                <w:sz w:val="16"/>
                <w:szCs w:val="16"/>
              </w:rPr>
            </w:pPr>
            <w:r w:rsidRPr="000518B8">
              <w:rPr>
                <w:rFonts w:cs="Arial"/>
                <w:b/>
                <w:i/>
                <w:sz w:val="16"/>
                <w:szCs w:val="16"/>
              </w:rPr>
              <w:t xml:space="preserve">Charakter stosunku, jaki będzie łączył </w:t>
            </w:r>
            <w:r>
              <w:rPr>
                <w:rFonts w:cs="Arial"/>
                <w:b/>
                <w:i/>
                <w:sz w:val="16"/>
                <w:szCs w:val="16"/>
              </w:rPr>
              <w:t>W</w:t>
            </w:r>
            <w:r w:rsidRPr="000518B8">
              <w:rPr>
                <w:rFonts w:cs="Arial"/>
                <w:b/>
                <w:i/>
                <w:sz w:val="16"/>
                <w:szCs w:val="16"/>
              </w:rPr>
              <w:t>ykonawcę z podwykonawcą, w ramach którego nastąpi udostepnienie wskazanego zasobu</w:t>
            </w:r>
            <w:r w:rsidRPr="000518B8">
              <w:rPr>
                <w:rFonts w:cs="Arial"/>
                <w:b/>
                <w:i/>
                <w:sz w:val="16"/>
                <w:szCs w:val="16"/>
              </w:rPr>
              <w:br/>
              <w:t xml:space="preserve"> </w:t>
            </w:r>
            <w:r w:rsidRPr="000518B8">
              <w:rPr>
                <w:rFonts w:cs="Arial"/>
                <w:i/>
                <w:sz w:val="16"/>
                <w:szCs w:val="16"/>
              </w:rPr>
              <w:t>(np. umowa cywilnoprawna, umowa zlecenie),</w:t>
            </w:r>
          </w:p>
        </w:tc>
        <w:tc>
          <w:tcPr>
            <w:tcW w:w="2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6065A3" w14:textId="77777777" w:rsidR="00BD5070" w:rsidRPr="000518B8" w:rsidRDefault="00BD5070" w:rsidP="00C078A4">
            <w:pPr>
              <w:tabs>
                <w:tab w:val="left" w:pos="3285"/>
              </w:tabs>
              <w:spacing w:after="0"/>
              <w:jc w:val="center"/>
              <w:rPr>
                <w:rFonts w:cs="Arial"/>
                <w:i/>
                <w:sz w:val="16"/>
                <w:szCs w:val="16"/>
              </w:rPr>
            </w:pPr>
            <w:r w:rsidRPr="000518B8">
              <w:rPr>
                <w:rFonts w:cs="Arial"/>
                <w:b/>
                <w:i/>
                <w:sz w:val="16"/>
                <w:szCs w:val="16"/>
              </w:rPr>
              <w:t xml:space="preserve">Zakres i okres udziału podmiotu trzeciego przy wykonywaniu </w:t>
            </w:r>
            <w:r>
              <w:rPr>
                <w:rFonts w:cs="Arial"/>
                <w:b/>
                <w:i/>
                <w:sz w:val="16"/>
                <w:szCs w:val="16"/>
              </w:rPr>
              <w:t>Z</w:t>
            </w:r>
            <w:r w:rsidRPr="000518B8">
              <w:rPr>
                <w:rFonts w:cs="Arial"/>
                <w:b/>
                <w:i/>
                <w:sz w:val="16"/>
                <w:szCs w:val="16"/>
              </w:rPr>
              <w:t>amówienia</w:t>
            </w:r>
            <w:r w:rsidRPr="000518B8">
              <w:rPr>
                <w:rFonts w:cs="Arial"/>
                <w:b/>
                <w:i/>
                <w:sz w:val="16"/>
                <w:szCs w:val="16"/>
              </w:rPr>
              <w:br/>
              <w:t xml:space="preserve"> </w:t>
            </w:r>
            <w:r w:rsidRPr="000518B8">
              <w:rPr>
                <w:rFonts w:cs="Arial"/>
                <w:i/>
                <w:sz w:val="16"/>
                <w:szCs w:val="16"/>
              </w:rPr>
              <w:t xml:space="preserve">(np. udział w </w:t>
            </w:r>
            <w:r>
              <w:rPr>
                <w:rFonts w:cs="Arial"/>
                <w:i/>
                <w:sz w:val="16"/>
                <w:szCs w:val="16"/>
              </w:rPr>
              <w:t>usłudze</w:t>
            </w:r>
            <w:r w:rsidRPr="000518B8">
              <w:rPr>
                <w:rFonts w:cs="Arial"/>
                <w:i/>
                <w:sz w:val="16"/>
                <w:szCs w:val="16"/>
              </w:rPr>
              <w:t xml:space="preserve"> w określonym zakresie - należy wskazać zakres, określenie okresu </w:t>
            </w:r>
            <w:r>
              <w:rPr>
                <w:rFonts w:cs="Arial"/>
                <w:i/>
                <w:sz w:val="16"/>
                <w:szCs w:val="16"/>
              </w:rPr>
              <w:t>trwania usługi</w:t>
            </w:r>
            <w:r w:rsidRPr="000518B8">
              <w:rPr>
                <w:rFonts w:cs="Arial"/>
                <w:i/>
                <w:sz w:val="16"/>
                <w:szCs w:val="16"/>
              </w:rPr>
              <w:t xml:space="preserve"> przy realizacji umowy, np. przez okres xx dni lub przez cały okres realizacji umowy).</w:t>
            </w:r>
          </w:p>
          <w:p w14:paraId="0827ED45" w14:textId="77777777" w:rsidR="00BD5070" w:rsidRPr="000518B8" w:rsidRDefault="00BD5070" w:rsidP="00C078A4">
            <w:pPr>
              <w:tabs>
                <w:tab w:val="left" w:pos="3285"/>
              </w:tabs>
              <w:spacing w:after="0"/>
              <w:jc w:val="center"/>
              <w:rPr>
                <w:rFonts w:cs="Arial"/>
                <w:b/>
                <w:i/>
                <w:sz w:val="16"/>
                <w:szCs w:val="16"/>
              </w:rPr>
            </w:pPr>
          </w:p>
        </w:tc>
      </w:tr>
      <w:tr w:rsidR="00BD5070" w:rsidRPr="002D2C93" w14:paraId="08C2CF7D" w14:textId="77777777" w:rsidTr="00C078A4">
        <w:trPr>
          <w:gridAfter w:val="1"/>
          <w:wAfter w:w="253" w:type="dxa"/>
          <w:trHeight w:val="1928"/>
        </w:trPr>
        <w:tc>
          <w:tcPr>
            <w:tcW w:w="3652" w:type="dxa"/>
            <w:tcBorders>
              <w:top w:val="single" w:sz="4" w:space="0" w:color="auto"/>
              <w:left w:val="single" w:sz="4" w:space="0" w:color="auto"/>
              <w:bottom w:val="single" w:sz="4" w:space="0" w:color="auto"/>
              <w:right w:val="single" w:sz="4" w:space="0" w:color="auto"/>
            </w:tcBorders>
            <w:hideMark/>
          </w:tcPr>
          <w:p w14:paraId="102F159D" w14:textId="77777777" w:rsidR="00BD5070" w:rsidRPr="000518B8" w:rsidRDefault="00BD5070" w:rsidP="00C078A4">
            <w:pPr>
              <w:tabs>
                <w:tab w:val="left" w:pos="3285"/>
              </w:tabs>
              <w:spacing w:after="0"/>
              <w:rPr>
                <w:rFonts w:cs="Arial"/>
                <w:b/>
                <w:i/>
                <w:sz w:val="16"/>
                <w:szCs w:val="20"/>
              </w:rPr>
            </w:pPr>
            <w:r w:rsidRPr="000518B8">
              <w:rPr>
                <w:rFonts w:cs="Arial"/>
                <w:b/>
                <w:i/>
                <w:sz w:val="16"/>
                <w:szCs w:val="20"/>
              </w:rPr>
              <w:t>1.</w:t>
            </w:r>
            <w:r w:rsidRPr="000518B8">
              <w:rPr>
                <w:rFonts w:cs="Arial"/>
                <w:sz w:val="16"/>
                <w:szCs w:val="20"/>
              </w:rPr>
              <w:t xml:space="preserve"> </w:t>
            </w:r>
            <w:r w:rsidRPr="000518B8">
              <w:rPr>
                <w:rFonts w:cs="Arial"/>
                <w:b/>
                <w:i/>
                <w:sz w:val="16"/>
                <w:szCs w:val="20"/>
              </w:rPr>
              <w:t>Posiadamy niezbędną wiedzę i doświadczenie do wykonania zamówienia</w:t>
            </w:r>
          </w:p>
          <w:p w14:paraId="795CE6BF" w14:textId="77777777" w:rsidR="00BD5070" w:rsidRPr="000518B8" w:rsidRDefault="00BD5070" w:rsidP="00C078A4">
            <w:pPr>
              <w:tabs>
                <w:tab w:val="left" w:pos="3285"/>
              </w:tabs>
              <w:spacing w:after="0"/>
              <w:rPr>
                <w:rFonts w:cs="Arial"/>
                <w:i/>
                <w:sz w:val="16"/>
                <w:szCs w:val="20"/>
              </w:rPr>
            </w:pPr>
            <w:r w:rsidRPr="000518B8">
              <w:rPr>
                <w:rFonts w:cs="Arial"/>
                <w:i/>
                <w:sz w:val="16"/>
                <w:szCs w:val="20"/>
              </w:rPr>
              <w:t>…………………………………………………………………</w:t>
            </w:r>
          </w:p>
        </w:tc>
        <w:tc>
          <w:tcPr>
            <w:tcW w:w="1985" w:type="dxa"/>
            <w:tcBorders>
              <w:top w:val="single" w:sz="4" w:space="0" w:color="auto"/>
              <w:left w:val="single" w:sz="4" w:space="0" w:color="auto"/>
              <w:bottom w:val="single" w:sz="4" w:space="0" w:color="auto"/>
              <w:right w:val="single" w:sz="4" w:space="0" w:color="auto"/>
            </w:tcBorders>
          </w:tcPr>
          <w:p w14:paraId="7C0D2EDC" w14:textId="77777777" w:rsidR="00BD5070" w:rsidRPr="002D2C93" w:rsidRDefault="00BD5070" w:rsidP="00C078A4">
            <w:pPr>
              <w:tabs>
                <w:tab w:val="left" w:pos="3285"/>
              </w:tabs>
              <w:spacing w:after="0"/>
              <w:rPr>
                <w:rFonts w:cs="Arial"/>
                <w:b/>
                <w:i/>
                <w:sz w:val="20"/>
                <w:szCs w:val="20"/>
              </w:rPr>
            </w:pPr>
          </w:p>
          <w:p w14:paraId="20CBA955" w14:textId="77777777" w:rsidR="00BD5070" w:rsidRPr="002D2C93" w:rsidRDefault="00BD5070" w:rsidP="00C078A4">
            <w:pPr>
              <w:tabs>
                <w:tab w:val="left" w:pos="3285"/>
              </w:tabs>
              <w:spacing w:after="0"/>
              <w:rPr>
                <w:rFonts w:cs="Arial"/>
                <w:b/>
                <w:i/>
                <w:sz w:val="20"/>
                <w:szCs w:val="20"/>
              </w:rPr>
            </w:pPr>
          </w:p>
          <w:p w14:paraId="402BDBA6" w14:textId="77777777" w:rsidR="00BD5070" w:rsidRPr="002D2C93" w:rsidRDefault="00BD5070" w:rsidP="00C078A4">
            <w:pPr>
              <w:tabs>
                <w:tab w:val="left" w:pos="3285"/>
              </w:tabs>
              <w:spacing w:after="0"/>
              <w:rPr>
                <w:rFonts w:cs="Arial"/>
                <w:b/>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D964ADD" w14:textId="77777777" w:rsidR="00BD5070" w:rsidRPr="002D2C93" w:rsidRDefault="00BD5070" w:rsidP="00C078A4">
            <w:pPr>
              <w:tabs>
                <w:tab w:val="left" w:pos="3285"/>
              </w:tabs>
              <w:spacing w:after="0"/>
              <w:rPr>
                <w:rFonts w:cs="Arial"/>
                <w:b/>
                <w:i/>
                <w:sz w:val="20"/>
                <w:szCs w:val="20"/>
              </w:rPr>
            </w:pPr>
          </w:p>
        </w:tc>
        <w:tc>
          <w:tcPr>
            <w:tcW w:w="2121" w:type="dxa"/>
            <w:tcBorders>
              <w:top w:val="single" w:sz="4" w:space="0" w:color="auto"/>
              <w:left w:val="single" w:sz="4" w:space="0" w:color="auto"/>
              <w:bottom w:val="single" w:sz="4" w:space="0" w:color="auto"/>
              <w:right w:val="single" w:sz="4" w:space="0" w:color="auto"/>
            </w:tcBorders>
          </w:tcPr>
          <w:p w14:paraId="39C2FF24" w14:textId="77777777" w:rsidR="00BD5070" w:rsidRPr="002D2C93" w:rsidRDefault="00BD5070" w:rsidP="00C078A4">
            <w:pPr>
              <w:tabs>
                <w:tab w:val="left" w:pos="3285"/>
              </w:tabs>
              <w:spacing w:after="0"/>
              <w:rPr>
                <w:rFonts w:cs="Arial"/>
                <w:b/>
                <w:i/>
                <w:sz w:val="20"/>
                <w:szCs w:val="20"/>
              </w:rPr>
            </w:pPr>
          </w:p>
        </w:tc>
      </w:tr>
      <w:tr w:rsidR="00BD5070" w:rsidRPr="002D2C93" w14:paraId="75A74EF3" w14:textId="77777777" w:rsidTr="00C078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32"/>
        </w:trPr>
        <w:tc>
          <w:tcPr>
            <w:tcW w:w="9853" w:type="dxa"/>
            <w:gridSpan w:val="5"/>
            <w:shd w:val="clear" w:color="auto" w:fill="auto"/>
          </w:tcPr>
          <w:p w14:paraId="349EA5DC" w14:textId="77777777" w:rsidR="00BD5070" w:rsidRPr="002D2C93" w:rsidRDefault="00BD5070" w:rsidP="00C078A4">
            <w:pPr>
              <w:tabs>
                <w:tab w:val="left" w:pos="3285"/>
              </w:tabs>
              <w:spacing w:after="0"/>
              <w:rPr>
                <w:rFonts w:cs="Arial"/>
                <w:bCs/>
                <w:i/>
                <w:iCs/>
                <w:sz w:val="20"/>
                <w:szCs w:val="20"/>
              </w:rPr>
            </w:pPr>
          </w:p>
          <w:p w14:paraId="454DAC48" w14:textId="77777777" w:rsidR="00BD5070" w:rsidRDefault="00BD5070" w:rsidP="00C078A4">
            <w:pPr>
              <w:tabs>
                <w:tab w:val="left" w:pos="3285"/>
              </w:tabs>
              <w:spacing w:after="0"/>
              <w:rPr>
                <w:rFonts w:cs="Arial"/>
                <w:bCs/>
                <w:i/>
                <w:iCs/>
                <w:sz w:val="20"/>
                <w:szCs w:val="20"/>
              </w:rPr>
            </w:pPr>
          </w:p>
          <w:p w14:paraId="4FD72B4F" w14:textId="77777777" w:rsidR="00BD5070" w:rsidRPr="002D2C93" w:rsidRDefault="00BD5070" w:rsidP="00C078A4">
            <w:pPr>
              <w:tabs>
                <w:tab w:val="left" w:pos="3285"/>
              </w:tabs>
              <w:spacing w:after="0"/>
              <w:rPr>
                <w:rFonts w:cs="Arial"/>
                <w:bCs/>
                <w:i/>
                <w:iCs/>
                <w:sz w:val="20"/>
                <w:szCs w:val="20"/>
              </w:rPr>
            </w:pPr>
          </w:p>
          <w:p w14:paraId="0CA557C9" w14:textId="77777777" w:rsidR="00BD5070" w:rsidRPr="002D2C93" w:rsidRDefault="00BD5070" w:rsidP="00C078A4">
            <w:pPr>
              <w:tabs>
                <w:tab w:val="left" w:pos="3285"/>
              </w:tabs>
              <w:spacing w:after="0"/>
              <w:jc w:val="center"/>
              <w:rPr>
                <w:rFonts w:cs="Arial"/>
                <w:bCs/>
                <w:i/>
                <w:iCs/>
                <w:sz w:val="20"/>
                <w:szCs w:val="20"/>
              </w:rPr>
            </w:pPr>
            <w:r w:rsidRPr="002D2C93">
              <w:rPr>
                <w:rFonts w:cs="Arial"/>
                <w:bCs/>
                <w:i/>
                <w:iCs/>
                <w:sz w:val="20"/>
                <w:szCs w:val="20"/>
              </w:rPr>
              <w:t>…………………….…………………….…………………….</w:t>
            </w:r>
          </w:p>
          <w:p w14:paraId="3E256494" w14:textId="77777777" w:rsidR="00BD5070" w:rsidRPr="000518B8" w:rsidRDefault="00BD5070" w:rsidP="00C078A4">
            <w:pPr>
              <w:tabs>
                <w:tab w:val="left" w:pos="3285"/>
              </w:tabs>
              <w:spacing w:after="0"/>
              <w:jc w:val="center"/>
              <w:rPr>
                <w:rFonts w:cs="Arial"/>
                <w:i/>
                <w:sz w:val="16"/>
                <w:szCs w:val="20"/>
              </w:rPr>
            </w:pPr>
            <w:r w:rsidRPr="000518B8">
              <w:rPr>
                <w:rFonts w:cs="Arial"/>
                <w:i/>
                <w:sz w:val="16"/>
                <w:szCs w:val="20"/>
              </w:rPr>
              <w:t xml:space="preserve">Podpis </w:t>
            </w:r>
            <w:r>
              <w:rPr>
                <w:rFonts w:cs="Arial"/>
                <w:i/>
                <w:sz w:val="16"/>
                <w:szCs w:val="20"/>
              </w:rPr>
              <w:t>/</w:t>
            </w:r>
            <w:r w:rsidRPr="000518B8">
              <w:rPr>
                <w:rFonts w:cs="Arial"/>
                <w:i/>
                <w:sz w:val="16"/>
                <w:szCs w:val="20"/>
              </w:rPr>
              <w:t xml:space="preserve"> pieczęć osoby (</w:t>
            </w:r>
            <w:proofErr w:type="spellStart"/>
            <w:r w:rsidRPr="000518B8">
              <w:rPr>
                <w:rFonts w:cs="Arial"/>
                <w:i/>
                <w:sz w:val="16"/>
                <w:szCs w:val="20"/>
              </w:rPr>
              <w:t>ób</w:t>
            </w:r>
            <w:proofErr w:type="spellEnd"/>
            <w:r w:rsidRPr="000518B8">
              <w:rPr>
                <w:rFonts w:cs="Arial"/>
                <w:i/>
                <w:sz w:val="16"/>
                <w:szCs w:val="20"/>
              </w:rPr>
              <w:t>) upełnomocnionej (</w:t>
            </w:r>
            <w:proofErr w:type="spellStart"/>
            <w:r w:rsidRPr="000518B8">
              <w:rPr>
                <w:rFonts w:cs="Arial"/>
                <w:i/>
                <w:sz w:val="16"/>
                <w:szCs w:val="20"/>
              </w:rPr>
              <w:t>ych</w:t>
            </w:r>
            <w:proofErr w:type="spellEnd"/>
            <w:r w:rsidRPr="000518B8">
              <w:rPr>
                <w:rFonts w:cs="Arial"/>
                <w:i/>
                <w:sz w:val="16"/>
                <w:szCs w:val="20"/>
              </w:rPr>
              <w:t>)</w:t>
            </w:r>
          </w:p>
          <w:p w14:paraId="3B906233" w14:textId="77777777" w:rsidR="00BD5070" w:rsidRPr="000518B8" w:rsidRDefault="00BD5070" w:rsidP="00C078A4">
            <w:pPr>
              <w:tabs>
                <w:tab w:val="left" w:pos="3285"/>
              </w:tabs>
              <w:spacing w:after="0"/>
              <w:jc w:val="center"/>
              <w:rPr>
                <w:rFonts w:cs="Arial"/>
                <w:i/>
                <w:sz w:val="16"/>
                <w:szCs w:val="20"/>
              </w:rPr>
            </w:pPr>
            <w:r w:rsidRPr="000518B8">
              <w:rPr>
                <w:rFonts w:cs="Arial"/>
                <w:i/>
                <w:sz w:val="16"/>
                <w:szCs w:val="20"/>
              </w:rPr>
              <w:t>do złożenia podpisu w imieniu</w:t>
            </w:r>
          </w:p>
          <w:p w14:paraId="2D140F9A" w14:textId="77777777" w:rsidR="00BD5070" w:rsidRPr="002D2C93" w:rsidRDefault="00BD5070" w:rsidP="00C078A4">
            <w:pPr>
              <w:tabs>
                <w:tab w:val="left" w:pos="3285"/>
              </w:tabs>
              <w:spacing w:after="0"/>
              <w:jc w:val="center"/>
              <w:rPr>
                <w:rFonts w:cs="Arial"/>
                <w:i/>
                <w:sz w:val="20"/>
                <w:szCs w:val="20"/>
              </w:rPr>
            </w:pPr>
            <w:r w:rsidRPr="000518B8">
              <w:rPr>
                <w:rFonts w:cs="Arial"/>
                <w:b/>
                <w:i/>
                <w:sz w:val="16"/>
                <w:szCs w:val="20"/>
              </w:rPr>
              <w:t>Podwykonawcy oddającego do dyspozycji niezbędn</w:t>
            </w:r>
            <w:r>
              <w:rPr>
                <w:rFonts w:cs="Arial"/>
                <w:b/>
                <w:i/>
                <w:sz w:val="16"/>
                <w:szCs w:val="20"/>
              </w:rPr>
              <w:t>e</w:t>
            </w:r>
            <w:r w:rsidRPr="000518B8">
              <w:rPr>
                <w:rFonts w:cs="Arial"/>
                <w:b/>
                <w:i/>
                <w:sz w:val="16"/>
                <w:szCs w:val="20"/>
              </w:rPr>
              <w:t xml:space="preserve"> zasob</w:t>
            </w:r>
            <w:r>
              <w:rPr>
                <w:rFonts w:cs="Arial"/>
                <w:b/>
                <w:i/>
                <w:sz w:val="16"/>
                <w:szCs w:val="20"/>
              </w:rPr>
              <w:t>y</w:t>
            </w:r>
          </w:p>
        </w:tc>
      </w:tr>
    </w:tbl>
    <w:p w14:paraId="2E8CAF79" w14:textId="77777777" w:rsidR="00BD5070" w:rsidRDefault="00BD5070" w:rsidP="00BD5070">
      <w:pPr>
        <w:tabs>
          <w:tab w:val="left" w:pos="3285"/>
        </w:tabs>
        <w:spacing w:after="0"/>
        <w:jc w:val="both"/>
        <w:rPr>
          <w:rFonts w:cs="Arial"/>
          <w:b/>
          <w:sz w:val="20"/>
          <w:szCs w:val="20"/>
        </w:rPr>
      </w:pPr>
    </w:p>
    <w:p w14:paraId="66347DB6" w14:textId="77777777" w:rsidR="00BD5070" w:rsidRDefault="00BD5070" w:rsidP="00BD5070">
      <w:pPr>
        <w:tabs>
          <w:tab w:val="left" w:pos="3285"/>
        </w:tabs>
        <w:spacing w:after="0"/>
        <w:jc w:val="both"/>
        <w:rPr>
          <w:rFonts w:cs="Arial"/>
          <w:b/>
          <w:sz w:val="20"/>
          <w:szCs w:val="20"/>
        </w:rPr>
      </w:pPr>
    </w:p>
    <w:p w14:paraId="06C79745" w14:textId="77777777" w:rsidR="00BD5070" w:rsidRDefault="00BD5070" w:rsidP="00BD5070">
      <w:pPr>
        <w:tabs>
          <w:tab w:val="left" w:pos="3285"/>
        </w:tabs>
        <w:spacing w:after="0"/>
        <w:jc w:val="both"/>
        <w:rPr>
          <w:rFonts w:cs="Arial"/>
          <w:b/>
          <w:sz w:val="20"/>
          <w:szCs w:val="20"/>
        </w:rPr>
      </w:pPr>
    </w:p>
    <w:p w14:paraId="3202F7FA" w14:textId="77777777" w:rsidR="00BD5070" w:rsidRDefault="00BD5070" w:rsidP="00BD5070">
      <w:pPr>
        <w:tabs>
          <w:tab w:val="left" w:pos="3285"/>
        </w:tabs>
        <w:spacing w:after="0"/>
        <w:jc w:val="both"/>
        <w:rPr>
          <w:rFonts w:cs="Arial"/>
          <w:b/>
          <w:sz w:val="20"/>
          <w:szCs w:val="20"/>
        </w:rPr>
      </w:pPr>
    </w:p>
    <w:p w14:paraId="36EFF75B" w14:textId="77777777" w:rsidR="00BD5070" w:rsidRDefault="00BD5070" w:rsidP="00BD5070">
      <w:pPr>
        <w:spacing w:after="0" w:line="240" w:lineRule="auto"/>
        <w:rPr>
          <w:rFonts w:cs="Arial"/>
          <w:b/>
          <w:sz w:val="20"/>
          <w:szCs w:val="20"/>
        </w:rPr>
      </w:pPr>
      <w:r>
        <w:rPr>
          <w:rFonts w:cs="Arial"/>
          <w:b/>
          <w:sz w:val="20"/>
          <w:szCs w:val="20"/>
        </w:rPr>
        <w:br w:type="page"/>
      </w:r>
    </w:p>
    <w:p w14:paraId="2EF1271D" w14:textId="77777777" w:rsidR="00BD5070" w:rsidRDefault="00BD5070" w:rsidP="00BD5070">
      <w:pPr>
        <w:tabs>
          <w:tab w:val="left" w:pos="3285"/>
        </w:tabs>
        <w:spacing w:after="0"/>
        <w:jc w:val="both"/>
        <w:rPr>
          <w:rFonts w:cs="Arial"/>
          <w:b/>
          <w:sz w:val="20"/>
          <w:szCs w:val="20"/>
        </w:rPr>
      </w:pPr>
    </w:p>
    <w:p w14:paraId="74766131" w14:textId="379FB03C" w:rsidR="00BD5070" w:rsidRPr="005E16F5" w:rsidRDefault="00BD5070" w:rsidP="00BD5070">
      <w:pPr>
        <w:pStyle w:val="Akapitzlist"/>
        <w:ind w:left="0"/>
        <w:rPr>
          <w:rFonts w:cs="Arial"/>
          <w:b/>
          <w:bCs/>
          <w:color w:val="000000"/>
          <w:sz w:val="20"/>
          <w:szCs w:val="20"/>
          <w:lang w:eastAsia="pl-PL"/>
        </w:rPr>
      </w:pPr>
      <w:r>
        <w:rPr>
          <w:rFonts w:cs="Arial"/>
          <w:b/>
          <w:sz w:val="20"/>
          <w:szCs w:val="20"/>
        </w:rPr>
        <w:t>Załącznik nr 12</w:t>
      </w:r>
      <w:r w:rsidRPr="002F401F">
        <w:rPr>
          <w:rFonts w:cs="Arial"/>
          <w:b/>
          <w:sz w:val="20"/>
          <w:szCs w:val="20"/>
        </w:rPr>
        <w:t xml:space="preserve"> - </w:t>
      </w:r>
      <w:r w:rsidRPr="002F401F">
        <w:rPr>
          <w:rFonts w:eastAsia="Times New Roman" w:cs="Arial"/>
          <w:b/>
          <w:bCs/>
          <w:color w:val="000000"/>
          <w:sz w:val="20"/>
          <w:szCs w:val="20"/>
          <w:lang w:eastAsia="pl-PL"/>
        </w:rPr>
        <w:t xml:space="preserve">Oświadczenie Wykonawców wspólnie ubiegających się o udzielenie Zamówienia </w:t>
      </w:r>
      <w:r>
        <w:rPr>
          <w:rFonts w:eastAsia="Times New Roman" w:cs="Arial"/>
          <w:b/>
          <w:bCs/>
          <w:color w:val="000000"/>
          <w:sz w:val="20"/>
          <w:szCs w:val="20"/>
          <w:lang w:eastAsia="pl-PL"/>
        </w:rPr>
        <w:br/>
      </w:r>
      <w:r w:rsidRPr="002F401F">
        <w:rPr>
          <w:rFonts w:eastAsia="Times New Roman" w:cs="Arial"/>
          <w:b/>
          <w:bCs/>
          <w:color w:val="000000"/>
          <w:sz w:val="20"/>
          <w:szCs w:val="20"/>
          <w:lang w:eastAsia="pl-PL"/>
        </w:rPr>
        <w:t>o podziale obowiązków.</w:t>
      </w:r>
    </w:p>
    <w:p w14:paraId="7C7B96F3" w14:textId="77777777" w:rsidR="00BD5070" w:rsidRPr="00BA13C2" w:rsidRDefault="00BD5070" w:rsidP="00BD5070">
      <w:pPr>
        <w:tabs>
          <w:tab w:val="left" w:pos="3285"/>
        </w:tabs>
        <w:spacing w:before="120" w:after="120"/>
        <w:jc w:val="center"/>
        <w:rPr>
          <w:rFonts w:cs="Arial"/>
          <w:sz w:val="20"/>
          <w:szCs w:val="20"/>
        </w:rPr>
      </w:pPr>
      <w:r w:rsidRPr="00BA13C2">
        <w:rPr>
          <w:rFonts w:cs="Arial"/>
          <w:sz w:val="20"/>
          <w:szCs w:val="20"/>
        </w:rPr>
        <w:t>w postępowaniu o udzielenie Zamówienia prowadzonego w trybie przetargu otwartego pn.:</w:t>
      </w:r>
    </w:p>
    <w:p w14:paraId="0E833835" w14:textId="1FA00150" w:rsidR="00833BE4" w:rsidRPr="00833BE4" w:rsidRDefault="00833BE4" w:rsidP="00833BE4">
      <w:pPr>
        <w:pStyle w:val="Tretekstu"/>
        <w:spacing w:line="276" w:lineRule="auto"/>
        <w:rPr>
          <w:rFonts w:ascii="Arial" w:eastAsia="Calibri" w:hAnsi="Arial" w:cs="Arial"/>
          <w:bCs w:val="0"/>
          <w:sz w:val="20"/>
          <w:szCs w:val="20"/>
          <w:lang w:val="pl-PL" w:eastAsia="en-US"/>
        </w:rPr>
      </w:pPr>
      <w:r w:rsidRPr="00833BE4">
        <w:rPr>
          <w:rFonts w:ascii="Arial" w:eastAsia="Calibri" w:hAnsi="Arial" w:cs="Arial"/>
          <w:bCs w:val="0"/>
          <w:sz w:val="20"/>
          <w:szCs w:val="20"/>
          <w:lang w:val="pl-PL" w:eastAsia="en-US"/>
        </w:rPr>
        <w:t>„</w:t>
      </w:r>
      <w:r w:rsidR="004061D3" w:rsidRPr="004061D3">
        <w:rPr>
          <w:rFonts w:ascii="Arial" w:eastAsia="Calibri" w:hAnsi="Arial" w:cs="Arial"/>
          <w:bCs w:val="0"/>
          <w:sz w:val="20"/>
          <w:szCs w:val="20"/>
          <w:lang w:val="pl-PL" w:eastAsia="en-US"/>
        </w:rPr>
        <w:t>Remont umocnień brzegowych EW Bledzew – I etap</w:t>
      </w:r>
      <w:r w:rsidRPr="00833BE4">
        <w:rPr>
          <w:rFonts w:ascii="Arial" w:eastAsia="Calibri" w:hAnsi="Arial" w:cs="Arial"/>
          <w:bCs w:val="0"/>
          <w:sz w:val="20"/>
          <w:szCs w:val="20"/>
          <w:lang w:val="pl-PL" w:eastAsia="en-US"/>
        </w:rPr>
        <w:t>”</w:t>
      </w:r>
    </w:p>
    <w:p w14:paraId="5719B235" w14:textId="1F880FF2" w:rsidR="00833BE4" w:rsidRPr="00833BE4" w:rsidRDefault="00092476" w:rsidP="00833BE4">
      <w:pPr>
        <w:pStyle w:val="Tretekstu"/>
        <w:spacing w:line="360" w:lineRule="auto"/>
        <w:rPr>
          <w:rFonts w:ascii="Arial" w:eastAsia="Calibri" w:hAnsi="Arial" w:cs="Arial"/>
          <w:bCs w:val="0"/>
          <w:sz w:val="20"/>
          <w:szCs w:val="20"/>
          <w:lang w:val="pl-PL" w:eastAsia="en-US"/>
        </w:rPr>
      </w:pPr>
      <w:r>
        <w:rPr>
          <w:rFonts w:ascii="Arial" w:eastAsia="Calibri" w:hAnsi="Arial" w:cs="Arial"/>
          <w:bCs w:val="0"/>
          <w:sz w:val="20"/>
          <w:szCs w:val="20"/>
          <w:lang w:val="pl-PL" w:eastAsia="en-US"/>
        </w:rPr>
        <w:t>Znak sp</w:t>
      </w:r>
      <w:r w:rsidR="00B6786D">
        <w:rPr>
          <w:rFonts w:ascii="Arial" w:eastAsia="Calibri" w:hAnsi="Arial" w:cs="Arial"/>
          <w:bCs w:val="0"/>
          <w:sz w:val="20"/>
          <w:szCs w:val="20"/>
          <w:lang w:val="pl-PL" w:eastAsia="en-US"/>
        </w:rPr>
        <w:t>rawy: OFZ</w:t>
      </w:r>
      <w:r w:rsidR="004061D3">
        <w:rPr>
          <w:rFonts w:ascii="Arial" w:eastAsia="Calibri" w:hAnsi="Arial" w:cs="Arial"/>
          <w:bCs w:val="0"/>
          <w:sz w:val="20"/>
          <w:szCs w:val="20"/>
          <w:lang w:val="pl-PL" w:eastAsia="en-US"/>
        </w:rPr>
        <w:t>.OWH-P.GN.2111.272024</w:t>
      </w:r>
    </w:p>
    <w:p w14:paraId="70DC5BA6" w14:textId="11E346A4" w:rsidR="00BD5070" w:rsidRPr="008F3DEE" w:rsidRDefault="00BD5070" w:rsidP="00833BE4">
      <w:pPr>
        <w:pStyle w:val="Tretekstu"/>
        <w:spacing w:line="360" w:lineRule="auto"/>
        <w:jc w:val="left"/>
      </w:pPr>
      <w:r w:rsidRPr="008F3DEE">
        <w:rPr>
          <w:rFonts w:ascii="Arial" w:hAnsi="Arial" w:cs="Arial"/>
          <w:bCs w:val="0"/>
          <w:sz w:val="20"/>
          <w:szCs w:val="20"/>
          <w:lang w:val="pl-PL"/>
        </w:rPr>
        <w:t xml:space="preserve">OŚWIADCZENIE </w:t>
      </w:r>
      <w:r w:rsidRPr="008F3DEE">
        <w:rPr>
          <w:rFonts w:ascii="Arial" w:hAnsi="Arial" w:cs="Arial"/>
          <w:sz w:val="20"/>
          <w:szCs w:val="20"/>
        </w:rPr>
        <w:t>O PODZIALE OBOWIĄZKÓW W TRAKCIE REALIZACJI ZAMÓWIENIA (DOTYCZY TYLKO PODMIOTÓW WSPÓLNIE UBIEGAJĄCYCH SIĘ O UDZIELENIE ZAMÓWIENIA)</w:t>
      </w:r>
    </w:p>
    <w:p w14:paraId="50B4F533"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My, niżej podpisani</w:t>
      </w:r>
    </w:p>
    <w:p w14:paraId="492F9625"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419FE381"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działając w imieniu i na rzecz (nazwa i adres Wykonawcy):</w:t>
      </w:r>
    </w:p>
    <w:p w14:paraId="2DE7B271"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2CB56614" w14:textId="77777777" w:rsidR="00BD5070" w:rsidRPr="008F3DEE" w:rsidRDefault="00BD5070" w:rsidP="00BD5070">
      <w:pPr>
        <w:jc w:val="center"/>
        <w:rPr>
          <w:rFonts w:cs="Arial"/>
          <w:sz w:val="20"/>
          <w:szCs w:val="20"/>
        </w:rPr>
      </w:pPr>
      <w:r w:rsidRPr="008F3DEE">
        <w:rPr>
          <w:rFonts w:cs="Arial"/>
          <w:sz w:val="20"/>
          <w:szCs w:val="20"/>
        </w:rPr>
        <w:t xml:space="preserve">w związku ze złożeniem </w:t>
      </w:r>
      <w:r>
        <w:rPr>
          <w:rFonts w:cs="Arial"/>
          <w:sz w:val="20"/>
          <w:szCs w:val="20"/>
        </w:rPr>
        <w:t>O</w:t>
      </w:r>
      <w:r w:rsidRPr="008F3DEE">
        <w:rPr>
          <w:rFonts w:cs="Arial"/>
          <w:sz w:val="20"/>
          <w:szCs w:val="20"/>
        </w:rPr>
        <w:t>ferty w postępowaniu o udzielenie zamówienia na:</w:t>
      </w:r>
    </w:p>
    <w:p w14:paraId="0B56D7C6" w14:textId="1F2C0722" w:rsidR="00833BE4" w:rsidRPr="00833BE4" w:rsidRDefault="00833BE4" w:rsidP="00833BE4">
      <w:pPr>
        <w:pStyle w:val="Tretekstu"/>
        <w:spacing w:line="276" w:lineRule="auto"/>
        <w:rPr>
          <w:rFonts w:ascii="Arial" w:eastAsia="Calibri" w:hAnsi="Arial" w:cs="Arial"/>
          <w:bCs w:val="0"/>
          <w:sz w:val="20"/>
          <w:szCs w:val="20"/>
          <w:lang w:val="pl-PL" w:eastAsia="en-US"/>
        </w:rPr>
      </w:pPr>
      <w:r w:rsidRPr="00833BE4">
        <w:rPr>
          <w:rFonts w:ascii="Arial" w:eastAsia="Calibri" w:hAnsi="Arial" w:cs="Arial"/>
          <w:bCs w:val="0"/>
          <w:sz w:val="20"/>
          <w:szCs w:val="20"/>
          <w:lang w:val="pl-PL" w:eastAsia="en-US"/>
        </w:rPr>
        <w:t>„</w:t>
      </w:r>
      <w:r w:rsidR="004061D3" w:rsidRPr="004061D3">
        <w:rPr>
          <w:rFonts w:ascii="Arial" w:eastAsia="Calibri" w:hAnsi="Arial" w:cs="Arial"/>
          <w:bCs w:val="0"/>
          <w:sz w:val="20"/>
          <w:szCs w:val="20"/>
          <w:lang w:val="pl-PL" w:eastAsia="en-US"/>
        </w:rPr>
        <w:t>Remont umocnień brzegowych EW Bledzew – I etap</w:t>
      </w:r>
      <w:r w:rsidRPr="00833BE4">
        <w:rPr>
          <w:rFonts w:ascii="Arial" w:eastAsia="Calibri" w:hAnsi="Arial" w:cs="Arial"/>
          <w:bCs w:val="0"/>
          <w:sz w:val="20"/>
          <w:szCs w:val="20"/>
          <w:lang w:val="pl-PL" w:eastAsia="en-US"/>
        </w:rPr>
        <w:t>”</w:t>
      </w:r>
    </w:p>
    <w:p w14:paraId="1DA06F9E" w14:textId="102B32C5" w:rsidR="00833BE4" w:rsidRPr="00833BE4" w:rsidRDefault="00B36B52" w:rsidP="00833BE4">
      <w:pPr>
        <w:pStyle w:val="Tretekstu"/>
        <w:spacing w:line="360" w:lineRule="auto"/>
        <w:rPr>
          <w:rFonts w:ascii="Arial" w:eastAsia="Calibri" w:hAnsi="Arial" w:cs="Arial"/>
          <w:bCs w:val="0"/>
          <w:sz w:val="20"/>
          <w:szCs w:val="20"/>
          <w:lang w:val="pl-PL" w:eastAsia="en-US"/>
        </w:rPr>
      </w:pPr>
      <w:r>
        <w:rPr>
          <w:rFonts w:ascii="Arial" w:eastAsia="Calibri" w:hAnsi="Arial" w:cs="Arial"/>
          <w:bCs w:val="0"/>
          <w:sz w:val="20"/>
          <w:szCs w:val="20"/>
          <w:lang w:val="pl-PL" w:eastAsia="en-US"/>
        </w:rPr>
        <w:t>Znak sprawy: OF</w:t>
      </w:r>
      <w:r w:rsidR="004061D3">
        <w:rPr>
          <w:rFonts w:ascii="Arial" w:eastAsia="Calibri" w:hAnsi="Arial" w:cs="Arial"/>
          <w:bCs w:val="0"/>
          <w:sz w:val="20"/>
          <w:szCs w:val="20"/>
          <w:lang w:val="pl-PL" w:eastAsia="en-US"/>
        </w:rPr>
        <w:t>Z.OWH-P.GN.2111.27.2024</w:t>
      </w:r>
    </w:p>
    <w:p w14:paraId="62C0FABD" w14:textId="77777777" w:rsidR="00BD5070" w:rsidRPr="008F3DEE" w:rsidRDefault="00BD5070" w:rsidP="00BD5070">
      <w:pPr>
        <w:spacing w:line="360" w:lineRule="auto"/>
        <w:jc w:val="both"/>
        <w:rPr>
          <w:rFonts w:cs="Arial"/>
          <w:b/>
          <w:sz w:val="20"/>
          <w:szCs w:val="20"/>
        </w:rPr>
      </w:pPr>
      <w:r>
        <w:rPr>
          <w:rFonts w:cs="Arial"/>
          <w:b/>
          <w:bCs/>
          <w:iCs/>
          <w:color w:val="000000"/>
          <w:sz w:val="20"/>
          <w:szCs w:val="20"/>
        </w:rPr>
        <w:t xml:space="preserve">Jako </w:t>
      </w:r>
      <w:r w:rsidRPr="008F3DEE">
        <w:rPr>
          <w:rFonts w:cs="Arial"/>
          <w:b/>
          <w:bCs/>
          <w:iCs/>
          <w:color w:val="000000"/>
          <w:sz w:val="20"/>
          <w:szCs w:val="20"/>
        </w:rPr>
        <w:t xml:space="preserve">Wykonawcy składający ofertę wspólną </w:t>
      </w:r>
      <w:r w:rsidRPr="008F3DEE">
        <w:rPr>
          <w:rFonts w:cs="Arial"/>
          <w:bCs/>
          <w:iCs/>
          <w:color w:val="000000"/>
          <w:sz w:val="20"/>
          <w:szCs w:val="20"/>
        </w:rPr>
        <w:t>(*konsorcjum/ spółka cywilna) w przedmiotowym</w:t>
      </w:r>
      <w:r>
        <w:rPr>
          <w:rFonts w:cs="Arial"/>
          <w:bCs/>
          <w:iCs/>
          <w:color w:val="000000"/>
          <w:sz w:val="20"/>
          <w:szCs w:val="20"/>
        </w:rPr>
        <w:t xml:space="preserve"> </w:t>
      </w:r>
      <w:r w:rsidRPr="008F3DEE">
        <w:rPr>
          <w:rFonts w:cs="Arial"/>
          <w:color w:val="000000"/>
          <w:sz w:val="20"/>
          <w:szCs w:val="20"/>
        </w:rPr>
        <w:t xml:space="preserve">postępowaniu </w:t>
      </w:r>
    </w:p>
    <w:p w14:paraId="20601115" w14:textId="77777777" w:rsidR="00BD5070" w:rsidRPr="008F3DEE" w:rsidRDefault="00BD5070" w:rsidP="00BD5070">
      <w:pPr>
        <w:spacing w:line="360" w:lineRule="auto"/>
        <w:rPr>
          <w:rFonts w:cs="Arial"/>
          <w:b/>
          <w:sz w:val="20"/>
          <w:szCs w:val="20"/>
        </w:rPr>
      </w:pPr>
      <w:r w:rsidRPr="008F3DEE">
        <w:rPr>
          <w:rFonts w:cs="Arial"/>
          <w:bCs/>
          <w:sz w:val="20"/>
          <w:szCs w:val="20"/>
        </w:rPr>
        <w:t xml:space="preserve">(wpisać nazwy Wykonawców wspólnie ubiegających się o udzielenie </w:t>
      </w:r>
      <w:r>
        <w:rPr>
          <w:rFonts w:cs="Arial"/>
          <w:bCs/>
          <w:sz w:val="20"/>
          <w:szCs w:val="20"/>
        </w:rPr>
        <w:t>Z</w:t>
      </w:r>
      <w:r w:rsidRPr="008F3DEE">
        <w:rPr>
          <w:rFonts w:cs="Arial"/>
          <w:bCs/>
          <w:sz w:val="20"/>
          <w:szCs w:val="20"/>
        </w:rPr>
        <w:t>amówienia), tj.:_______________________________________________________________________________________________________________________________________________________________________</w:t>
      </w:r>
      <w:r>
        <w:rPr>
          <w:rFonts w:cs="Arial"/>
          <w:bCs/>
          <w:sz w:val="20"/>
          <w:szCs w:val="20"/>
        </w:rPr>
        <w:t>___</w:t>
      </w:r>
    </w:p>
    <w:p w14:paraId="207C261A" w14:textId="77777777" w:rsidR="00BD5070" w:rsidRPr="008F3DEE" w:rsidRDefault="00BD5070" w:rsidP="00BD5070">
      <w:pPr>
        <w:widowControl w:val="0"/>
        <w:spacing w:line="360" w:lineRule="auto"/>
        <w:rPr>
          <w:rFonts w:cs="Arial"/>
          <w:sz w:val="20"/>
          <w:szCs w:val="20"/>
        </w:rPr>
      </w:pPr>
      <w:r w:rsidRPr="008F3DEE">
        <w:rPr>
          <w:rFonts w:cs="Arial"/>
          <w:b/>
          <w:sz w:val="20"/>
          <w:szCs w:val="20"/>
        </w:rPr>
        <w:t xml:space="preserve">reprezentowani przez </w:t>
      </w:r>
      <w:r w:rsidRPr="008F3DEE">
        <w:rPr>
          <w:rFonts w:cs="Arial"/>
          <w:sz w:val="20"/>
          <w:szCs w:val="20"/>
        </w:rPr>
        <w:t xml:space="preserve">(wpisać imię i nazwisko osoby lub osób upoważnionych do reprezentowania Wykonawców wspólnie ubiegających się o udzielenie </w:t>
      </w:r>
      <w:r>
        <w:rPr>
          <w:rFonts w:cs="Arial"/>
          <w:sz w:val="20"/>
          <w:szCs w:val="20"/>
        </w:rPr>
        <w:t>Z</w:t>
      </w:r>
      <w:r w:rsidRPr="008F3DEE">
        <w:rPr>
          <w:rFonts w:cs="Arial"/>
          <w:sz w:val="20"/>
          <w:szCs w:val="20"/>
        </w:rPr>
        <w:t>amówienia): _________</w:t>
      </w:r>
      <w:r>
        <w:rPr>
          <w:rFonts w:cs="Arial"/>
          <w:sz w:val="20"/>
          <w:szCs w:val="20"/>
        </w:rPr>
        <w:t>______________________</w:t>
      </w:r>
      <w:r w:rsidRPr="008F3DEE">
        <w:rPr>
          <w:rFonts w:cs="Arial"/>
          <w:sz w:val="20"/>
          <w:szCs w:val="20"/>
        </w:rPr>
        <w:t>_ ______________________________________________________</w:t>
      </w:r>
      <w:r>
        <w:rPr>
          <w:rFonts w:cs="Arial"/>
          <w:sz w:val="20"/>
          <w:szCs w:val="20"/>
        </w:rPr>
        <w:t>_______________________</w:t>
      </w:r>
      <w:r w:rsidRPr="008F3DEE">
        <w:rPr>
          <w:rFonts w:cs="Arial"/>
          <w:sz w:val="20"/>
          <w:szCs w:val="20"/>
        </w:rPr>
        <w:t>______</w:t>
      </w:r>
      <w:r>
        <w:rPr>
          <w:rFonts w:cs="Arial"/>
          <w:sz w:val="20"/>
          <w:szCs w:val="20"/>
        </w:rPr>
        <w:t>___</w:t>
      </w:r>
    </w:p>
    <w:p w14:paraId="55CE7442" w14:textId="77777777" w:rsidR="00BD5070" w:rsidRPr="005E16F5" w:rsidRDefault="00BD5070" w:rsidP="00BD5070">
      <w:pPr>
        <w:spacing w:line="360" w:lineRule="auto"/>
        <w:rPr>
          <w:rFonts w:cs="Arial"/>
          <w:sz w:val="20"/>
          <w:szCs w:val="20"/>
        </w:rPr>
      </w:pPr>
      <w:r w:rsidRPr="008F3DEE">
        <w:rPr>
          <w:rFonts w:cs="Arial"/>
          <w:b/>
          <w:sz w:val="20"/>
          <w:szCs w:val="20"/>
        </w:rPr>
        <w:t>OŚWIADCZAMY</w:t>
      </w:r>
      <w:r w:rsidRPr="008F3DEE">
        <w:rPr>
          <w:rFonts w:cs="Arial"/>
          <w:sz w:val="20"/>
          <w:szCs w:val="20"/>
        </w:rPr>
        <w:t xml:space="preserve">, iż następujące części zamówienia wykonają poszczególni Wykonawcy wspólnie ubiegający się o udzielenie </w:t>
      </w:r>
      <w:r>
        <w:rPr>
          <w:rFonts w:cs="Arial"/>
          <w:sz w:val="20"/>
          <w:szCs w:val="20"/>
        </w:rPr>
        <w:t>Z</w:t>
      </w:r>
      <w:r w:rsidRPr="008F3DEE">
        <w:rPr>
          <w:rFonts w:cs="Arial"/>
          <w:sz w:val="20"/>
          <w:szCs w:val="20"/>
        </w:rPr>
        <w:t>amówienia (wpisać, które części zamówienia zostaną wykonane przez poszczególnych wykonawców: _______________________________________</w:t>
      </w:r>
      <w:r>
        <w:rPr>
          <w:rFonts w:cs="Arial"/>
          <w:sz w:val="20"/>
          <w:szCs w:val="20"/>
        </w:rPr>
        <w:t>_____________</w:t>
      </w:r>
      <w:r w:rsidRPr="008F3DEE">
        <w:rPr>
          <w:rFonts w:cs="Arial"/>
          <w:sz w:val="20"/>
          <w:szCs w:val="20"/>
        </w:rPr>
        <w:t>_________ ____________________________________________________________________________________________________________________________________________________________________________</w:t>
      </w:r>
    </w:p>
    <w:p w14:paraId="2DD95970" w14:textId="77777777" w:rsidR="00C0681A" w:rsidRDefault="00C0681A" w:rsidP="00BD5070">
      <w:pPr>
        <w:pStyle w:val="Tretekstu"/>
        <w:spacing w:line="276" w:lineRule="auto"/>
        <w:ind w:left="426" w:hanging="426"/>
        <w:jc w:val="left"/>
        <w:rPr>
          <w:rFonts w:ascii="Calibri" w:hAnsi="Calibri" w:cs="Calibri"/>
          <w:b w:val="0"/>
          <w:i/>
          <w:color w:val="000000"/>
          <w:sz w:val="16"/>
          <w:szCs w:val="16"/>
          <w:lang w:val="pl-PL"/>
        </w:rPr>
      </w:pPr>
    </w:p>
    <w:p w14:paraId="3572A891" w14:textId="77777777" w:rsidR="00C0681A" w:rsidRDefault="00C0681A" w:rsidP="00BD5070">
      <w:pPr>
        <w:pStyle w:val="Tretekstu"/>
        <w:spacing w:line="276" w:lineRule="auto"/>
        <w:ind w:left="426" w:hanging="426"/>
        <w:jc w:val="left"/>
        <w:rPr>
          <w:rFonts w:ascii="Calibri" w:hAnsi="Calibri" w:cs="Calibri"/>
          <w:b w:val="0"/>
          <w:i/>
          <w:color w:val="000000"/>
          <w:sz w:val="16"/>
          <w:szCs w:val="16"/>
          <w:lang w:val="pl-PL"/>
        </w:rPr>
      </w:pPr>
    </w:p>
    <w:p w14:paraId="0988F5BD" w14:textId="77777777" w:rsidR="00C0681A" w:rsidRDefault="00C0681A" w:rsidP="00BD5070">
      <w:pPr>
        <w:pStyle w:val="Tretekstu"/>
        <w:spacing w:line="276" w:lineRule="auto"/>
        <w:ind w:left="426" w:hanging="426"/>
        <w:jc w:val="left"/>
        <w:rPr>
          <w:rFonts w:ascii="Calibri" w:hAnsi="Calibri" w:cs="Calibri"/>
          <w:b w:val="0"/>
          <w:i/>
          <w:color w:val="000000"/>
          <w:sz w:val="16"/>
          <w:szCs w:val="16"/>
          <w:lang w:val="pl-PL"/>
        </w:rPr>
      </w:pPr>
    </w:p>
    <w:p w14:paraId="2E099490" w14:textId="77777777" w:rsidR="008D43F5" w:rsidRPr="002D2C93" w:rsidRDefault="008D43F5" w:rsidP="008D43F5">
      <w:pPr>
        <w:tabs>
          <w:tab w:val="left" w:pos="3285"/>
        </w:tabs>
        <w:spacing w:after="0"/>
        <w:jc w:val="center"/>
        <w:rPr>
          <w:rFonts w:cs="Arial"/>
          <w:bCs/>
          <w:i/>
          <w:iCs/>
          <w:sz w:val="20"/>
          <w:szCs w:val="20"/>
        </w:rPr>
      </w:pPr>
      <w:r w:rsidRPr="002D2C93">
        <w:rPr>
          <w:rFonts w:cs="Arial"/>
          <w:bCs/>
          <w:i/>
          <w:iCs/>
          <w:sz w:val="20"/>
          <w:szCs w:val="20"/>
        </w:rPr>
        <w:t>…………………….…………………….…………………….</w:t>
      </w:r>
    </w:p>
    <w:p w14:paraId="73FBDEBF" w14:textId="77777777" w:rsidR="00C0681A" w:rsidRDefault="00C0681A" w:rsidP="00BD5070">
      <w:pPr>
        <w:pStyle w:val="Tretekstu"/>
        <w:spacing w:line="276" w:lineRule="auto"/>
        <w:ind w:left="426" w:hanging="426"/>
        <w:jc w:val="left"/>
        <w:rPr>
          <w:rFonts w:ascii="Calibri" w:hAnsi="Calibri" w:cs="Calibri"/>
          <w:b w:val="0"/>
          <w:i/>
          <w:color w:val="000000"/>
          <w:sz w:val="16"/>
          <w:szCs w:val="16"/>
          <w:lang w:val="pl-PL"/>
        </w:rPr>
      </w:pPr>
    </w:p>
    <w:p w14:paraId="6C4EE662" w14:textId="66480530" w:rsidR="00BD5070" w:rsidRPr="00092D74" w:rsidRDefault="00BD5070" w:rsidP="00C0681A">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i pieczątka / Podpis kwalifikowanym podpisem elektronicznym</w:t>
      </w:r>
    </w:p>
    <w:p w14:paraId="29E938B6" w14:textId="77777777" w:rsidR="00BD5070" w:rsidRPr="00092D74" w:rsidRDefault="00BD5070" w:rsidP="00C0681A">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73316260" w14:textId="77777777" w:rsidR="00BD5070" w:rsidRPr="008F3DEE" w:rsidRDefault="00BD5070" w:rsidP="00C0681A">
      <w:pPr>
        <w:pStyle w:val="Tretekstu"/>
        <w:spacing w:line="276" w:lineRule="auto"/>
        <w:rPr>
          <w:rFonts w:ascii="Arial" w:hAnsi="Arial" w:cs="Arial"/>
          <w:b w:val="0"/>
          <w:bCs w:val="0"/>
          <w:i/>
          <w:sz w:val="16"/>
          <w:szCs w:val="16"/>
          <w:lang w:val="pl-PL"/>
        </w:rPr>
      </w:pPr>
    </w:p>
    <w:p w14:paraId="4897E8EC" w14:textId="3C2832DC" w:rsidR="00BD5070" w:rsidRDefault="00BD5070" w:rsidP="00C0681A">
      <w:pPr>
        <w:pStyle w:val="Tretekstu"/>
        <w:spacing w:line="276" w:lineRule="auto"/>
        <w:ind w:left="426" w:hanging="426"/>
        <w:rPr>
          <w:rFonts w:ascii="Arial" w:hAnsi="Arial" w:cs="Arial"/>
          <w:b w:val="0"/>
          <w:bCs w:val="0"/>
          <w:i/>
          <w:sz w:val="16"/>
          <w:szCs w:val="16"/>
          <w:lang w:val="pl-PL"/>
        </w:rPr>
      </w:pPr>
      <w:r w:rsidRPr="008F3DEE">
        <w:rPr>
          <w:rFonts w:ascii="Arial" w:hAnsi="Arial" w:cs="Arial"/>
          <w:b w:val="0"/>
          <w:bCs w:val="0"/>
          <w:i/>
          <w:sz w:val="16"/>
          <w:szCs w:val="16"/>
          <w:lang w:val="pl-PL"/>
        </w:rPr>
        <w:t>*niepotrzebne skreślić</w:t>
      </w:r>
    </w:p>
    <w:p w14:paraId="6D33ED86" w14:textId="7C2C1215" w:rsidR="00EA6806" w:rsidRDefault="00EA6806" w:rsidP="00C0681A">
      <w:pPr>
        <w:pStyle w:val="Tretekstu"/>
        <w:spacing w:line="276" w:lineRule="auto"/>
        <w:ind w:left="426" w:hanging="426"/>
        <w:rPr>
          <w:rFonts w:ascii="Arial" w:hAnsi="Arial" w:cs="Arial"/>
          <w:b w:val="0"/>
          <w:bCs w:val="0"/>
          <w:i/>
          <w:sz w:val="16"/>
          <w:szCs w:val="16"/>
          <w:lang w:val="pl-PL"/>
        </w:rPr>
      </w:pPr>
    </w:p>
    <w:p w14:paraId="41BE98C1" w14:textId="47F6F7F5"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689355A8" w14:textId="7749FE32"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6CA9C124" w14:textId="47638162"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4F675774" w14:textId="4A92E896"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00F1AE78" w14:textId="52BEDB41"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7EEE2626" w14:textId="113A8DCC"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0E5E86AE" w14:textId="5B618432"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47195AD7" w14:textId="32BEBA6E"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111B13BB" w14:textId="4EF9BB56" w:rsidR="00EA6806" w:rsidRPr="006B2478" w:rsidRDefault="00EA6806" w:rsidP="00C0681A">
      <w:pPr>
        <w:rPr>
          <w:rFonts w:ascii="Verdana" w:hAnsi="Verdana" w:cs="Arial"/>
          <w:color w:val="000000"/>
          <w:sz w:val="20"/>
          <w:szCs w:val="20"/>
        </w:rPr>
      </w:pPr>
    </w:p>
    <w:p w14:paraId="71BDC5F1" w14:textId="77777777" w:rsidR="00EA6806" w:rsidRPr="006B2478" w:rsidRDefault="00EA6806" w:rsidP="00EA6806">
      <w:pPr>
        <w:ind w:left="284" w:hanging="284"/>
        <w:rPr>
          <w:rFonts w:ascii="Verdana" w:hAnsi="Verdana" w:cs="Arial"/>
          <w:color w:val="000000"/>
          <w:sz w:val="20"/>
          <w:szCs w:val="20"/>
        </w:rPr>
      </w:pPr>
    </w:p>
    <w:p w14:paraId="0ED72657" w14:textId="672FE046" w:rsidR="00BD5070" w:rsidRDefault="00BD5070">
      <w:pPr>
        <w:spacing w:after="0" w:line="240" w:lineRule="auto"/>
        <w:rPr>
          <w:rFonts w:cs="Arial"/>
          <w:b/>
          <w:color w:val="000000"/>
          <w:sz w:val="20"/>
          <w:szCs w:val="20"/>
        </w:rPr>
      </w:pPr>
    </w:p>
    <w:sectPr w:rsidR="00BD5070" w:rsidSect="00585772">
      <w:headerReference w:type="default" r:id="rId11"/>
      <w:footerReference w:type="default" r:id="rId12"/>
      <w:pgSz w:w="11906" w:h="16838"/>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48E6718" w16cex:dateUtc="2023-09-26T08: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1EE37" w14:textId="77777777" w:rsidR="00AE3086" w:rsidRDefault="00AE3086" w:rsidP="00872C5C">
      <w:pPr>
        <w:spacing w:after="0" w:line="240" w:lineRule="auto"/>
      </w:pPr>
      <w:r>
        <w:separator/>
      </w:r>
    </w:p>
  </w:endnote>
  <w:endnote w:type="continuationSeparator" w:id="0">
    <w:p w14:paraId="5B51E682" w14:textId="77777777" w:rsidR="00AE3086" w:rsidRDefault="00AE3086" w:rsidP="0087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AE74F" w14:textId="77777777" w:rsidR="00AE3086" w:rsidRPr="00894798" w:rsidRDefault="00AE3086" w:rsidP="00DB65AD">
    <w:pPr>
      <w:pStyle w:val="Stopka"/>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D6BFD" w14:textId="77777777" w:rsidR="00AE3086" w:rsidRDefault="00AE3086" w:rsidP="00872C5C">
      <w:pPr>
        <w:spacing w:after="0" w:line="240" w:lineRule="auto"/>
      </w:pPr>
      <w:r>
        <w:separator/>
      </w:r>
    </w:p>
  </w:footnote>
  <w:footnote w:type="continuationSeparator" w:id="0">
    <w:p w14:paraId="2A396E52" w14:textId="77777777" w:rsidR="00AE3086" w:rsidRDefault="00AE3086" w:rsidP="00872C5C">
      <w:pPr>
        <w:spacing w:after="0" w:line="240" w:lineRule="auto"/>
      </w:pPr>
      <w:r>
        <w:continuationSeparator/>
      </w:r>
    </w:p>
  </w:footnote>
  <w:footnote w:id="1">
    <w:p w14:paraId="45F9EA2D" w14:textId="77777777" w:rsidR="00AE3086" w:rsidRDefault="00AE3086" w:rsidP="007C536D">
      <w:pPr>
        <w:pStyle w:val="Tekstprzypisudolnego"/>
      </w:pPr>
      <w:r>
        <w:rPr>
          <w:rStyle w:val="Odwoanieprzypisudolnego"/>
        </w:rPr>
        <w:footnoteRef/>
      </w:r>
      <w:r>
        <w:t xml:space="preserve"> </w:t>
      </w:r>
      <w:r>
        <w:rPr>
          <w:i/>
          <w:iCs/>
          <w:sz w:val="16"/>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2">
    <w:p w14:paraId="6BB55A3A" w14:textId="77777777" w:rsidR="00AE3086" w:rsidRPr="00C76171" w:rsidRDefault="00AE3086" w:rsidP="00BD5070">
      <w:pPr>
        <w:pStyle w:val="Tekstprzypisudolnego"/>
        <w:rPr>
          <w:rFonts w:ascii="Calibri" w:hAnsi="Calibri"/>
          <w:sz w:val="16"/>
          <w:szCs w:val="16"/>
        </w:rPr>
      </w:pPr>
      <w:r w:rsidRPr="00C76171">
        <w:rPr>
          <w:rStyle w:val="Odwoanieprzypisudolnego"/>
          <w:rFonts w:ascii="Calibri" w:hAnsi="Calibri"/>
          <w:sz w:val="16"/>
          <w:szCs w:val="16"/>
        </w:rPr>
        <w:footnoteRef/>
      </w:r>
      <w:r w:rsidRPr="00C76171">
        <w:rPr>
          <w:rFonts w:ascii="Calibri" w:hAnsi="Calibri"/>
          <w:sz w:val="16"/>
          <w:szCs w:val="16"/>
        </w:rPr>
        <w:t xml:space="preserve"> Należy wskazać (wypełnić) tylko te zasoby, </w:t>
      </w:r>
      <w:r>
        <w:rPr>
          <w:rFonts w:ascii="Calibri" w:hAnsi="Calibri"/>
          <w:sz w:val="16"/>
          <w:szCs w:val="16"/>
        </w:rPr>
        <w:t xml:space="preserve">które </w:t>
      </w:r>
      <w:r w:rsidRPr="00C76171">
        <w:rPr>
          <w:rFonts w:ascii="Calibri" w:hAnsi="Calibri"/>
          <w:sz w:val="16"/>
          <w:szCs w:val="16"/>
        </w:rPr>
        <w:t>podwykonawca oddaje do dyspozycji.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9C157" w14:textId="29E736F8" w:rsidR="00AE3086" w:rsidRPr="00833BE4" w:rsidRDefault="00AE3086" w:rsidP="00833BE4">
    <w:pPr>
      <w:pStyle w:val="Nagwek"/>
      <w:jc w:val="center"/>
      <w:rPr>
        <w:b/>
        <w:bCs/>
        <w:sz w:val="18"/>
        <w:szCs w:val="20"/>
      </w:rPr>
    </w:pPr>
    <w:r w:rsidRPr="00833BE4">
      <w:rPr>
        <w:b/>
        <w:bCs/>
        <w:sz w:val="18"/>
        <w:szCs w:val="20"/>
      </w:rPr>
      <w:t>„</w:t>
    </w:r>
    <w:r w:rsidRPr="007177A5">
      <w:rPr>
        <w:b/>
        <w:bCs/>
        <w:sz w:val="18"/>
        <w:szCs w:val="20"/>
      </w:rPr>
      <w:t>Remont umocnień brzegowych EW Bledzew – I etap</w:t>
    </w:r>
    <w:r w:rsidRPr="00833BE4">
      <w:rPr>
        <w:b/>
        <w:bCs/>
        <w:sz w:val="18"/>
        <w:szCs w:val="20"/>
      </w:rPr>
      <w:t>”</w:t>
    </w:r>
  </w:p>
  <w:p w14:paraId="05487007" w14:textId="6D27FCF2" w:rsidR="00AE3086" w:rsidRPr="00833BE4" w:rsidRDefault="00AE3086" w:rsidP="00833BE4">
    <w:pPr>
      <w:pStyle w:val="Nagwek"/>
      <w:jc w:val="center"/>
    </w:pPr>
    <w:r>
      <w:rPr>
        <w:b/>
        <w:bCs/>
        <w:sz w:val="18"/>
        <w:szCs w:val="20"/>
      </w:rPr>
      <w:t>Znak sprawy: OFZ.OWH-P.GN.2111.27.2024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A64"/>
    <w:multiLevelType w:val="multilevel"/>
    <w:tmpl w:val="BD60BF6A"/>
    <w:lvl w:ilvl="0">
      <w:start w:val="1"/>
      <w:numFmt w:val="decimal"/>
      <w:lvlText w:val="%1."/>
      <w:lvlJc w:val="left"/>
      <w:pPr>
        <w:ind w:left="720" w:hanging="360"/>
      </w:pPr>
      <w:rPr>
        <w:rFonts w:hint="default"/>
        <w:b/>
      </w:rPr>
    </w:lvl>
    <w:lvl w:ilvl="1">
      <w:start w:val="1"/>
      <w:numFmt w:val="decimal"/>
      <w:isLgl/>
      <w:suff w:val="space"/>
      <w:lvlText w:val="%1.%2."/>
      <w:lvlJc w:val="left"/>
      <w:pPr>
        <w:ind w:left="2705" w:hanging="720"/>
      </w:pPr>
      <w:rPr>
        <w:rFonts w:hint="default"/>
        <w:b w:val="0"/>
        <w:i w:val="0"/>
        <w:color w:val="000000"/>
      </w:rPr>
    </w:lvl>
    <w:lvl w:ilvl="2">
      <w:start w:val="1"/>
      <w:numFmt w:val="decimal"/>
      <w:isLgl/>
      <w:suff w:val="space"/>
      <w:lvlText w:val="%1.%2.%3."/>
      <w:lvlJc w:val="left"/>
      <w:pPr>
        <w:ind w:left="1790" w:hanging="1080"/>
      </w:pPr>
      <w:rPr>
        <w:rFonts w:hint="default"/>
        <w:b w:val="0"/>
        <w:i w:val="0"/>
        <w:color w:val="auto"/>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 w15:restartNumberingAfterBreak="0">
    <w:nsid w:val="02DE1B49"/>
    <w:multiLevelType w:val="multilevel"/>
    <w:tmpl w:val="F82C3846"/>
    <w:lvl w:ilvl="0">
      <w:start w:val="16"/>
      <w:numFmt w:val="decimal"/>
      <w:lvlText w:val="%1."/>
      <w:lvlJc w:val="left"/>
      <w:pPr>
        <w:ind w:left="360" w:hanging="360"/>
      </w:pPr>
      <w:rPr>
        <w:rFonts w:ascii="Arial" w:hAnsi="Arial" w:cs="Arial" w:hint="default"/>
        <w:b/>
        <w:i w:val="0"/>
        <w:color w:val="auto"/>
        <w:sz w:val="18"/>
        <w:szCs w:val="18"/>
      </w:rPr>
    </w:lvl>
    <w:lvl w:ilvl="1">
      <w:start w:val="1"/>
      <w:numFmt w:val="decimal"/>
      <w:lvlText w:val="%1.%2."/>
      <w:lvlJc w:val="left"/>
      <w:pPr>
        <w:ind w:left="1713"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 w15:restartNumberingAfterBreak="0">
    <w:nsid w:val="02EB2322"/>
    <w:multiLevelType w:val="hybridMultilevel"/>
    <w:tmpl w:val="1D0CD2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6D0DE9"/>
    <w:multiLevelType w:val="multilevel"/>
    <w:tmpl w:val="5450D4B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355" w:hanging="504"/>
      </w:pPr>
      <w:rPr>
        <w:rFonts w:hint="default"/>
        <w:b w:val="0"/>
      </w:rPr>
    </w:lvl>
    <w:lvl w:ilvl="3">
      <w:start w:val="1"/>
      <w:numFmt w:val="decimal"/>
      <w:suff w:val="space"/>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741ADA"/>
    <w:multiLevelType w:val="hybridMultilevel"/>
    <w:tmpl w:val="610EB30A"/>
    <w:lvl w:ilvl="0" w:tplc="0415000F">
      <w:start w:val="1"/>
      <w:numFmt w:val="decimal"/>
      <w:lvlText w:val="%1."/>
      <w:lvlJc w:val="left"/>
      <w:pPr>
        <w:tabs>
          <w:tab w:val="num" w:pos="2160"/>
        </w:tabs>
        <w:ind w:left="2160" w:hanging="360"/>
      </w:pPr>
    </w:lvl>
    <w:lvl w:ilvl="1" w:tplc="B80C2D14">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 w15:restartNumberingAfterBreak="0">
    <w:nsid w:val="0C6959A1"/>
    <w:multiLevelType w:val="multilevel"/>
    <w:tmpl w:val="85B84DF8"/>
    <w:lvl w:ilvl="0">
      <w:start w:val="1"/>
      <w:numFmt w:val="decimal"/>
      <w:lvlText w:val="%1."/>
      <w:lvlJc w:val="left"/>
      <w:pPr>
        <w:ind w:left="1920" w:hanging="360"/>
      </w:pPr>
      <w:rPr>
        <w:rFonts w:hint="default"/>
      </w:rPr>
    </w:lvl>
    <w:lvl w:ilvl="1">
      <w:start w:val="1"/>
      <w:numFmt w:val="decimal"/>
      <w:lvlText w:val="%1.%2."/>
      <w:lvlJc w:val="left"/>
      <w:pPr>
        <w:ind w:left="2352" w:hanging="432"/>
      </w:pPr>
      <w:rPr>
        <w:rFonts w:hint="default"/>
      </w:rPr>
    </w:lvl>
    <w:lvl w:ilvl="2">
      <w:start w:val="1"/>
      <w:numFmt w:val="decimal"/>
      <w:suff w:val="space"/>
      <w:lvlText w:val="%1.%2.%3."/>
      <w:lvlJc w:val="left"/>
      <w:pPr>
        <w:ind w:left="2784" w:hanging="504"/>
      </w:pPr>
      <w:rPr>
        <w:rFonts w:hint="default"/>
        <w:b w:val="0"/>
      </w:rPr>
    </w:lvl>
    <w:lvl w:ilvl="3">
      <w:start w:val="1"/>
      <w:numFmt w:val="decimal"/>
      <w:lvlText w:val="%1.%2.%3.%4."/>
      <w:lvlJc w:val="left"/>
      <w:pPr>
        <w:ind w:left="3288" w:hanging="648"/>
      </w:pPr>
      <w:rPr>
        <w:rFonts w:hint="default"/>
        <w:b w:val="0"/>
      </w:rPr>
    </w:lvl>
    <w:lvl w:ilvl="4">
      <w:start w:val="1"/>
      <w:numFmt w:val="decimal"/>
      <w:lvlText w:val="%1.%2.%3.%4.%5."/>
      <w:lvlJc w:val="left"/>
      <w:pPr>
        <w:ind w:left="3792" w:hanging="792"/>
      </w:pPr>
      <w:rPr>
        <w:rFonts w:hint="default"/>
      </w:rPr>
    </w:lvl>
    <w:lvl w:ilvl="5">
      <w:start w:val="1"/>
      <w:numFmt w:val="decimal"/>
      <w:lvlText w:val="%1.%2.%3.%4.%5.%6."/>
      <w:lvlJc w:val="left"/>
      <w:pPr>
        <w:ind w:left="4296" w:hanging="936"/>
      </w:pPr>
      <w:rPr>
        <w:rFonts w:hint="default"/>
      </w:rPr>
    </w:lvl>
    <w:lvl w:ilvl="6">
      <w:start w:val="1"/>
      <w:numFmt w:val="decimal"/>
      <w:lvlText w:val="%1.%2.%3.%4.%5.%6.%7."/>
      <w:lvlJc w:val="left"/>
      <w:pPr>
        <w:ind w:left="4800" w:hanging="1080"/>
      </w:pPr>
      <w:rPr>
        <w:rFonts w:hint="default"/>
      </w:rPr>
    </w:lvl>
    <w:lvl w:ilvl="7">
      <w:start w:val="1"/>
      <w:numFmt w:val="decimal"/>
      <w:lvlText w:val="%1.%2.%3.%4.%5.%6.%7.%8."/>
      <w:lvlJc w:val="left"/>
      <w:pPr>
        <w:ind w:left="5304" w:hanging="1224"/>
      </w:pPr>
      <w:rPr>
        <w:rFonts w:hint="default"/>
      </w:rPr>
    </w:lvl>
    <w:lvl w:ilvl="8">
      <w:start w:val="1"/>
      <w:numFmt w:val="decimal"/>
      <w:lvlText w:val="%1.%2.%3.%4.%5.%6.%7.%8.%9."/>
      <w:lvlJc w:val="left"/>
      <w:pPr>
        <w:ind w:left="5880" w:hanging="1440"/>
      </w:pPr>
      <w:rPr>
        <w:rFonts w:hint="default"/>
      </w:rPr>
    </w:lvl>
  </w:abstractNum>
  <w:abstractNum w:abstractNumId="6" w15:restartNumberingAfterBreak="0">
    <w:nsid w:val="0D176936"/>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EE00C1"/>
    <w:multiLevelType w:val="multilevel"/>
    <w:tmpl w:val="3160AD72"/>
    <w:lvl w:ilvl="0">
      <w:start w:val="18"/>
      <w:numFmt w:val="decimal"/>
      <w:lvlText w:val="%1."/>
      <w:lvlJc w:val="left"/>
      <w:pPr>
        <w:ind w:left="435" w:hanging="435"/>
      </w:pPr>
      <w:rPr>
        <w:rFonts w:hint="default"/>
      </w:rPr>
    </w:lvl>
    <w:lvl w:ilvl="1">
      <w:start w:val="18"/>
      <w:numFmt w:val="decimal"/>
      <w:lvlText w:val="%2."/>
      <w:lvlJc w:val="left"/>
      <w:pPr>
        <w:ind w:left="435" w:hanging="435"/>
      </w:pPr>
      <w:rPr>
        <w:rFonts w:ascii="Arial" w:hAnsi="Arial" w:hint="default"/>
        <w:b w:val="0"/>
        <w:i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1D4EFB"/>
    <w:multiLevelType w:val="multilevel"/>
    <w:tmpl w:val="59C418D6"/>
    <w:lvl w:ilvl="0">
      <w:start w:val="1"/>
      <w:numFmt w:val="decimal"/>
      <w:lvlText w:val="%1."/>
      <w:lvlJc w:val="left"/>
      <w:pPr>
        <w:ind w:left="720" w:hanging="360"/>
      </w:pPr>
      <w:rPr>
        <w:rFonts w:hint="default"/>
        <w:b/>
        <w:sz w:val="18"/>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A14C4D"/>
    <w:multiLevelType w:val="hybridMultilevel"/>
    <w:tmpl w:val="E32CC12E"/>
    <w:lvl w:ilvl="0" w:tplc="365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90578F"/>
    <w:multiLevelType w:val="hybridMultilevel"/>
    <w:tmpl w:val="C8482190"/>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CE0275"/>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747451"/>
    <w:multiLevelType w:val="hybridMultilevel"/>
    <w:tmpl w:val="E42C2FE4"/>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D097E32"/>
    <w:multiLevelType w:val="hybridMultilevel"/>
    <w:tmpl w:val="126AEB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33DB23C0"/>
    <w:multiLevelType w:val="multilevel"/>
    <w:tmpl w:val="B6C4EF50"/>
    <w:lvl w:ilvl="0">
      <w:start w:val="20"/>
      <w:numFmt w:val="decimal"/>
      <w:lvlText w:val="%1."/>
      <w:lvlJc w:val="left"/>
      <w:pPr>
        <w:ind w:left="435" w:hanging="435"/>
      </w:pPr>
      <w:rPr>
        <w:rFonts w:ascii="Arial" w:hAnsi="Arial" w:hint="default"/>
        <w:b w:val="0"/>
        <w:i w:val="0"/>
        <w:color w:val="auto"/>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5" w15:restartNumberingAfterBreak="0">
    <w:nsid w:val="356C2B8C"/>
    <w:multiLevelType w:val="hybridMultilevel"/>
    <w:tmpl w:val="E804847E"/>
    <w:lvl w:ilvl="0" w:tplc="F70AD8E8">
      <w:start w:val="1"/>
      <w:numFmt w:val="decimal"/>
      <w:lvlText w:val="%1."/>
      <w:lvlJc w:val="left"/>
      <w:pPr>
        <w:ind w:left="927" w:hanging="360"/>
      </w:pPr>
      <w:rPr>
        <w:rFonts w:ascii="Arial" w:eastAsia="Calibr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6604EF7"/>
    <w:multiLevelType w:val="multilevel"/>
    <w:tmpl w:val="25CC7E7C"/>
    <w:lvl w:ilvl="0">
      <w:start w:val="18"/>
      <w:numFmt w:val="decimal"/>
      <w:lvlText w:val="%1."/>
      <w:lvlJc w:val="left"/>
      <w:pPr>
        <w:ind w:left="435" w:hanging="435"/>
      </w:pPr>
      <w:rPr>
        <w:rFonts w:hint="default"/>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7" w15:restartNumberingAfterBreak="0">
    <w:nsid w:val="38E60680"/>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9116DEC"/>
    <w:multiLevelType w:val="hybridMultilevel"/>
    <w:tmpl w:val="F85C7300"/>
    <w:lvl w:ilvl="0" w:tplc="09263742">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9" w15:restartNumberingAfterBreak="0">
    <w:nsid w:val="3D413A09"/>
    <w:multiLevelType w:val="hybridMultilevel"/>
    <w:tmpl w:val="79BC8074"/>
    <w:lvl w:ilvl="0" w:tplc="ED22C16C">
      <w:start w:val="1"/>
      <w:numFmt w:val="decimal"/>
      <w:lvlText w:val="%1)"/>
      <w:lvlJc w:val="left"/>
      <w:pPr>
        <w:tabs>
          <w:tab w:val="num" w:pos="454"/>
        </w:tabs>
        <w:ind w:left="454" w:hanging="45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FAC74E5"/>
    <w:multiLevelType w:val="multilevel"/>
    <w:tmpl w:val="221E511A"/>
    <w:lvl w:ilvl="0">
      <w:start w:val="13"/>
      <w:numFmt w:val="decimal"/>
      <w:lvlText w:val="%1."/>
      <w:lvlJc w:val="left"/>
      <w:pPr>
        <w:ind w:left="495" w:hanging="495"/>
      </w:pPr>
      <w:rPr>
        <w:rFonts w:hint="default"/>
        <w:color w:val="000000"/>
        <w:sz w:val="18"/>
      </w:rPr>
    </w:lvl>
    <w:lvl w:ilvl="1">
      <w:start w:val="4"/>
      <w:numFmt w:val="decimal"/>
      <w:lvlText w:val="%1.%2."/>
      <w:lvlJc w:val="left"/>
      <w:pPr>
        <w:ind w:left="693" w:hanging="495"/>
      </w:pPr>
      <w:rPr>
        <w:rFonts w:hint="default"/>
        <w:color w:val="000000"/>
        <w:sz w:val="18"/>
      </w:rPr>
    </w:lvl>
    <w:lvl w:ilvl="2">
      <w:start w:val="1"/>
      <w:numFmt w:val="decimal"/>
      <w:lvlText w:val="%1.%2.%3."/>
      <w:lvlJc w:val="left"/>
      <w:pPr>
        <w:ind w:left="1116" w:hanging="720"/>
      </w:pPr>
      <w:rPr>
        <w:rFonts w:hint="default"/>
        <w:color w:val="000000"/>
        <w:sz w:val="20"/>
        <w:szCs w:val="20"/>
      </w:rPr>
    </w:lvl>
    <w:lvl w:ilvl="3">
      <w:start w:val="1"/>
      <w:numFmt w:val="decimal"/>
      <w:lvlText w:val="%1.%2.%3.%4."/>
      <w:lvlJc w:val="left"/>
      <w:pPr>
        <w:ind w:left="1314" w:hanging="720"/>
      </w:pPr>
      <w:rPr>
        <w:rFonts w:hint="default"/>
        <w:color w:val="000000"/>
        <w:sz w:val="18"/>
      </w:rPr>
    </w:lvl>
    <w:lvl w:ilvl="4">
      <w:start w:val="1"/>
      <w:numFmt w:val="decimal"/>
      <w:lvlText w:val="%1.%2.%3.%4.%5."/>
      <w:lvlJc w:val="left"/>
      <w:pPr>
        <w:ind w:left="1872" w:hanging="1080"/>
      </w:pPr>
      <w:rPr>
        <w:rFonts w:hint="default"/>
        <w:color w:val="000000"/>
        <w:sz w:val="18"/>
      </w:rPr>
    </w:lvl>
    <w:lvl w:ilvl="5">
      <w:start w:val="1"/>
      <w:numFmt w:val="decimal"/>
      <w:lvlText w:val="%1.%2.%3.%4.%5.%6."/>
      <w:lvlJc w:val="left"/>
      <w:pPr>
        <w:ind w:left="2070" w:hanging="1080"/>
      </w:pPr>
      <w:rPr>
        <w:rFonts w:hint="default"/>
        <w:color w:val="000000"/>
        <w:sz w:val="18"/>
      </w:rPr>
    </w:lvl>
    <w:lvl w:ilvl="6">
      <w:start w:val="1"/>
      <w:numFmt w:val="decimal"/>
      <w:lvlText w:val="%1.%2.%3.%4.%5.%6.%7."/>
      <w:lvlJc w:val="left"/>
      <w:pPr>
        <w:ind w:left="2628" w:hanging="1440"/>
      </w:pPr>
      <w:rPr>
        <w:rFonts w:hint="default"/>
        <w:color w:val="000000"/>
        <w:sz w:val="18"/>
      </w:rPr>
    </w:lvl>
    <w:lvl w:ilvl="7">
      <w:start w:val="1"/>
      <w:numFmt w:val="decimal"/>
      <w:lvlText w:val="%1.%2.%3.%4.%5.%6.%7.%8."/>
      <w:lvlJc w:val="left"/>
      <w:pPr>
        <w:ind w:left="2826" w:hanging="1440"/>
      </w:pPr>
      <w:rPr>
        <w:rFonts w:hint="default"/>
        <w:color w:val="000000"/>
        <w:sz w:val="18"/>
      </w:rPr>
    </w:lvl>
    <w:lvl w:ilvl="8">
      <w:start w:val="1"/>
      <w:numFmt w:val="decimal"/>
      <w:lvlText w:val="%1.%2.%3.%4.%5.%6.%7.%8.%9."/>
      <w:lvlJc w:val="left"/>
      <w:pPr>
        <w:ind w:left="3384" w:hanging="1800"/>
      </w:pPr>
      <w:rPr>
        <w:rFonts w:hint="default"/>
        <w:color w:val="000000"/>
        <w:sz w:val="18"/>
      </w:rPr>
    </w:lvl>
  </w:abstractNum>
  <w:abstractNum w:abstractNumId="21" w15:restartNumberingAfterBreak="0">
    <w:nsid w:val="4C965F4D"/>
    <w:multiLevelType w:val="multilevel"/>
    <w:tmpl w:val="9A820D18"/>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0660EEE"/>
    <w:multiLevelType w:val="multilevel"/>
    <w:tmpl w:val="800E19CE"/>
    <w:lvl w:ilvl="0">
      <w:start w:val="1"/>
      <w:numFmt w:val="decimal"/>
      <w:lvlText w:val="%1."/>
      <w:lvlJc w:val="left"/>
      <w:pPr>
        <w:ind w:left="720" w:hanging="360"/>
      </w:pPr>
      <w:rPr>
        <w:rFonts w:hint="default"/>
        <w:strike w:val="0"/>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54E64D94"/>
    <w:multiLevelType w:val="hybridMultilevel"/>
    <w:tmpl w:val="7B305BCA"/>
    <w:lvl w:ilvl="0" w:tplc="F1609544">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A886207"/>
    <w:multiLevelType w:val="hybridMultilevel"/>
    <w:tmpl w:val="B442B7A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E40DB9"/>
    <w:multiLevelType w:val="multilevel"/>
    <w:tmpl w:val="667640A4"/>
    <w:lvl w:ilvl="0">
      <w:start w:val="1"/>
      <w:numFmt w:val="decimal"/>
      <w:pStyle w:val="Nagwek2"/>
      <w:lvlText w:val="%1."/>
      <w:lvlJc w:val="left"/>
      <w:pPr>
        <w:tabs>
          <w:tab w:val="num" w:pos="1135"/>
        </w:tabs>
        <w:ind w:left="1135" w:hanging="567"/>
      </w:pPr>
      <w:rPr>
        <w:rFonts w:ascii="Calibri" w:hAnsi="Calibri" w:cs="Calibri" w:hint="default"/>
        <w:b/>
        <w:strike w:val="0"/>
      </w:rPr>
    </w:lvl>
    <w:lvl w:ilvl="1">
      <w:start w:val="1"/>
      <w:numFmt w:val="decimal"/>
      <w:isLgl/>
      <w:lvlText w:val="%1.%2."/>
      <w:lvlJc w:val="left"/>
      <w:pPr>
        <w:tabs>
          <w:tab w:val="num" w:pos="567"/>
        </w:tabs>
        <w:ind w:left="567" w:hanging="567"/>
      </w:pPr>
      <w:rPr>
        <w:rFonts w:ascii="Calibri" w:hAnsi="Calibri" w:cs="Calibri" w:hint="default"/>
        <w:b w:val="0"/>
        <w:i w:val="0"/>
        <w:strike w:val="0"/>
        <w:color w:val="000000"/>
        <w:sz w:val="20"/>
        <w:szCs w:val="20"/>
      </w:rPr>
    </w:lvl>
    <w:lvl w:ilvl="2">
      <w:start w:val="1"/>
      <w:numFmt w:val="decimal"/>
      <w:isLgl/>
      <w:lvlText w:val="%1.%2.%3."/>
      <w:lvlJc w:val="left"/>
      <w:pPr>
        <w:tabs>
          <w:tab w:val="num" w:pos="5104"/>
        </w:tabs>
        <w:ind w:left="5104" w:hanging="567"/>
      </w:pPr>
      <w:rPr>
        <w:rFonts w:ascii="Calibri" w:hAnsi="Calibri" w:cs="Calibr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26" w15:restartNumberingAfterBreak="0">
    <w:nsid w:val="610F3B67"/>
    <w:multiLevelType w:val="multilevel"/>
    <w:tmpl w:val="A8AC5C3A"/>
    <w:lvl w:ilvl="0">
      <w:start w:val="7"/>
      <w:numFmt w:val="decimal"/>
      <w:lvlText w:val="%1."/>
      <w:lvlJc w:val="left"/>
      <w:pPr>
        <w:ind w:left="360" w:hanging="360"/>
      </w:pPr>
      <w:rPr>
        <w:rFonts w:hint="default"/>
        <w:b/>
        <w:i w:val="0"/>
        <w:color w:val="auto"/>
      </w:rPr>
    </w:lvl>
    <w:lvl w:ilvl="1">
      <w:start w:val="2"/>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7" w15:restartNumberingAfterBreak="0">
    <w:nsid w:val="62977B74"/>
    <w:multiLevelType w:val="hybridMultilevel"/>
    <w:tmpl w:val="B0E618C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6A0815A0"/>
    <w:multiLevelType w:val="hybridMultilevel"/>
    <w:tmpl w:val="9578CA7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6B5A1E81"/>
    <w:multiLevelType w:val="hybridMultilevel"/>
    <w:tmpl w:val="06DEF6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EAE6040"/>
    <w:multiLevelType w:val="hybridMultilevel"/>
    <w:tmpl w:val="6D445F2C"/>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B66BA5"/>
    <w:multiLevelType w:val="hybridMultilevel"/>
    <w:tmpl w:val="D77674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0467738"/>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A71B36"/>
    <w:multiLevelType w:val="hybridMultilevel"/>
    <w:tmpl w:val="FF52AC4C"/>
    <w:lvl w:ilvl="0" w:tplc="EC7AC2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26"/>
  </w:num>
  <w:num w:numId="3">
    <w:abstractNumId w:val="1"/>
  </w:num>
  <w:num w:numId="4">
    <w:abstractNumId w:val="24"/>
  </w:num>
  <w:num w:numId="5">
    <w:abstractNumId w:val="13"/>
  </w:num>
  <w:num w:numId="6">
    <w:abstractNumId w:val="31"/>
  </w:num>
  <w:num w:numId="7">
    <w:abstractNumId w:val="32"/>
  </w:num>
  <w:num w:numId="8">
    <w:abstractNumId w:val="21"/>
  </w:num>
  <w:num w:numId="9">
    <w:abstractNumId w:val="10"/>
  </w:num>
  <w:num w:numId="10">
    <w:abstractNumId w:val="30"/>
  </w:num>
  <w:num w:numId="11">
    <w:abstractNumId w:val="7"/>
  </w:num>
  <w:num w:numId="12">
    <w:abstractNumId w:val="16"/>
  </w:num>
  <w:num w:numId="13">
    <w:abstractNumId w:val="14"/>
  </w:num>
  <w:num w:numId="14">
    <w:abstractNumId w:val="9"/>
  </w:num>
  <w:num w:numId="15">
    <w:abstractNumId w:val="22"/>
  </w:num>
  <w:num w:numId="16">
    <w:abstractNumId w:val="23"/>
  </w:num>
  <w:num w:numId="17">
    <w:abstractNumId w:val="19"/>
  </w:num>
  <w:num w:numId="18">
    <w:abstractNumId w:val="28"/>
  </w:num>
  <w:num w:numId="19">
    <w:abstractNumId w:val="34"/>
  </w:num>
  <w:num w:numId="20">
    <w:abstractNumId w:val="4"/>
  </w:num>
  <w:num w:numId="21">
    <w:abstractNumId w:val="18"/>
  </w:num>
  <w:num w:numId="22">
    <w:abstractNumId w:val="2"/>
  </w:num>
  <w:num w:numId="23">
    <w:abstractNumId w:val="20"/>
  </w:num>
  <w:num w:numId="24">
    <w:abstractNumId w:val="27"/>
  </w:num>
  <w:num w:numId="25">
    <w:abstractNumId w:val="25"/>
  </w:num>
  <w:num w:numId="26">
    <w:abstractNumId w:val="33"/>
  </w:num>
  <w:num w:numId="27">
    <w:abstractNumId w:val="15"/>
  </w:num>
  <w:num w:numId="28">
    <w:abstractNumId w:val="11"/>
  </w:num>
  <w:num w:numId="29">
    <w:abstractNumId w:val="25"/>
  </w:num>
  <w:num w:numId="30">
    <w:abstractNumId w:val="29"/>
  </w:num>
  <w:num w:numId="31">
    <w:abstractNumId w:val="0"/>
  </w:num>
  <w:num w:numId="32">
    <w:abstractNumId w:val="5"/>
  </w:num>
  <w:num w:numId="33">
    <w:abstractNumId w:val="6"/>
  </w:num>
  <w:num w:numId="34">
    <w:abstractNumId w:val="3"/>
  </w:num>
  <w:num w:numId="35">
    <w:abstractNumId w:val="17"/>
  </w:num>
  <w:num w:numId="36">
    <w:abstractNumId w:val="12"/>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0D5"/>
    <w:rsid w:val="00006404"/>
    <w:rsid w:val="00015722"/>
    <w:rsid w:val="0002290A"/>
    <w:rsid w:val="00022AA1"/>
    <w:rsid w:val="000235DC"/>
    <w:rsid w:val="00030430"/>
    <w:rsid w:val="00033C73"/>
    <w:rsid w:val="000348F1"/>
    <w:rsid w:val="00034AED"/>
    <w:rsid w:val="00040BDC"/>
    <w:rsid w:val="000627B3"/>
    <w:rsid w:val="00064861"/>
    <w:rsid w:val="00070463"/>
    <w:rsid w:val="00085C41"/>
    <w:rsid w:val="00090A1F"/>
    <w:rsid w:val="00092476"/>
    <w:rsid w:val="00092F1B"/>
    <w:rsid w:val="000A77E2"/>
    <w:rsid w:val="000B2F92"/>
    <w:rsid w:val="000C0306"/>
    <w:rsid w:val="000C04ED"/>
    <w:rsid w:val="000C5EB0"/>
    <w:rsid w:val="000D018B"/>
    <w:rsid w:val="000D2660"/>
    <w:rsid w:val="000D6B83"/>
    <w:rsid w:val="000E2D18"/>
    <w:rsid w:val="000E51E1"/>
    <w:rsid w:val="000E7903"/>
    <w:rsid w:val="000F10EF"/>
    <w:rsid w:val="000F3FE2"/>
    <w:rsid w:val="0011201B"/>
    <w:rsid w:val="00114502"/>
    <w:rsid w:val="001217CE"/>
    <w:rsid w:val="00131931"/>
    <w:rsid w:val="0013458D"/>
    <w:rsid w:val="00141FDD"/>
    <w:rsid w:val="00142EBA"/>
    <w:rsid w:val="0014644A"/>
    <w:rsid w:val="00153598"/>
    <w:rsid w:val="00161AF4"/>
    <w:rsid w:val="001660A8"/>
    <w:rsid w:val="00171C45"/>
    <w:rsid w:val="001746CB"/>
    <w:rsid w:val="00176D27"/>
    <w:rsid w:val="00184B5E"/>
    <w:rsid w:val="00187220"/>
    <w:rsid w:val="001A14DD"/>
    <w:rsid w:val="001A5131"/>
    <w:rsid w:val="001B4F88"/>
    <w:rsid w:val="001B696E"/>
    <w:rsid w:val="001B7FCE"/>
    <w:rsid w:val="001C4771"/>
    <w:rsid w:val="001C4A67"/>
    <w:rsid w:val="001C5D15"/>
    <w:rsid w:val="001C6D67"/>
    <w:rsid w:val="001D306B"/>
    <w:rsid w:val="001E706B"/>
    <w:rsid w:val="001E762E"/>
    <w:rsid w:val="001F41DD"/>
    <w:rsid w:val="001F57E4"/>
    <w:rsid w:val="001F57F1"/>
    <w:rsid w:val="001F7265"/>
    <w:rsid w:val="00202C09"/>
    <w:rsid w:val="0020592F"/>
    <w:rsid w:val="00211134"/>
    <w:rsid w:val="00212A4E"/>
    <w:rsid w:val="00213965"/>
    <w:rsid w:val="00232BE4"/>
    <w:rsid w:val="00241AD7"/>
    <w:rsid w:val="002438EA"/>
    <w:rsid w:val="00244BED"/>
    <w:rsid w:val="00246FD3"/>
    <w:rsid w:val="00261A77"/>
    <w:rsid w:val="002627A7"/>
    <w:rsid w:val="0026394B"/>
    <w:rsid w:val="002661AA"/>
    <w:rsid w:val="00267EA4"/>
    <w:rsid w:val="002710B4"/>
    <w:rsid w:val="002849BB"/>
    <w:rsid w:val="0028623F"/>
    <w:rsid w:val="00292139"/>
    <w:rsid w:val="002A5A7F"/>
    <w:rsid w:val="002B504C"/>
    <w:rsid w:val="002B7D54"/>
    <w:rsid w:val="002D5079"/>
    <w:rsid w:val="002D68D9"/>
    <w:rsid w:val="002E4D2A"/>
    <w:rsid w:val="002F3947"/>
    <w:rsid w:val="0030277E"/>
    <w:rsid w:val="0030577E"/>
    <w:rsid w:val="00305BCB"/>
    <w:rsid w:val="003143DB"/>
    <w:rsid w:val="003313BA"/>
    <w:rsid w:val="00343156"/>
    <w:rsid w:val="003455EB"/>
    <w:rsid w:val="00345CDB"/>
    <w:rsid w:val="00350232"/>
    <w:rsid w:val="00352B19"/>
    <w:rsid w:val="00360990"/>
    <w:rsid w:val="00361874"/>
    <w:rsid w:val="00364ABD"/>
    <w:rsid w:val="00372C3C"/>
    <w:rsid w:val="003765AB"/>
    <w:rsid w:val="00385591"/>
    <w:rsid w:val="003A33FE"/>
    <w:rsid w:val="003A744D"/>
    <w:rsid w:val="003A7703"/>
    <w:rsid w:val="003B5FD7"/>
    <w:rsid w:val="003C0DDD"/>
    <w:rsid w:val="003C1952"/>
    <w:rsid w:val="003C7298"/>
    <w:rsid w:val="003D09B5"/>
    <w:rsid w:val="003D50D3"/>
    <w:rsid w:val="003E2674"/>
    <w:rsid w:val="003F1B6F"/>
    <w:rsid w:val="003F2148"/>
    <w:rsid w:val="003F2913"/>
    <w:rsid w:val="004010BA"/>
    <w:rsid w:val="00401DB4"/>
    <w:rsid w:val="004061D3"/>
    <w:rsid w:val="00414EB6"/>
    <w:rsid w:val="00432A41"/>
    <w:rsid w:val="0043540A"/>
    <w:rsid w:val="00436709"/>
    <w:rsid w:val="0043793C"/>
    <w:rsid w:val="004464BC"/>
    <w:rsid w:val="00452515"/>
    <w:rsid w:val="00452DE4"/>
    <w:rsid w:val="0045342D"/>
    <w:rsid w:val="00456AB6"/>
    <w:rsid w:val="00456C1B"/>
    <w:rsid w:val="004727ED"/>
    <w:rsid w:val="0047563E"/>
    <w:rsid w:val="00485DE9"/>
    <w:rsid w:val="00486040"/>
    <w:rsid w:val="00486CD3"/>
    <w:rsid w:val="00496C47"/>
    <w:rsid w:val="00497815"/>
    <w:rsid w:val="004A2A56"/>
    <w:rsid w:val="004A7ED0"/>
    <w:rsid w:val="004B422F"/>
    <w:rsid w:val="004C03D2"/>
    <w:rsid w:val="004D2295"/>
    <w:rsid w:val="004D7538"/>
    <w:rsid w:val="004D77AD"/>
    <w:rsid w:val="004E47DF"/>
    <w:rsid w:val="004E49DF"/>
    <w:rsid w:val="004F275B"/>
    <w:rsid w:val="004F5681"/>
    <w:rsid w:val="00500394"/>
    <w:rsid w:val="00503562"/>
    <w:rsid w:val="005051F9"/>
    <w:rsid w:val="00517A74"/>
    <w:rsid w:val="00521A12"/>
    <w:rsid w:val="00523E44"/>
    <w:rsid w:val="005349F4"/>
    <w:rsid w:val="005363B2"/>
    <w:rsid w:val="00540905"/>
    <w:rsid w:val="00540C1E"/>
    <w:rsid w:val="00540FEE"/>
    <w:rsid w:val="0054454B"/>
    <w:rsid w:val="00545B36"/>
    <w:rsid w:val="00546335"/>
    <w:rsid w:val="00546B14"/>
    <w:rsid w:val="005528DC"/>
    <w:rsid w:val="00557869"/>
    <w:rsid w:val="0056004C"/>
    <w:rsid w:val="00564EA2"/>
    <w:rsid w:val="00571C0B"/>
    <w:rsid w:val="00583141"/>
    <w:rsid w:val="005843CE"/>
    <w:rsid w:val="005844D5"/>
    <w:rsid w:val="00585772"/>
    <w:rsid w:val="00592CAE"/>
    <w:rsid w:val="005A1DA3"/>
    <w:rsid w:val="005A5FBB"/>
    <w:rsid w:val="005B1962"/>
    <w:rsid w:val="005B5D73"/>
    <w:rsid w:val="005B75A4"/>
    <w:rsid w:val="005E01D1"/>
    <w:rsid w:val="00600C6D"/>
    <w:rsid w:val="0060531F"/>
    <w:rsid w:val="006053CE"/>
    <w:rsid w:val="0060770D"/>
    <w:rsid w:val="0061175F"/>
    <w:rsid w:val="0061708B"/>
    <w:rsid w:val="00627802"/>
    <w:rsid w:val="006308BE"/>
    <w:rsid w:val="006346D4"/>
    <w:rsid w:val="00641ADA"/>
    <w:rsid w:val="00641C5F"/>
    <w:rsid w:val="00653215"/>
    <w:rsid w:val="00656BB9"/>
    <w:rsid w:val="0067027F"/>
    <w:rsid w:val="006703E8"/>
    <w:rsid w:val="006718B6"/>
    <w:rsid w:val="006774DC"/>
    <w:rsid w:val="0068021C"/>
    <w:rsid w:val="006804B1"/>
    <w:rsid w:val="00681F5E"/>
    <w:rsid w:val="00686B3A"/>
    <w:rsid w:val="00687104"/>
    <w:rsid w:val="006977D0"/>
    <w:rsid w:val="006A14E6"/>
    <w:rsid w:val="006A4EC8"/>
    <w:rsid w:val="006C058A"/>
    <w:rsid w:val="006C2078"/>
    <w:rsid w:val="006C5917"/>
    <w:rsid w:val="006D074A"/>
    <w:rsid w:val="006D1FA4"/>
    <w:rsid w:val="006D5F32"/>
    <w:rsid w:val="006D65C6"/>
    <w:rsid w:val="0070055F"/>
    <w:rsid w:val="00705CD0"/>
    <w:rsid w:val="00711FE6"/>
    <w:rsid w:val="007177A5"/>
    <w:rsid w:val="00726D98"/>
    <w:rsid w:val="0073068A"/>
    <w:rsid w:val="00735C5C"/>
    <w:rsid w:val="00735C85"/>
    <w:rsid w:val="00736227"/>
    <w:rsid w:val="007412DA"/>
    <w:rsid w:val="00746F70"/>
    <w:rsid w:val="007503DE"/>
    <w:rsid w:val="0075319E"/>
    <w:rsid w:val="00753CE1"/>
    <w:rsid w:val="00757451"/>
    <w:rsid w:val="00763117"/>
    <w:rsid w:val="00766E76"/>
    <w:rsid w:val="00767760"/>
    <w:rsid w:val="007710A4"/>
    <w:rsid w:val="007754F9"/>
    <w:rsid w:val="00776FB3"/>
    <w:rsid w:val="007771A4"/>
    <w:rsid w:val="00782C1D"/>
    <w:rsid w:val="00785048"/>
    <w:rsid w:val="00795D5E"/>
    <w:rsid w:val="0079692F"/>
    <w:rsid w:val="007A2172"/>
    <w:rsid w:val="007B07C2"/>
    <w:rsid w:val="007B324B"/>
    <w:rsid w:val="007B61CA"/>
    <w:rsid w:val="007C2212"/>
    <w:rsid w:val="007C536D"/>
    <w:rsid w:val="007D08A3"/>
    <w:rsid w:val="007E0706"/>
    <w:rsid w:val="007E0E39"/>
    <w:rsid w:val="007E1F48"/>
    <w:rsid w:val="007E7180"/>
    <w:rsid w:val="007F1ADB"/>
    <w:rsid w:val="00807703"/>
    <w:rsid w:val="008166D6"/>
    <w:rsid w:val="0083031D"/>
    <w:rsid w:val="00833383"/>
    <w:rsid w:val="00833BE4"/>
    <w:rsid w:val="00834984"/>
    <w:rsid w:val="00834EB3"/>
    <w:rsid w:val="0084252A"/>
    <w:rsid w:val="00842E90"/>
    <w:rsid w:val="00852F8A"/>
    <w:rsid w:val="008616EB"/>
    <w:rsid w:val="00861C9D"/>
    <w:rsid w:val="0086763B"/>
    <w:rsid w:val="00872C5C"/>
    <w:rsid w:val="008758E0"/>
    <w:rsid w:val="00881D7A"/>
    <w:rsid w:val="00883270"/>
    <w:rsid w:val="00885D02"/>
    <w:rsid w:val="00887330"/>
    <w:rsid w:val="0088798E"/>
    <w:rsid w:val="00887DD3"/>
    <w:rsid w:val="00894798"/>
    <w:rsid w:val="00894BC2"/>
    <w:rsid w:val="008A2BFD"/>
    <w:rsid w:val="008D2514"/>
    <w:rsid w:val="008D43F5"/>
    <w:rsid w:val="008E45E7"/>
    <w:rsid w:val="008E7938"/>
    <w:rsid w:val="008F52D4"/>
    <w:rsid w:val="008F7D1D"/>
    <w:rsid w:val="0090201F"/>
    <w:rsid w:val="0090233E"/>
    <w:rsid w:val="009049FF"/>
    <w:rsid w:val="00907ADC"/>
    <w:rsid w:val="00910B0D"/>
    <w:rsid w:val="00921756"/>
    <w:rsid w:val="0092273A"/>
    <w:rsid w:val="009339AB"/>
    <w:rsid w:val="00944F71"/>
    <w:rsid w:val="00947788"/>
    <w:rsid w:val="00947BCF"/>
    <w:rsid w:val="009530B0"/>
    <w:rsid w:val="009558DF"/>
    <w:rsid w:val="0096138F"/>
    <w:rsid w:val="00961D53"/>
    <w:rsid w:val="0096280E"/>
    <w:rsid w:val="00963E60"/>
    <w:rsid w:val="00967544"/>
    <w:rsid w:val="00974DB6"/>
    <w:rsid w:val="00977BB8"/>
    <w:rsid w:val="00982A6A"/>
    <w:rsid w:val="009A43A1"/>
    <w:rsid w:val="009A6E1C"/>
    <w:rsid w:val="009A755A"/>
    <w:rsid w:val="009B2C79"/>
    <w:rsid w:val="009D08A5"/>
    <w:rsid w:val="009D7755"/>
    <w:rsid w:val="009F5C37"/>
    <w:rsid w:val="009F5C93"/>
    <w:rsid w:val="009F7A06"/>
    <w:rsid w:val="00A02F16"/>
    <w:rsid w:val="00A11E39"/>
    <w:rsid w:val="00A2614C"/>
    <w:rsid w:val="00A27796"/>
    <w:rsid w:val="00A33F02"/>
    <w:rsid w:val="00A36FA6"/>
    <w:rsid w:val="00A47E22"/>
    <w:rsid w:val="00A53833"/>
    <w:rsid w:val="00A65B3E"/>
    <w:rsid w:val="00A84DE0"/>
    <w:rsid w:val="00A942DC"/>
    <w:rsid w:val="00A96446"/>
    <w:rsid w:val="00A978E2"/>
    <w:rsid w:val="00AA2598"/>
    <w:rsid w:val="00AB601B"/>
    <w:rsid w:val="00AB7A1D"/>
    <w:rsid w:val="00AC15A8"/>
    <w:rsid w:val="00AC2769"/>
    <w:rsid w:val="00AD1B62"/>
    <w:rsid w:val="00AD314E"/>
    <w:rsid w:val="00AD4391"/>
    <w:rsid w:val="00AE19E9"/>
    <w:rsid w:val="00AE3086"/>
    <w:rsid w:val="00AE4D2C"/>
    <w:rsid w:val="00AE53A9"/>
    <w:rsid w:val="00AE6933"/>
    <w:rsid w:val="00B0320F"/>
    <w:rsid w:val="00B13FA2"/>
    <w:rsid w:val="00B15726"/>
    <w:rsid w:val="00B230D5"/>
    <w:rsid w:val="00B23D92"/>
    <w:rsid w:val="00B36B52"/>
    <w:rsid w:val="00B4013C"/>
    <w:rsid w:val="00B40EC2"/>
    <w:rsid w:val="00B42000"/>
    <w:rsid w:val="00B47D92"/>
    <w:rsid w:val="00B54008"/>
    <w:rsid w:val="00B57B93"/>
    <w:rsid w:val="00B62659"/>
    <w:rsid w:val="00B6738B"/>
    <w:rsid w:val="00B6786D"/>
    <w:rsid w:val="00B67C15"/>
    <w:rsid w:val="00B757D8"/>
    <w:rsid w:val="00B83C04"/>
    <w:rsid w:val="00B84484"/>
    <w:rsid w:val="00B87830"/>
    <w:rsid w:val="00B87ED7"/>
    <w:rsid w:val="00B92E66"/>
    <w:rsid w:val="00BA7707"/>
    <w:rsid w:val="00BB265E"/>
    <w:rsid w:val="00BD289D"/>
    <w:rsid w:val="00BD3F85"/>
    <w:rsid w:val="00BD5070"/>
    <w:rsid w:val="00BD5BEA"/>
    <w:rsid w:val="00BE08EC"/>
    <w:rsid w:val="00BE3EAD"/>
    <w:rsid w:val="00BF2FCC"/>
    <w:rsid w:val="00C0681A"/>
    <w:rsid w:val="00C07751"/>
    <w:rsid w:val="00C078A4"/>
    <w:rsid w:val="00C07D01"/>
    <w:rsid w:val="00C150BF"/>
    <w:rsid w:val="00C20A8E"/>
    <w:rsid w:val="00C21E5D"/>
    <w:rsid w:val="00C256E4"/>
    <w:rsid w:val="00C26533"/>
    <w:rsid w:val="00C331B4"/>
    <w:rsid w:val="00C36DFE"/>
    <w:rsid w:val="00C37575"/>
    <w:rsid w:val="00C4372E"/>
    <w:rsid w:val="00C665FE"/>
    <w:rsid w:val="00C7064D"/>
    <w:rsid w:val="00C75D86"/>
    <w:rsid w:val="00C801D6"/>
    <w:rsid w:val="00C8489B"/>
    <w:rsid w:val="00C869E8"/>
    <w:rsid w:val="00C901D9"/>
    <w:rsid w:val="00C92843"/>
    <w:rsid w:val="00C973BE"/>
    <w:rsid w:val="00CA1810"/>
    <w:rsid w:val="00CB1374"/>
    <w:rsid w:val="00CB1DDF"/>
    <w:rsid w:val="00CB5A7B"/>
    <w:rsid w:val="00CC1581"/>
    <w:rsid w:val="00CC7A74"/>
    <w:rsid w:val="00CD364F"/>
    <w:rsid w:val="00CE3DFA"/>
    <w:rsid w:val="00CE5ED1"/>
    <w:rsid w:val="00CF2F26"/>
    <w:rsid w:val="00CF51EC"/>
    <w:rsid w:val="00CF554F"/>
    <w:rsid w:val="00D0578A"/>
    <w:rsid w:val="00D1127C"/>
    <w:rsid w:val="00D112CD"/>
    <w:rsid w:val="00D1347F"/>
    <w:rsid w:val="00D17FC3"/>
    <w:rsid w:val="00D334B5"/>
    <w:rsid w:val="00D33B66"/>
    <w:rsid w:val="00D35FE0"/>
    <w:rsid w:val="00D40A6E"/>
    <w:rsid w:val="00D444DE"/>
    <w:rsid w:val="00D51817"/>
    <w:rsid w:val="00D51A61"/>
    <w:rsid w:val="00D56436"/>
    <w:rsid w:val="00D6339F"/>
    <w:rsid w:val="00D650FE"/>
    <w:rsid w:val="00D66B00"/>
    <w:rsid w:val="00D66DA2"/>
    <w:rsid w:val="00D67A9D"/>
    <w:rsid w:val="00D71948"/>
    <w:rsid w:val="00D90CD8"/>
    <w:rsid w:val="00D917F8"/>
    <w:rsid w:val="00D97500"/>
    <w:rsid w:val="00DA1777"/>
    <w:rsid w:val="00DB165F"/>
    <w:rsid w:val="00DB41E6"/>
    <w:rsid w:val="00DB5EF4"/>
    <w:rsid w:val="00DB65AD"/>
    <w:rsid w:val="00DD1F87"/>
    <w:rsid w:val="00DD4C75"/>
    <w:rsid w:val="00DE2B6D"/>
    <w:rsid w:val="00E03EDA"/>
    <w:rsid w:val="00E0424D"/>
    <w:rsid w:val="00E047EC"/>
    <w:rsid w:val="00E04A7D"/>
    <w:rsid w:val="00E260A5"/>
    <w:rsid w:val="00E3347C"/>
    <w:rsid w:val="00E407E1"/>
    <w:rsid w:val="00E456E6"/>
    <w:rsid w:val="00E473D2"/>
    <w:rsid w:val="00E6720B"/>
    <w:rsid w:val="00E71888"/>
    <w:rsid w:val="00E74432"/>
    <w:rsid w:val="00E77A70"/>
    <w:rsid w:val="00E81F28"/>
    <w:rsid w:val="00E84B2E"/>
    <w:rsid w:val="00EA5204"/>
    <w:rsid w:val="00EA6806"/>
    <w:rsid w:val="00EC0185"/>
    <w:rsid w:val="00ED6CDA"/>
    <w:rsid w:val="00EE0379"/>
    <w:rsid w:val="00EE5E6B"/>
    <w:rsid w:val="00F0699C"/>
    <w:rsid w:val="00F1397E"/>
    <w:rsid w:val="00F2319F"/>
    <w:rsid w:val="00F25873"/>
    <w:rsid w:val="00F27457"/>
    <w:rsid w:val="00F3369F"/>
    <w:rsid w:val="00F35CC2"/>
    <w:rsid w:val="00F426EB"/>
    <w:rsid w:val="00F52ADC"/>
    <w:rsid w:val="00F53F4E"/>
    <w:rsid w:val="00F54871"/>
    <w:rsid w:val="00F566CA"/>
    <w:rsid w:val="00F63A63"/>
    <w:rsid w:val="00F715EE"/>
    <w:rsid w:val="00F950F3"/>
    <w:rsid w:val="00FA1438"/>
    <w:rsid w:val="00FA4490"/>
    <w:rsid w:val="00FA7CF5"/>
    <w:rsid w:val="00FB6AD6"/>
    <w:rsid w:val="00FC129F"/>
    <w:rsid w:val="00FC1E9A"/>
    <w:rsid w:val="00FC6647"/>
    <w:rsid w:val="00FD08BC"/>
    <w:rsid w:val="00FE011A"/>
    <w:rsid w:val="00FE7B9D"/>
    <w:rsid w:val="00FE7B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D94AB13"/>
  <w15:chartTrackingRefBased/>
  <w15:docId w15:val="{D0C33BDA-0A70-4E7B-AAF9-56FE09B2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230D5"/>
    <w:pPr>
      <w:spacing w:after="160" w:line="259" w:lineRule="auto"/>
    </w:pPr>
    <w:rPr>
      <w:sz w:val="22"/>
      <w:szCs w:val="22"/>
      <w:lang w:eastAsia="en-US"/>
    </w:rPr>
  </w:style>
  <w:style w:type="paragraph" w:styleId="Nagwek1">
    <w:name w:val="heading 1"/>
    <w:basedOn w:val="Normalny"/>
    <w:next w:val="Normalny"/>
    <w:link w:val="Nagwek1Znak"/>
    <w:qFormat/>
    <w:rsid w:val="001E762E"/>
    <w:pPr>
      <w:keepNext/>
      <w:spacing w:before="120" w:after="0" w:line="240" w:lineRule="auto"/>
      <w:jc w:val="center"/>
      <w:outlineLvl w:val="0"/>
    </w:pPr>
    <w:rPr>
      <w:rFonts w:ascii="Tahoma" w:eastAsia="Times New Roman" w:hAnsi="Tahoma" w:cs="Tahoma"/>
      <w:b/>
      <w:bCs/>
      <w:sz w:val="20"/>
      <w:szCs w:val="20"/>
      <w:lang w:eastAsia="pl-PL"/>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1E762E"/>
    <w:pPr>
      <w:keepNext/>
      <w:numPr>
        <w:numId w:val="25"/>
      </w:numPr>
      <w:tabs>
        <w:tab w:val="left" w:pos="539"/>
      </w:tabs>
      <w:spacing w:before="240" w:after="0" w:line="240" w:lineRule="auto"/>
      <w:jc w:val="both"/>
      <w:outlineLvl w:val="1"/>
    </w:pPr>
    <w:rPr>
      <w:rFonts w:ascii="Tahoma" w:eastAsia="Times New Roman" w:hAnsi="Tahoma" w:cs="Tahoma"/>
      <w:caps/>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0578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0578A"/>
    <w:rPr>
      <w:rFonts w:ascii="Segoe UI" w:eastAsia="Calibri" w:hAnsi="Segoe UI" w:cs="Segoe UI"/>
      <w:sz w:val="18"/>
      <w:szCs w:val="18"/>
      <w:lang w:val="en-GB"/>
    </w:rPr>
  </w:style>
  <w:style w:type="paragraph" w:styleId="Akapitzlist">
    <w:name w:val="List Paragraph"/>
    <w:aliases w:val="1_literowka,Literowanie,RR PGE Akapit z listą,Normal,Akapit z listą3,Akapit z listą31,Podsis rysunku,Normalny1,Preambuła,Wypunktowanie,lp1,Tytuły,Lista num,Conclusion de partie,Body Texte,List Paragraph1,Para. de Liste,Lista - poziom 1,L1"/>
    <w:basedOn w:val="Normalny"/>
    <w:link w:val="AkapitzlistZnak"/>
    <w:uiPriority w:val="34"/>
    <w:qFormat/>
    <w:rsid w:val="00AE53A9"/>
    <w:pPr>
      <w:ind w:left="720"/>
      <w:contextualSpacing/>
    </w:pPr>
  </w:style>
  <w:style w:type="paragraph" w:styleId="Nagwek">
    <w:name w:val="header"/>
    <w:basedOn w:val="Normalny"/>
    <w:link w:val="NagwekZnak"/>
    <w:uiPriority w:val="99"/>
    <w:rsid w:val="006718B6"/>
    <w:pPr>
      <w:tabs>
        <w:tab w:val="center" w:pos="4536"/>
        <w:tab w:val="right" w:pos="9072"/>
      </w:tabs>
      <w:spacing w:after="0" w:line="240" w:lineRule="auto"/>
    </w:pPr>
    <w:rPr>
      <w:rFonts w:eastAsia="Times New Roman" w:cs="Calibri"/>
      <w:lang w:eastAsia="pl-PL"/>
    </w:rPr>
  </w:style>
  <w:style w:type="character" w:customStyle="1" w:styleId="NagwekZnak">
    <w:name w:val="Nagłówek Znak"/>
    <w:link w:val="Nagwek"/>
    <w:uiPriority w:val="99"/>
    <w:rsid w:val="006718B6"/>
    <w:rPr>
      <w:rFonts w:ascii="Calibri" w:eastAsia="Times New Roman" w:hAnsi="Calibri" w:cs="Calibri"/>
      <w:lang w:eastAsia="pl-PL"/>
    </w:rPr>
  </w:style>
  <w:style w:type="paragraph" w:styleId="Stopka">
    <w:name w:val="footer"/>
    <w:basedOn w:val="Normalny"/>
    <w:link w:val="StopkaZnak"/>
    <w:uiPriority w:val="99"/>
    <w:unhideWhenUsed/>
    <w:rsid w:val="00872C5C"/>
    <w:pPr>
      <w:tabs>
        <w:tab w:val="center" w:pos="4536"/>
        <w:tab w:val="right" w:pos="9072"/>
      </w:tabs>
      <w:spacing w:after="0" w:line="240" w:lineRule="auto"/>
    </w:pPr>
  </w:style>
  <w:style w:type="character" w:customStyle="1" w:styleId="StopkaZnak">
    <w:name w:val="Stopka Znak"/>
    <w:link w:val="Stopka"/>
    <w:uiPriority w:val="99"/>
    <w:rsid w:val="00872C5C"/>
    <w:rPr>
      <w:rFonts w:ascii="Calibri" w:eastAsia="Calibri" w:hAnsi="Calibri" w:cs="Times New Roman"/>
      <w:lang w:val="en-GB"/>
    </w:rPr>
  </w:style>
  <w:style w:type="character" w:styleId="Odwoaniedokomentarza">
    <w:name w:val="annotation reference"/>
    <w:uiPriority w:val="99"/>
    <w:semiHidden/>
    <w:unhideWhenUsed/>
    <w:rsid w:val="00A33F02"/>
    <w:rPr>
      <w:sz w:val="16"/>
      <w:szCs w:val="16"/>
    </w:rPr>
  </w:style>
  <w:style w:type="paragraph" w:styleId="Tekstkomentarza">
    <w:name w:val="annotation text"/>
    <w:basedOn w:val="Normalny"/>
    <w:link w:val="TekstkomentarzaZnak"/>
    <w:uiPriority w:val="99"/>
    <w:semiHidden/>
    <w:unhideWhenUsed/>
    <w:rsid w:val="00A33F02"/>
    <w:pPr>
      <w:spacing w:line="240" w:lineRule="auto"/>
    </w:pPr>
    <w:rPr>
      <w:sz w:val="20"/>
      <w:szCs w:val="20"/>
    </w:rPr>
  </w:style>
  <w:style w:type="character" w:customStyle="1" w:styleId="TekstkomentarzaZnak">
    <w:name w:val="Tekst komentarza Znak"/>
    <w:link w:val="Tekstkomentarza"/>
    <w:uiPriority w:val="99"/>
    <w:semiHidden/>
    <w:rsid w:val="00A33F02"/>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A33F02"/>
    <w:rPr>
      <w:b/>
      <w:bCs/>
    </w:rPr>
  </w:style>
  <w:style w:type="character" w:customStyle="1" w:styleId="TematkomentarzaZnak">
    <w:name w:val="Temat komentarza Znak"/>
    <w:link w:val="Tematkomentarza"/>
    <w:uiPriority w:val="99"/>
    <w:semiHidden/>
    <w:rsid w:val="00A33F02"/>
    <w:rPr>
      <w:rFonts w:ascii="Calibri" w:eastAsia="Calibri" w:hAnsi="Calibri" w:cs="Times New Roman"/>
      <w:b/>
      <w:bCs/>
      <w:sz w:val="20"/>
      <w:szCs w:val="20"/>
      <w:lang w:val="en-GB"/>
    </w:rPr>
  </w:style>
  <w:style w:type="paragraph" w:styleId="Poprawka">
    <w:name w:val="Revision"/>
    <w:hidden/>
    <w:uiPriority w:val="99"/>
    <w:semiHidden/>
    <w:rsid w:val="00092F1B"/>
    <w:rPr>
      <w:sz w:val="22"/>
      <w:szCs w:val="22"/>
      <w:lang w:eastAsia="en-US"/>
    </w:rPr>
  </w:style>
  <w:style w:type="character" w:customStyle="1" w:styleId="AkapitzlistZnak">
    <w:name w:val="Akapit z listą Znak"/>
    <w:aliases w:val="1_literowka Znak,Literowanie Znak,RR PGE Akapit z listą Znak,Normal Znak,Akapit z listą3 Znak,Akapit z listą31 Znak,Podsis rysunku Znak,Normalny1 Znak,Preambuła Znak,Wypunktowanie Znak,lp1 Znak,Tytuły Znak,Lista num Znak,L1 Znak"/>
    <w:link w:val="Akapitzlist"/>
    <w:uiPriority w:val="34"/>
    <w:qFormat/>
    <w:locked/>
    <w:rsid w:val="00D112CD"/>
    <w:rPr>
      <w:sz w:val="22"/>
      <w:szCs w:val="22"/>
      <w:lang w:eastAsia="en-US"/>
    </w:rPr>
  </w:style>
  <w:style w:type="character" w:customStyle="1" w:styleId="Nagwek1Znak">
    <w:name w:val="Nagłówek 1 Znak"/>
    <w:link w:val="Nagwek1"/>
    <w:rsid w:val="001E762E"/>
    <w:rPr>
      <w:rFonts w:ascii="Tahoma" w:eastAsia="Times New Roman" w:hAnsi="Tahoma" w:cs="Tahoma"/>
      <w:b/>
      <w:bCs/>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link w:val="Nagwek2"/>
    <w:uiPriority w:val="9"/>
    <w:rsid w:val="001E762E"/>
    <w:rPr>
      <w:rFonts w:ascii="Tahoma" w:eastAsia="Times New Roman" w:hAnsi="Tahoma" w:cs="Tahoma"/>
      <w:caps/>
      <w:u w:val="single"/>
    </w:rPr>
  </w:style>
  <w:style w:type="paragraph" w:styleId="Tekstprzypisudolnego">
    <w:name w:val="footnote text"/>
    <w:basedOn w:val="Normalny"/>
    <w:link w:val="TekstprzypisudolnegoZnak"/>
    <w:uiPriority w:val="99"/>
    <w:unhideWhenUsed/>
    <w:rsid w:val="001E762E"/>
    <w:rPr>
      <w:sz w:val="20"/>
      <w:szCs w:val="20"/>
      <w:lang w:val="x-none"/>
    </w:rPr>
  </w:style>
  <w:style w:type="character" w:customStyle="1" w:styleId="TekstprzypisudolnegoZnak">
    <w:name w:val="Tekst przypisu dolnego Znak"/>
    <w:link w:val="Tekstprzypisudolnego"/>
    <w:uiPriority w:val="99"/>
    <w:rsid w:val="001E762E"/>
    <w:rPr>
      <w:lang w:val="x-none" w:eastAsia="en-US"/>
    </w:rPr>
  </w:style>
  <w:style w:type="character" w:styleId="Odwoanieprzypisudolnego">
    <w:name w:val="footnote reference"/>
    <w:rsid w:val="001E762E"/>
    <w:rPr>
      <w:vertAlign w:val="superscript"/>
    </w:rPr>
  </w:style>
  <w:style w:type="paragraph" w:customStyle="1" w:styleId="Tretekstu">
    <w:name w:val="Treść tekstu"/>
    <w:basedOn w:val="Normalny"/>
    <w:rsid w:val="005E01D1"/>
    <w:pPr>
      <w:widowControl w:val="0"/>
      <w:tabs>
        <w:tab w:val="left" w:pos="3685"/>
        <w:tab w:val="decimal" w:pos="5457"/>
        <w:tab w:val="left" w:pos="6520"/>
      </w:tabs>
      <w:autoSpaceDE w:val="0"/>
      <w:autoSpaceDN w:val="0"/>
      <w:spacing w:after="0" w:line="240" w:lineRule="atLeast"/>
      <w:jc w:val="center"/>
    </w:pPr>
    <w:rPr>
      <w:rFonts w:ascii="Times New Roman" w:eastAsia="Times New Roman" w:hAnsi="Times New Roman"/>
      <w:b/>
      <w:bCs/>
      <w:sz w:val="24"/>
      <w:szCs w:val="24"/>
      <w:lang w:val="de-DE" w:eastAsia="pl-PL"/>
    </w:rPr>
  </w:style>
  <w:style w:type="paragraph" w:customStyle="1" w:styleId="Default">
    <w:name w:val="Default"/>
    <w:rsid w:val="00C36DFE"/>
    <w:pPr>
      <w:autoSpaceDE w:val="0"/>
      <w:autoSpaceDN w:val="0"/>
      <w:adjustRightInd w:val="0"/>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8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EA6B4-F493-401A-A339-929600B1D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4AB7AAE-7465-4232-987B-548F73C712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EBFDAE-A539-4876-9806-86710BF3BFAF}">
  <ds:schemaRefs>
    <ds:schemaRef ds:uri="http://schemas.microsoft.com/sharepoint/v3/contenttype/forms"/>
  </ds:schemaRefs>
</ds:datastoreItem>
</file>

<file path=customXml/itemProps4.xml><?xml version="1.0" encoding="utf-8"?>
<ds:datastoreItem xmlns:ds="http://schemas.openxmlformats.org/officeDocument/2006/customXml" ds:itemID="{DD7D1399-297B-44F7-912B-7DB7F638C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17</Pages>
  <Words>4306</Words>
  <Characters>25841</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Agnieszka</dc:creator>
  <cp:keywords/>
  <dc:description/>
  <cp:lastModifiedBy>Kacprzak Agata</cp:lastModifiedBy>
  <cp:revision>62</cp:revision>
  <cp:lastPrinted>2022-09-08T12:46:00Z</cp:lastPrinted>
  <dcterms:created xsi:type="dcterms:W3CDTF">2023-12-11T09:53:00Z</dcterms:created>
  <dcterms:modified xsi:type="dcterms:W3CDTF">2025-01-29T07:28:00Z</dcterms:modified>
</cp:coreProperties>
</file>