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0A30C6" w:rsidRPr="000A30C6">
        <w:rPr>
          <w:rFonts w:ascii="Tahoma" w:hAnsi="Tahoma" w:cs="Tahoma"/>
          <w:b/>
          <w:sz w:val="20"/>
          <w:szCs w:val="20"/>
        </w:rPr>
        <w:t>OAZ.O</w:t>
      </w:r>
      <w:r w:rsidR="008D4E5A">
        <w:rPr>
          <w:rFonts w:ascii="Tahoma" w:hAnsi="Tahoma" w:cs="Tahoma"/>
          <w:b/>
          <w:sz w:val="20"/>
          <w:szCs w:val="20"/>
        </w:rPr>
        <w:t>AA.PB.2112.39.2023</w:t>
      </w:r>
      <w:r w:rsidR="00DA1759" w:rsidRPr="00DA1759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61794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915D0D">
      <w:pPr>
        <w:numPr>
          <w:ilvl w:val="1"/>
          <w:numId w:val="1"/>
        </w:numPr>
        <w:spacing w:after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F85222" w:rsidRDefault="000A30C6" w:rsidP="00915D0D">
      <w:pPr>
        <w:spacing w:after="160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……………………………………………….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</w:t>
      </w:r>
      <w:r w:rsidR="00F85222">
        <w:rPr>
          <w:rFonts w:ascii="Tahoma" w:hAnsi="Tahoma" w:cs="Tahoma"/>
          <w:sz w:val="20"/>
          <w:szCs w:val="20"/>
        </w:rPr>
        <w:t xml:space="preserve">: </w:t>
      </w:r>
      <w:r w:rsidR="000A30C6">
        <w:rPr>
          <w:rFonts w:ascii="Tahoma" w:hAnsi="Tahoma" w:cs="Tahoma"/>
          <w:sz w:val="20"/>
          <w:szCs w:val="20"/>
        </w:rPr>
        <w:t>…………………………………..</w:t>
      </w:r>
    </w:p>
    <w:p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5B462F" w:rsidRPr="00C84756">
        <w:rPr>
          <w:rFonts w:ascii="Tahoma" w:hAnsi="Tahoma" w:cs="Tahoma"/>
          <w:sz w:val="20"/>
          <w:szCs w:val="20"/>
        </w:rPr>
        <w:t xml:space="preserve"> </w:t>
      </w:r>
      <w:r w:rsidR="000A30C6" w:rsidRPr="000A30C6">
        <w:rPr>
          <w:rFonts w:ascii="Tahoma" w:eastAsiaTheme="minorHAnsi" w:hAnsi="Tahoma" w:cs="Tahoma"/>
          <w:sz w:val="20"/>
          <w:szCs w:val="20"/>
          <w:lang w:eastAsia="en-US"/>
        </w:rPr>
        <w:t>OAZ.O</w:t>
      </w:r>
      <w:r w:rsidR="008D4E5A">
        <w:rPr>
          <w:rFonts w:ascii="Tahoma" w:eastAsiaTheme="minorHAnsi" w:hAnsi="Tahoma" w:cs="Tahoma"/>
          <w:sz w:val="20"/>
          <w:szCs w:val="20"/>
          <w:lang w:eastAsia="en-US"/>
        </w:rPr>
        <w:t>AA.PB.2112.39</w:t>
      </w:r>
      <w:r w:rsidR="000A30C6" w:rsidRPr="000A30C6">
        <w:rPr>
          <w:rFonts w:ascii="Tahoma" w:eastAsiaTheme="minorHAnsi" w:hAnsi="Tahoma" w:cs="Tahoma"/>
          <w:sz w:val="20"/>
          <w:szCs w:val="20"/>
          <w:lang w:eastAsia="en-US"/>
        </w:rPr>
        <w:t>.2023</w:t>
      </w:r>
      <w:r w:rsidR="000A30C6" w:rsidRPr="000A30C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0A30C6">
        <w:rPr>
          <w:rFonts w:ascii="Tahoma" w:hAnsi="Tahoma" w:cs="Tahoma"/>
          <w:sz w:val="20"/>
          <w:szCs w:val="20"/>
        </w:rPr>
        <w:t xml:space="preserve">dotyczącej </w:t>
      </w:r>
      <w:r w:rsidR="000A30C6">
        <w:rPr>
          <w:rFonts w:ascii="Tahoma" w:hAnsi="Tahoma" w:cs="Tahoma"/>
          <w:snapToGrid w:val="0"/>
          <w:sz w:val="20"/>
          <w:szCs w:val="20"/>
        </w:rPr>
        <w:t>„</w:t>
      </w:r>
      <w:r w:rsidR="008D4E5A" w:rsidRPr="008D4E5A">
        <w:rPr>
          <w:rFonts w:ascii="Tahoma" w:hAnsi="Tahoma" w:cs="Tahoma"/>
          <w:snapToGrid w:val="0"/>
          <w:sz w:val="20"/>
          <w:szCs w:val="20"/>
        </w:rPr>
        <w:t>Monitorowanie i ochrona obiektów wpisanych na listę Wojewody podlegających obowiązkowej ochronie przez Grupy Interwencyjne SUFO – Specjalistyczne Uzbrojone Formacje Ochronne</w:t>
      </w:r>
      <w:bookmarkStart w:id="0" w:name="_GoBack"/>
      <w:bookmarkEnd w:id="0"/>
      <w:r w:rsidR="000A30C6">
        <w:rPr>
          <w:rFonts w:ascii="Tahoma" w:hAnsi="Tahoma" w:cs="Tahoma"/>
          <w:sz w:val="20"/>
          <w:szCs w:val="20"/>
        </w:rPr>
        <w:t>”, zgodnie z art. 6 ust. 1 lit. f)  RODO;</w:t>
      </w:r>
      <w:r w:rsidR="00B749B6" w:rsidRPr="00C003C8">
        <w:rPr>
          <w:rFonts w:ascii="Tahoma" w:hAnsi="Tahoma" w:cs="Tahoma"/>
          <w:color w:val="000000" w:themeColor="text1"/>
          <w:sz w:val="20"/>
        </w:rPr>
        <w:t xml:space="preserve">”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F85222" w:rsidRDefault="00A73E60" w:rsidP="00F8522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F85222" w:rsidRDefault="00A73E60" w:rsidP="00F8522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na adres: </w:t>
      </w:r>
      <w:r w:rsidR="000A30C6">
        <w:rPr>
          <w:rFonts w:ascii="Tahoma" w:hAnsi="Tahoma" w:cs="Tahoma"/>
          <w:sz w:val="20"/>
          <w:szCs w:val="20"/>
        </w:rPr>
        <w:t>……………………………………….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F85222" w:rsidRPr="003226DB" w:rsidRDefault="00F85222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4C2" w:rsidRDefault="00F814C2" w:rsidP="00A73E60">
      <w:r>
        <w:separator/>
      </w:r>
    </w:p>
  </w:endnote>
  <w:endnote w:type="continuationSeparator" w:id="0">
    <w:p w:rsidR="00F814C2" w:rsidRDefault="00F814C2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4C2" w:rsidRDefault="00F814C2" w:rsidP="00A73E60">
      <w:r>
        <w:separator/>
      </w:r>
    </w:p>
  </w:footnote>
  <w:footnote w:type="continuationSeparator" w:id="0">
    <w:p w:rsidR="00F814C2" w:rsidRDefault="00F814C2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0A30C6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A30C6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811AA"/>
    <w:rsid w:val="001A3C6B"/>
    <w:rsid w:val="001C2719"/>
    <w:rsid w:val="001F0343"/>
    <w:rsid w:val="00220444"/>
    <w:rsid w:val="00236BD6"/>
    <w:rsid w:val="002515A6"/>
    <w:rsid w:val="00295A68"/>
    <w:rsid w:val="002B2A40"/>
    <w:rsid w:val="002C7655"/>
    <w:rsid w:val="002D212B"/>
    <w:rsid w:val="002F620F"/>
    <w:rsid w:val="00323D05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B294D"/>
    <w:rsid w:val="004D4DE6"/>
    <w:rsid w:val="005248DA"/>
    <w:rsid w:val="00533E91"/>
    <w:rsid w:val="00535E54"/>
    <w:rsid w:val="0057350A"/>
    <w:rsid w:val="005B462F"/>
    <w:rsid w:val="005B61E2"/>
    <w:rsid w:val="005B64A4"/>
    <w:rsid w:val="005D7B97"/>
    <w:rsid w:val="0061122B"/>
    <w:rsid w:val="0061223B"/>
    <w:rsid w:val="0061794A"/>
    <w:rsid w:val="00617CD9"/>
    <w:rsid w:val="0065068D"/>
    <w:rsid w:val="006606C9"/>
    <w:rsid w:val="006C132E"/>
    <w:rsid w:val="00705031"/>
    <w:rsid w:val="00710F21"/>
    <w:rsid w:val="00711157"/>
    <w:rsid w:val="007517C0"/>
    <w:rsid w:val="00791ACC"/>
    <w:rsid w:val="007A3824"/>
    <w:rsid w:val="007B40EF"/>
    <w:rsid w:val="008135D9"/>
    <w:rsid w:val="00821297"/>
    <w:rsid w:val="0084417E"/>
    <w:rsid w:val="008523D0"/>
    <w:rsid w:val="00884A66"/>
    <w:rsid w:val="008B23B7"/>
    <w:rsid w:val="008C2880"/>
    <w:rsid w:val="008C5B78"/>
    <w:rsid w:val="008D4E5A"/>
    <w:rsid w:val="008F51E4"/>
    <w:rsid w:val="00905E42"/>
    <w:rsid w:val="00914445"/>
    <w:rsid w:val="00915D0D"/>
    <w:rsid w:val="009277D6"/>
    <w:rsid w:val="00932A83"/>
    <w:rsid w:val="009626DE"/>
    <w:rsid w:val="0096747D"/>
    <w:rsid w:val="00987DFD"/>
    <w:rsid w:val="009B6382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45B0"/>
    <w:rsid w:val="00B306FC"/>
    <w:rsid w:val="00B40E8C"/>
    <w:rsid w:val="00B749B6"/>
    <w:rsid w:val="00B74C71"/>
    <w:rsid w:val="00BB7923"/>
    <w:rsid w:val="00BF2053"/>
    <w:rsid w:val="00C003C8"/>
    <w:rsid w:val="00C03AC0"/>
    <w:rsid w:val="00C3385F"/>
    <w:rsid w:val="00C34980"/>
    <w:rsid w:val="00C34B13"/>
    <w:rsid w:val="00C52878"/>
    <w:rsid w:val="00C84756"/>
    <w:rsid w:val="00C86411"/>
    <w:rsid w:val="00C92327"/>
    <w:rsid w:val="00CA60A2"/>
    <w:rsid w:val="00CA7BED"/>
    <w:rsid w:val="00D1142D"/>
    <w:rsid w:val="00D15808"/>
    <w:rsid w:val="00D163DD"/>
    <w:rsid w:val="00D17EDF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36B12"/>
    <w:rsid w:val="00E444A5"/>
    <w:rsid w:val="00E500CC"/>
    <w:rsid w:val="00E51268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14C2"/>
    <w:rsid w:val="00F849BB"/>
    <w:rsid w:val="00F85222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CECF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character" w:customStyle="1" w:styleId="fontstyle01">
    <w:name w:val="fontstyle01"/>
    <w:basedOn w:val="Domylnaczcionkaakapitu"/>
    <w:rsid w:val="000A30C6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3</cp:revision>
  <cp:lastPrinted>2022-10-06T05:43:00Z</cp:lastPrinted>
  <dcterms:created xsi:type="dcterms:W3CDTF">2023-11-16T12:48:00Z</dcterms:created>
  <dcterms:modified xsi:type="dcterms:W3CDTF">2023-11-28T17:56:00Z</dcterms:modified>
</cp:coreProperties>
</file>