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DD591" w14:textId="4878D332" w:rsidR="0056052F" w:rsidRDefault="00F24D35">
      <w:pPr>
        <w:rPr>
          <w:rFonts w:ascii="Tahoma" w:hAnsi="Tahoma" w:cs="Tahoma"/>
          <w:b/>
          <w:bCs/>
        </w:rPr>
      </w:pPr>
      <w:bookmarkStart w:id="0" w:name="_GoBack"/>
      <w:bookmarkEnd w:id="0"/>
      <w:r w:rsidRPr="00F24D35">
        <w:rPr>
          <w:rFonts w:ascii="Tahoma" w:hAnsi="Tahoma" w:cs="Tahoma"/>
          <w:b/>
          <w:bCs/>
        </w:rPr>
        <w:t xml:space="preserve">Załącznik nr 1.1  - Schemat transportu gipsu (zabudowa rozdzielnic) </w:t>
      </w:r>
    </w:p>
    <w:p w14:paraId="5E4AF4A9" w14:textId="21CE0DEC" w:rsidR="00E034FD" w:rsidRPr="00F24D35" w:rsidRDefault="00E034FD" w:rsidP="00E034FD">
      <w:pPr>
        <w:rPr>
          <w:rFonts w:ascii="Tahoma" w:hAnsi="Tahoma" w:cs="Tahoma"/>
          <w:b/>
          <w:bCs/>
        </w:rPr>
      </w:pPr>
      <w:r w:rsidRPr="00E034FD">
        <w:rPr>
          <w:noProof/>
        </w:rPr>
        <w:drawing>
          <wp:inline distT="0" distB="0" distL="0" distR="0" wp14:anchorId="0764F285" wp14:editId="120D361E">
            <wp:extent cx="6478445" cy="83724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1628" cy="840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034FD" w:rsidRPr="00F24D35" w:rsidSect="00E034FD">
      <w:pgSz w:w="11906" w:h="16838" w:code="9"/>
      <w:pgMar w:top="1417" w:right="849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D67"/>
    <w:rsid w:val="0056052F"/>
    <w:rsid w:val="005D4EBB"/>
    <w:rsid w:val="00D61D67"/>
    <w:rsid w:val="00E034FD"/>
    <w:rsid w:val="00F2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9AE8"/>
  <w15:chartTrackingRefBased/>
  <w15:docId w15:val="{4BFD7BFF-4281-44AE-85B7-52A75F6B4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15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Wołos Oktawian</dc:creator>
  <cp:keywords/>
  <dc:description/>
  <cp:lastModifiedBy>Michalska Agnieszka</cp:lastModifiedBy>
  <cp:revision>2</cp:revision>
  <dcterms:created xsi:type="dcterms:W3CDTF">2024-09-27T08:15:00Z</dcterms:created>
  <dcterms:modified xsi:type="dcterms:W3CDTF">2024-09-27T08:15:00Z</dcterms:modified>
</cp:coreProperties>
</file>